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Pr="0065353F" w:rsidRDefault="0065353F" w:rsidP="0065353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BE2F9B" w:rsidRPr="0065353F">
        <w:rPr>
          <w:sz w:val="27"/>
          <w:szCs w:val="27"/>
        </w:rPr>
        <w:t>Утверждено</w:t>
      </w:r>
    </w:p>
    <w:p w:rsidR="00BE2F9B" w:rsidRPr="0065353F" w:rsidRDefault="00BE2F9B" w:rsidP="00BE2F9B">
      <w:pPr>
        <w:jc w:val="right"/>
        <w:rPr>
          <w:sz w:val="27"/>
          <w:szCs w:val="27"/>
        </w:rPr>
      </w:pPr>
      <w:r w:rsidRPr="0065353F">
        <w:rPr>
          <w:sz w:val="27"/>
          <w:szCs w:val="27"/>
        </w:rPr>
        <w:t>Решением коллегии</w:t>
      </w:r>
    </w:p>
    <w:p w:rsidR="00BE2F9B" w:rsidRPr="0065353F" w:rsidRDefault="00BE2F9B" w:rsidP="00BE2F9B">
      <w:pPr>
        <w:jc w:val="right"/>
        <w:rPr>
          <w:sz w:val="27"/>
          <w:szCs w:val="27"/>
        </w:rPr>
      </w:pPr>
      <w:r w:rsidRPr="0065353F">
        <w:rPr>
          <w:sz w:val="27"/>
          <w:szCs w:val="27"/>
        </w:rPr>
        <w:t xml:space="preserve">от </w:t>
      </w:r>
      <w:r w:rsidR="00E64CF3">
        <w:rPr>
          <w:sz w:val="27"/>
          <w:szCs w:val="27"/>
        </w:rPr>
        <w:t>04</w:t>
      </w:r>
      <w:r w:rsidRPr="0065353F">
        <w:rPr>
          <w:sz w:val="27"/>
          <w:szCs w:val="27"/>
        </w:rPr>
        <w:t>.</w:t>
      </w:r>
      <w:r w:rsidR="00E64CF3">
        <w:rPr>
          <w:sz w:val="27"/>
          <w:szCs w:val="27"/>
        </w:rPr>
        <w:t>04</w:t>
      </w:r>
      <w:r w:rsidR="00610BD1" w:rsidRPr="0065353F">
        <w:rPr>
          <w:sz w:val="27"/>
          <w:szCs w:val="27"/>
        </w:rPr>
        <w:t>.202</w:t>
      </w:r>
      <w:r w:rsidR="00E64CF3">
        <w:rPr>
          <w:sz w:val="27"/>
          <w:szCs w:val="27"/>
        </w:rPr>
        <w:t>3</w:t>
      </w:r>
      <w:r w:rsidR="00610BD1" w:rsidRPr="0065353F">
        <w:rPr>
          <w:sz w:val="27"/>
          <w:szCs w:val="27"/>
        </w:rPr>
        <w:t xml:space="preserve">г. № </w:t>
      </w:r>
      <w:r w:rsidR="00E64CF3">
        <w:rPr>
          <w:sz w:val="27"/>
          <w:szCs w:val="27"/>
        </w:rPr>
        <w:t>1</w:t>
      </w: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19365B" w:rsidRPr="0065353F" w:rsidRDefault="00BE2F9B" w:rsidP="0019365B">
      <w:pPr>
        <w:shd w:val="clear" w:color="auto" w:fill="FFFFFF"/>
        <w:jc w:val="center"/>
        <w:rPr>
          <w:sz w:val="27"/>
          <w:szCs w:val="27"/>
        </w:rPr>
      </w:pPr>
      <w:r w:rsidRPr="0065353F">
        <w:rPr>
          <w:sz w:val="27"/>
          <w:szCs w:val="27"/>
        </w:rPr>
        <w:t>О резу</w:t>
      </w:r>
      <w:r w:rsidR="00E43986" w:rsidRPr="0065353F">
        <w:rPr>
          <w:sz w:val="27"/>
          <w:szCs w:val="27"/>
        </w:rPr>
        <w:t>льтатах к</w:t>
      </w:r>
      <w:r w:rsidR="0019365B" w:rsidRPr="0065353F">
        <w:rPr>
          <w:sz w:val="27"/>
          <w:szCs w:val="27"/>
        </w:rPr>
        <w:t>онтрольного мероприятия</w:t>
      </w:r>
      <w:r w:rsidRPr="0065353F">
        <w:rPr>
          <w:sz w:val="27"/>
          <w:szCs w:val="27"/>
        </w:rPr>
        <w:t xml:space="preserve"> </w:t>
      </w:r>
      <w:r w:rsidR="0019365B" w:rsidRPr="0065353F">
        <w:rPr>
          <w:sz w:val="27"/>
          <w:szCs w:val="27"/>
        </w:rPr>
        <w:t>«Проверка целевого и эффективного использования бюджетных средств за 202</w:t>
      </w:r>
      <w:r w:rsidR="00873A64">
        <w:rPr>
          <w:sz w:val="27"/>
          <w:szCs w:val="27"/>
        </w:rPr>
        <w:t>2</w:t>
      </w:r>
      <w:r w:rsidR="0019365B" w:rsidRPr="0065353F">
        <w:rPr>
          <w:sz w:val="27"/>
          <w:szCs w:val="27"/>
        </w:rPr>
        <w:t xml:space="preserve"> год М</w:t>
      </w:r>
      <w:r w:rsidR="00873A64">
        <w:rPr>
          <w:sz w:val="27"/>
          <w:szCs w:val="27"/>
        </w:rPr>
        <w:t>униципальное казённое общеобразовательное учреждение «</w:t>
      </w:r>
      <w:proofErr w:type="spellStart"/>
      <w:r w:rsidR="00873A64">
        <w:rPr>
          <w:sz w:val="27"/>
          <w:szCs w:val="27"/>
        </w:rPr>
        <w:t>Зеленги</w:t>
      </w:r>
      <w:r w:rsidR="0019365B" w:rsidRPr="0065353F">
        <w:rPr>
          <w:sz w:val="27"/>
          <w:szCs w:val="27"/>
        </w:rPr>
        <w:t>нская</w:t>
      </w:r>
      <w:proofErr w:type="spellEnd"/>
      <w:r w:rsidR="0019365B" w:rsidRPr="0065353F">
        <w:rPr>
          <w:sz w:val="27"/>
          <w:szCs w:val="27"/>
        </w:rPr>
        <w:t xml:space="preserve"> средняя общеобразовательная школа имени </w:t>
      </w:r>
      <w:r w:rsidR="00873A64">
        <w:rPr>
          <w:sz w:val="27"/>
          <w:szCs w:val="27"/>
        </w:rPr>
        <w:t xml:space="preserve">кавалера трёх орденов Славы </w:t>
      </w:r>
      <w:proofErr w:type="spellStart"/>
      <w:r w:rsidR="00873A64">
        <w:rPr>
          <w:sz w:val="27"/>
          <w:szCs w:val="27"/>
        </w:rPr>
        <w:t>Н.В.Кашина</w:t>
      </w:r>
      <w:proofErr w:type="spellEnd"/>
      <w:r w:rsidR="0019365B" w:rsidRPr="0065353F">
        <w:rPr>
          <w:sz w:val="27"/>
          <w:szCs w:val="27"/>
        </w:rPr>
        <w:t xml:space="preserve">» </w:t>
      </w:r>
    </w:p>
    <w:p w:rsidR="00B57412" w:rsidRPr="0065353F" w:rsidRDefault="00B57412" w:rsidP="00B57412">
      <w:pPr>
        <w:spacing w:before="120"/>
        <w:ind w:firstLine="539"/>
        <w:jc w:val="both"/>
        <w:rPr>
          <w:sz w:val="27"/>
          <w:szCs w:val="27"/>
        </w:rPr>
      </w:pPr>
    </w:p>
    <w:p w:rsidR="00155E15" w:rsidRPr="0065353F" w:rsidRDefault="00155E15" w:rsidP="000B789E">
      <w:pPr>
        <w:jc w:val="both"/>
        <w:rPr>
          <w:sz w:val="27"/>
          <w:szCs w:val="27"/>
        </w:rPr>
      </w:pPr>
    </w:p>
    <w:p w:rsidR="00155E15" w:rsidRPr="0065353F" w:rsidRDefault="00873A64" w:rsidP="005348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04</w:t>
      </w:r>
      <w:r w:rsidR="00534821" w:rsidRPr="0065353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04</w:t>
      </w:r>
      <w:r w:rsidR="00534821" w:rsidRPr="0065353F">
        <w:rPr>
          <w:rFonts w:ascii="Times New Roman" w:hAnsi="Times New Roman" w:cs="Times New Roman"/>
          <w:sz w:val="27"/>
          <w:szCs w:val="27"/>
        </w:rPr>
        <w:t>.</w:t>
      </w:r>
      <w:r w:rsidR="00155E15" w:rsidRPr="0065353F">
        <w:rPr>
          <w:rFonts w:ascii="Times New Roman" w:hAnsi="Times New Roman" w:cs="Times New Roman"/>
          <w:sz w:val="27"/>
          <w:szCs w:val="27"/>
        </w:rPr>
        <w:t>20</w:t>
      </w:r>
      <w:r w:rsidR="00C45BE2" w:rsidRPr="0065353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3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</w:t>
      </w:r>
      <w:r w:rsidR="0077377C" w:rsidRPr="0065353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     </w:t>
      </w:r>
      <w:r w:rsidR="00C01CE3" w:rsidRPr="0065353F">
        <w:rPr>
          <w:rFonts w:ascii="Times New Roman" w:hAnsi="Times New Roman" w:cs="Times New Roman"/>
          <w:sz w:val="27"/>
          <w:szCs w:val="27"/>
        </w:rPr>
        <w:t xml:space="preserve">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534821" w:rsidRPr="0065353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A552C" w:rsidRPr="0065353F">
        <w:rPr>
          <w:rFonts w:ascii="Times New Roman" w:hAnsi="Times New Roman" w:cs="Times New Roman"/>
          <w:sz w:val="27"/>
          <w:szCs w:val="27"/>
        </w:rPr>
        <w:t xml:space="preserve">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65353F">
        <w:rPr>
          <w:rFonts w:ascii="Times New Roman" w:hAnsi="Times New Roman" w:cs="Times New Roman"/>
          <w:sz w:val="27"/>
          <w:szCs w:val="27"/>
        </w:rPr>
        <w:t>п.Володарский</w:t>
      </w:r>
    </w:p>
    <w:p w:rsidR="005B3AC5" w:rsidRPr="0065353F" w:rsidRDefault="00534821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53633E" w:rsidRPr="0065353F" w:rsidRDefault="0053633E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B3AC5" w:rsidRPr="0065353F" w:rsidRDefault="00BE2F9B" w:rsidP="00F47066">
      <w:pPr>
        <w:tabs>
          <w:tab w:val="decimal" w:pos="900"/>
        </w:tabs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Основание для проведения контрольного мероприятия</w:t>
      </w:r>
      <w:r w:rsidR="005B3AC5" w:rsidRPr="0065353F">
        <w:rPr>
          <w:b/>
          <w:sz w:val="27"/>
          <w:szCs w:val="27"/>
        </w:rPr>
        <w:t xml:space="preserve">: </w:t>
      </w:r>
      <w:r w:rsidR="005B3AC5" w:rsidRPr="0065353F">
        <w:rPr>
          <w:sz w:val="27"/>
          <w:szCs w:val="27"/>
        </w:rPr>
        <w:t xml:space="preserve">В соответствии с Решением Совета МО «Володарский район» № </w:t>
      </w:r>
      <w:r w:rsidR="00873A64">
        <w:rPr>
          <w:sz w:val="27"/>
          <w:szCs w:val="27"/>
        </w:rPr>
        <w:t>66</w:t>
      </w:r>
      <w:r w:rsidR="005B3AC5" w:rsidRPr="0065353F">
        <w:rPr>
          <w:sz w:val="27"/>
          <w:szCs w:val="27"/>
        </w:rPr>
        <w:t xml:space="preserve"> от </w:t>
      </w:r>
      <w:r w:rsidR="00873A64">
        <w:rPr>
          <w:sz w:val="27"/>
          <w:szCs w:val="27"/>
        </w:rPr>
        <w:t>22</w:t>
      </w:r>
      <w:r w:rsidR="005B3AC5" w:rsidRPr="0065353F">
        <w:rPr>
          <w:sz w:val="27"/>
          <w:szCs w:val="27"/>
        </w:rPr>
        <w:t>.</w:t>
      </w:r>
      <w:r w:rsidR="00B24823" w:rsidRPr="0065353F">
        <w:rPr>
          <w:sz w:val="27"/>
          <w:szCs w:val="27"/>
        </w:rPr>
        <w:t>1</w:t>
      </w:r>
      <w:r w:rsidR="005D5AE7" w:rsidRPr="0065353F">
        <w:rPr>
          <w:sz w:val="27"/>
          <w:szCs w:val="27"/>
        </w:rPr>
        <w:t>2</w:t>
      </w:r>
      <w:r w:rsidR="005B3AC5" w:rsidRPr="0065353F">
        <w:rPr>
          <w:sz w:val="27"/>
          <w:szCs w:val="27"/>
        </w:rPr>
        <w:t>.20</w:t>
      </w:r>
      <w:r w:rsidR="00B24823" w:rsidRPr="0065353F">
        <w:rPr>
          <w:sz w:val="27"/>
          <w:szCs w:val="27"/>
        </w:rPr>
        <w:t>2</w:t>
      </w:r>
      <w:r w:rsidR="00873A64">
        <w:rPr>
          <w:sz w:val="27"/>
          <w:szCs w:val="27"/>
        </w:rPr>
        <w:t>2</w:t>
      </w:r>
      <w:r w:rsidR="00F47066" w:rsidRPr="0065353F">
        <w:rPr>
          <w:sz w:val="27"/>
          <w:szCs w:val="27"/>
        </w:rPr>
        <w:t>г.</w:t>
      </w:r>
      <w:r w:rsidR="00B24823" w:rsidRPr="0065353F">
        <w:rPr>
          <w:sz w:val="27"/>
          <w:szCs w:val="27"/>
        </w:rPr>
        <w:t xml:space="preserve"> «Об утверждении Положения о </w:t>
      </w:r>
      <w:r w:rsidR="00873A64">
        <w:rPr>
          <w:sz w:val="27"/>
          <w:szCs w:val="27"/>
        </w:rPr>
        <w:t>К</w:t>
      </w:r>
      <w:r w:rsidR="00B24823" w:rsidRPr="0065353F">
        <w:rPr>
          <w:sz w:val="27"/>
          <w:szCs w:val="27"/>
        </w:rPr>
        <w:t xml:space="preserve">онтрольно-счетной палате </w:t>
      </w:r>
      <w:r w:rsidR="00873A64">
        <w:rPr>
          <w:sz w:val="27"/>
          <w:szCs w:val="27"/>
        </w:rPr>
        <w:t>муниципального образования</w:t>
      </w:r>
      <w:r w:rsidR="00B24823" w:rsidRPr="0065353F">
        <w:rPr>
          <w:sz w:val="27"/>
          <w:szCs w:val="27"/>
        </w:rPr>
        <w:t xml:space="preserve"> «Володарский</w:t>
      </w:r>
      <w:r w:rsidR="00873A64">
        <w:rPr>
          <w:sz w:val="27"/>
          <w:szCs w:val="27"/>
        </w:rPr>
        <w:t xml:space="preserve"> муниципальный</w:t>
      </w:r>
      <w:r w:rsidR="00B24823" w:rsidRPr="0065353F">
        <w:rPr>
          <w:sz w:val="27"/>
          <w:szCs w:val="27"/>
        </w:rPr>
        <w:t xml:space="preserve"> район</w:t>
      </w:r>
      <w:r w:rsidR="00E64CF3">
        <w:rPr>
          <w:sz w:val="27"/>
          <w:szCs w:val="27"/>
        </w:rPr>
        <w:t xml:space="preserve"> Астраханской области</w:t>
      </w:r>
      <w:proofErr w:type="gramStart"/>
      <w:r w:rsidR="00B24823" w:rsidRPr="0065353F">
        <w:rPr>
          <w:sz w:val="27"/>
          <w:szCs w:val="27"/>
        </w:rPr>
        <w:t>»,</w:t>
      </w:r>
      <w:r w:rsidR="005B3AC5" w:rsidRPr="0065353F">
        <w:rPr>
          <w:sz w:val="27"/>
          <w:szCs w:val="27"/>
        </w:rPr>
        <w:t xml:space="preserve">  п.</w:t>
      </w:r>
      <w:r w:rsidR="008E21FB" w:rsidRPr="0065353F">
        <w:rPr>
          <w:sz w:val="27"/>
          <w:szCs w:val="27"/>
        </w:rPr>
        <w:t>2.</w:t>
      </w:r>
      <w:r w:rsidR="00873A64">
        <w:rPr>
          <w:sz w:val="27"/>
          <w:szCs w:val="27"/>
        </w:rPr>
        <w:t>3</w:t>
      </w:r>
      <w:proofErr w:type="gramEnd"/>
      <w:r w:rsidR="005B3AC5" w:rsidRPr="0065353F">
        <w:rPr>
          <w:sz w:val="27"/>
          <w:szCs w:val="27"/>
        </w:rPr>
        <w:t xml:space="preserve"> раздела 2 плана работы Контрольно-счетной палаты МО «Володарский район» на 20</w:t>
      </w:r>
      <w:r w:rsidR="00B24823" w:rsidRPr="0065353F">
        <w:rPr>
          <w:sz w:val="27"/>
          <w:szCs w:val="27"/>
        </w:rPr>
        <w:t>2</w:t>
      </w:r>
      <w:r w:rsidR="00AD2E30">
        <w:rPr>
          <w:sz w:val="27"/>
          <w:szCs w:val="27"/>
        </w:rPr>
        <w:t>3</w:t>
      </w:r>
      <w:r w:rsidR="005B3AC5" w:rsidRPr="0065353F">
        <w:rPr>
          <w:sz w:val="27"/>
          <w:szCs w:val="27"/>
        </w:rPr>
        <w:t xml:space="preserve"> год.</w:t>
      </w:r>
    </w:p>
    <w:p w:rsidR="0065353F" w:rsidRDefault="00BE2F9B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Цель контрольного мероприятия:</w:t>
      </w:r>
      <w:r w:rsidRPr="0065353F">
        <w:rPr>
          <w:sz w:val="27"/>
          <w:szCs w:val="27"/>
        </w:rPr>
        <w:t xml:space="preserve"> </w:t>
      </w:r>
      <w:r w:rsidR="001F3EB9">
        <w:rPr>
          <w:sz w:val="27"/>
          <w:szCs w:val="27"/>
        </w:rPr>
        <w:t xml:space="preserve">проведение </w:t>
      </w:r>
      <w:r w:rsidR="00A17B00" w:rsidRPr="0065353F">
        <w:rPr>
          <w:sz w:val="27"/>
          <w:szCs w:val="27"/>
        </w:rPr>
        <w:t>проверк</w:t>
      </w:r>
      <w:r w:rsidR="001F3EB9">
        <w:rPr>
          <w:sz w:val="27"/>
          <w:szCs w:val="27"/>
        </w:rPr>
        <w:t>и по</w:t>
      </w:r>
      <w:r w:rsidR="00A17B00" w:rsidRPr="0065353F">
        <w:rPr>
          <w:sz w:val="27"/>
          <w:szCs w:val="27"/>
        </w:rPr>
        <w:t xml:space="preserve"> </w:t>
      </w:r>
      <w:r w:rsidR="001F3EB9">
        <w:rPr>
          <w:color w:val="000000"/>
          <w:sz w:val="27"/>
          <w:szCs w:val="27"/>
        </w:rPr>
        <w:t>целевому</w:t>
      </w:r>
      <w:r w:rsidR="00A17B00" w:rsidRPr="0065353F">
        <w:rPr>
          <w:color w:val="000000"/>
          <w:sz w:val="27"/>
          <w:szCs w:val="27"/>
        </w:rPr>
        <w:t xml:space="preserve"> и эффективно</w:t>
      </w:r>
      <w:r w:rsidR="001F3EB9">
        <w:rPr>
          <w:color w:val="000000"/>
          <w:sz w:val="27"/>
          <w:szCs w:val="27"/>
        </w:rPr>
        <w:t>му</w:t>
      </w:r>
      <w:r w:rsidR="00A17B00" w:rsidRPr="0065353F">
        <w:rPr>
          <w:color w:val="000000"/>
          <w:sz w:val="27"/>
          <w:szCs w:val="27"/>
        </w:rPr>
        <w:t xml:space="preserve"> использовани</w:t>
      </w:r>
      <w:r w:rsidR="001F3EB9">
        <w:rPr>
          <w:color w:val="000000"/>
          <w:sz w:val="27"/>
          <w:szCs w:val="27"/>
        </w:rPr>
        <w:t>ю субсидий на выполнение муниципального задания,</w:t>
      </w:r>
      <w:r w:rsidR="00E64CF3">
        <w:rPr>
          <w:color w:val="000000"/>
          <w:sz w:val="27"/>
          <w:szCs w:val="27"/>
        </w:rPr>
        <w:t xml:space="preserve"> </w:t>
      </w:r>
      <w:r w:rsidR="001F3EB9">
        <w:rPr>
          <w:color w:val="000000"/>
          <w:sz w:val="27"/>
          <w:szCs w:val="27"/>
        </w:rPr>
        <w:t>средств из районного</w:t>
      </w:r>
      <w:r w:rsidR="00A17B00" w:rsidRPr="0065353F">
        <w:rPr>
          <w:color w:val="000000"/>
          <w:sz w:val="27"/>
          <w:szCs w:val="27"/>
        </w:rPr>
        <w:t xml:space="preserve"> </w:t>
      </w:r>
      <w:r w:rsidR="00F47066" w:rsidRPr="0065353F">
        <w:rPr>
          <w:color w:val="000000"/>
          <w:sz w:val="27"/>
          <w:szCs w:val="27"/>
        </w:rPr>
        <w:t>бюджет</w:t>
      </w:r>
      <w:r w:rsidR="001F3EB9">
        <w:rPr>
          <w:color w:val="000000"/>
          <w:sz w:val="27"/>
          <w:szCs w:val="27"/>
        </w:rPr>
        <w:t>а</w:t>
      </w:r>
      <w:r w:rsidR="00F47066" w:rsidRPr="0065353F">
        <w:rPr>
          <w:color w:val="000000"/>
          <w:sz w:val="27"/>
          <w:szCs w:val="27"/>
        </w:rPr>
        <w:t xml:space="preserve"> </w:t>
      </w:r>
      <w:r w:rsidR="00A40EBF" w:rsidRPr="0065353F">
        <w:rPr>
          <w:color w:val="000000"/>
          <w:sz w:val="27"/>
          <w:szCs w:val="27"/>
        </w:rPr>
        <w:t>М</w:t>
      </w:r>
      <w:r w:rsidR="00AD2E30">
        <w:rPr>
          <w:color w:val="000000"/>
          <w:sz w:val="27"/>
          <w:szCs w:val="27"/>
        </w:rPr>
        <w:t>К</w:t>
      </w:r>
      <w:r w:rsidR="00A40EBF" w:rsidRPr="0065353F">
        <w:rPr>
          <w:color w:val="000000"/>
          <w:sz w:val="27"/>
          <w:szCs w:val="27"/>
        </w:rPr>
        <w:t>ОУ</w:t>
      </w:r>
      <w:r w:rsidR="00F47066" w:rsidRPr="0065353F">
        <w:rPr>
          <w:color w:val="000000"/>
          <w:sz w:val="27"/>
          <w:szCs w:val="27"/>
        </w:rPr>
        <w:t xml:space="preserve"> «</w:t>
      </w:r>
      <w:proofErr w:type="spellStart"/>
      <w:r w:rsidR="00AD2E30">
        <w:rPr>
          <w:sz w:val="27"/>
          <w:szCs w:val="27"/>
        </w:rPr>
        <w:t>Зеленг</w:t>
      </w:r>
      <w:r w:rsidR="00A40EBF" w:rsidRPr="0065353F">
        <w:rPr>
          <w:sz w:val="27"/>
          <w:szCs w:val="27"/>
        </w:rPr>
        <w:t>инская</w:t>
      </w:r>
      <w:proofErr w:type="spellEnd"/>
      <w:r w:rsidR="00A40EBF" w:rsidRPr="0065353F">
        <w:rPr>
          <w:sz w:val="27"/>
          <w:szCs w:val="27"/>
        </w:rPr>
        <w:t xml:space="preserve"> </w:t>
      </w:r>
      <w:r w:rsidR="00AD2E30">
        <w:rPr>
          <w:sz w:val="27"/>
          <w:szCs w:val="27"/>
        </w:rPr>
        <w:t>СОШ</w:t>
      </w:r>
      <w:r w:rsidR="00A40EBF" w:rsidRPr="0065353F">
        <w:rPr>
          <w:sz w:val="27"/>
          <w:szCs w:val="27"/>
        </w:rPr>
        <w:t xml:space="preserve"> </w:t>
      </w:r>
      <w:r w:rsidR="00AD2E30">
        <w:rPr>
          <w:sz w:val="27"/>
          <w:szCs w:val="27"/>
        </w:rPr>
        <w:t>им.</w:t>
      </w:r>
      <w:r w:rsidR="00356708">
        <w:rPr>
          <w:sz w:val="27"/>
          <w:szCs w:val="27"/>
        </w:rPr>
        <w:t xml:space="preserve"> </w:t>
      </w:r>
      <w:r w:rsidR="00AD2E30">
        <w:rPr>
          <w:sz w:val="27"/>
          <w:szCs w:val="27"/>
        </w:rPr>
        <w:t>Н.В.</w:t>
      </w:r>
      <w:r w:rsidR="00E64CF3">
        <w:rPr>
          <w:sz w:val="27"/>
          <w:szCs w:val="27"/>
        </w:rPr>
        <w:t xml:space="preserve"> </w:t>
      </w:r>
      <w:proofErr w:type="gramStart"/>
      <w:r w:rsidR="00AD2E30">
        <w:rPr>
          <w:sz w:val="27"/>
          <w:szCs w:val="27"/>
        </w:rPr>
        <w:t>Кашина</w:t>
      </w:r>
      <w:r w:rsidR="00356708">
        <w:rPr>
          <w:sz w:val="27"/>
          <w:szCs w:val="27"/>
        </w:rPr>
        <w:t xml:space="preserve"> </w:t>
      </w:r>
      <w:r w:rsidR="00F47066" w:rsidRPr="0065353F">
        <w:rPr>
          <w:sz w:val="27"/>
          <w:szCs w:val="27"/>
        </w:rPr>
        <w:t>»</w:t>
      </w:r>
      <w:proofErr w:type="gramEnd"/>
      <w:r w:rsidR="001F3EB9">
        <w:rPr>
          <w:sz w:val="27"/>
          <w:szCs w:val="27"/>
        </w:rPr>
        <w:t xml:space="preserve"> в 2022 году</w:t>
      </w:r>
      <w:r w:rsidR="00A40EBF" w:rsidRPr="0065353F">
        <w:rPr>
          <w:sz w:val="27"/>
          <w:szCs w:val="27"/>
        </w:rPr>
        <w:t>.</w:t>
      </w:r>
    </w:p>
    <w:p w:rsidR="008B0A7D" w:rsidRPr="0065353F" w:rsidRDefault="0065353F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="00BE2F9B" w:rsidRPr="0065353F">
        <w:rPr>
          <w:b/>
          <w:bCs/>
          <w:sz w:val="27"/>
          <w:szCs w:val="27"/>
        </w:rPr>
        <w:t>редмет контрольного мероприятия</w:t>
      </w:r>
      <w:r w:rsidR="00BE2F9B" w:rsidRPr="0065353F">
        <w:rPr>
          <w:bCs/>
          <w:sz w:val="27"/>
          <w:szCs w:val="27"/>
        </w:rPr>
        <w:t xml:space="preserve">: </w:t>
      </w:r>
      <w:r w:rsidR="008B0A7D" w:rsidRPr="0065353F">
        <w:rPr>
          <w:sz w:val="27"/>
          <w:szCs w:val="27"/>
        </w:rPr>
        <w:t>нормативные правовые акты и распорядительные документы, регламентирующие деятельность муниципального бюджетного учреждения; договоры, платежные и иные первичные документы, финансовая (бухгалтерская) отчетность, подтверждающая совершение хозяйственных операций.</w:t>
      </w:r>
    </w:p>
    <w:p w:rsidR="00A51B54" w:rsidRPr="00F7504A" w:rsidRDefault="00BE2F9B" w:rsidP="00A51B54">
      <w:pPr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Объект контрольного мероприятия</w:t>
      </w:r>
      <w:r w:rsidR="00F913EF" w:rsidRPr="0065353F">
        <w:rPr>
          <w:sz w:val="27"/>
          <w:szCs w:val="27"/>
        </w:rPr>
        <w:t xml:space="preserve">: </w:t>
      </w:r>
      <w:r w:rsidR="00A51B54" w:rsidRPr="00F7504A">
        <w:rPr>
          <w:sz w:val="27"/>
          <w:szCs w:val="27"/>
        </w:rPr>
        <w:t xml:space="preserve">Муниципальное </w:t>
      </w:r>
      <w:r w:rsidR="00356708">
        <w:rPr>
          <w:sz w:val="27"/>
          <w:szCs w:val="27"/>
        </w:rPr>
        <w:t>казён</w:t>
      </w:r>
      <w:r w:rsidR="00A51B54" w:rsidRPr="00F7504A">
        <w:rPr>
          <w:sz w:val="27"/>
          <w:szCs w:val="27"/>
        </w:rPr>
        <w:t>ное образовательное учреждение «</w:t>
      </w:r>
      <w:proofErr w:type="spellStart"/>
      <w:r w:rsidR="00356708">
        <w:rPr>
          <w:sz w:val="27"/>
          <w:szCs w:val="27"/>
        </w:rPr>
        <w:t>Зеленги</w:t>
      </w:r>
      <w:r w:rsidR="00A51B54" w:rsidRPr="00F7504A">
        <w:rPr>
          <w:sz w:val="27"/>
          <w:szCs w:val="27"/>
        </w:rPr>
        <w:t>нская</w:t>
      </w:r>
      <w:proofErr w:type="spellEnd"/>
      <w:r w:rsidR="00A51B54" w:rsidRPr="00F7504A">
        <w:rPr>
          <w:sz w:val="27"/>
          <w:szCs w:val="27"/>
        </w:rPr>
        <w:t xml:space="preserve"> средняя общеобразовательная школа имени </w:t>
      </w:r>
      <w:r w:rsidR="00356708">
        <w:rPr>
          <w:sz w:val="27"/>
          <w:szCs w:val="27"/>
        </w:rPr>
        <w:t>кавалера трёх орденов Славы Н.В.</w:t>
      </w:r>
      <w:r w:rsidR="00E64CF3">
        <w:rPr>
          <w:sz w:val="27"/>
          <w:szCs w:val="27"/>
        </w:rPr>
        <w:t xml:space="preserve"> </w:t>
      </w:r>
      <w:r w:rsidR="00356708">
        <w:rPr>
          <w:sz w:val="27"/>
          <w:szCs w:val="27"/>
        </w:rPr>
        <w:t>Кашина</w:t>
      </w:r>
      <w:r w:rsidR="00A51B54" w:rsidRPr="00F7504A">
        <w:rPr>
          <w:sz w:val="27"/>
          <w:szCs w:val="27"/>
        </w:rPr>
        <w:t>».</w:t>
      </w:r>
    </w:p>
    <w:p w:rsidR="00BE2F9B" w:rsidRPr="0065353F" w:rsidRDefault="00BE2F9B" w:rsidP="00BE2F9B">
      <w:pPr>
        <w:ind w:firstLine="709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Проверяемый период</w:t>
      </w:r>
      <w:r w:rsidR="00013339" w:rsidRPr="0065353F">
        <w:rPr>
          <w:sz w:val="27"/>
          <w:szCs w:val="27"/>
        </w:rPr>
        <w:t>:</w:t>
      </w:r>
      <w:r w:rsidRPr="0065353F">
        <w:rPr>
          <w:sz w:val="27"/>
          <w:szCs w:val="27"/>
        </w:rPr>
        <w:t xml:space="preserve"> </w:t>
      </w:r>
      <w:r w:rsidR="006B10D4" w:rsidRPr="0065353F">
        <w:rPr>
          <w:sz w:val="27"/>
          <w:szCs w:val="27"/>
        </w:rPr>
        <w:t>202</w:t>
      </w:r>
      <w:r w:rsidR="00356708">
        <w:rPr>
          <w:sz w:val="27"/>
          <w:szCs w:val="27"/>
        </w:rPr>
        <w:t xml:space="preserve">2 </w:t>
      </w:r>
      <w:r w:rsidRPr="0065353F">
        <w:rPr>
          <w:sz w:val="27"/>
          <w:szCs w:val="27"/>
        </w:rPr>
        <w:t>г</w:t>
      </w:r>
      <w:r w:rsidR="00356708">
        <w:rPr>
          <w:sz w:val="27"/>
          <w:szCs w:val="27"/>
        </w:rPr>
        <w:t>од</w:t>
      </w:r>
      <w:r w:rsidRPr="0065353F">
        <w:rPr>
          <w:sz w:val="27"/>
          <w:szCs w:val="27"/>
        </w:rPr>
        <w:t>.</w:t>
      </w:r>
    </w:p>
    <w:p w:rsidR="006E0C0A" w:rsidRPr="0065353F" w:rsidRDefault="006E0C0A" w:rsidP="00BD6924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2E6E7E" w:rsidRPr="0065353F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353F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Результаты контрольного мероприятия</w:t>
      </w:r>
      <w:r w:rsidRPr="0065353F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F66AD8" w:rsidRPr="00F66AD8" w:rsidRDefault="00F66AD8" w:rsidP="00F66AD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7"/>
          <w:szCs w:val="27"/>
        </w:rPr>
      </w:pPr>
      <w:r w:rsidRPr="00F66AD8">
        <w:rPr>
          <w:rFonts w:ascii="Times New Roman" w:hAnsi="Times New Roman"/>
          <w:sz w:val="27"/>
          <w:szCs w:val="27"/>
        </w:rPr>
        <w:t xml:space="preserve">В нарушении требований п.2 раздела </w:t>
      </w:r>
      <w:r w:rsidRPr="00F66AD8">
        <w:rPr>
          <w:rFonts w:ascii="Times New Roman" w:hAnsi="Times New Roman"/>
          <w:sz w:val="27"/>
          <w:szCs w:val="27"/>
          <w:lang w:val="en-US"/>
        </w:rPr>
        <w:t>I</w:t>
      </w:r>
      <w:r w:rsidRPr="00F66AD8">
        <w:rPr>
          <w:rFonts w:ascii="Times New Roman" w:hAnsi="Times New Roman"/>
          <w:sz w:val="27"/>
          <w:szCs w:val="27"/>
        </w:rPr>
        <w:t>.Общие положения Учетной политики для целей бухгалтерского учета, утвержденной приказом №16/1 от 05.09.2022г. комиссия по поступлению и выбытию активов нет подписей членов комиссии, что ознакомлены. Комиссия для проведения внезапной ревизии кассы нет подписей некоторых членов комиссии;</w:t>
      </w:r>
    </w:p>
    <w:p w:rsidR="00F66AD8" w:rsidRPr="00F66AD8" w:rsidRDefault="00F66AD8" w:rsidP="00F66AD8">
      <w:pPr>
        <w:pStyle w:val="a3"/>
        <w:ind w:firstLine="708"/>
        <w:rPr>
          <w:sz w:val="27"/>
          <w:szCs w:val="27"/>
        </w:rPr>
      </w:pPr>
    </w:p>
    <w:p w:rsidR="00F66AD8" w:rsidRPr="001F79F3" w:rsidRDefault="00F66AD8" w:rsidP="00F66A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Pr="001F79F3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1F79F3">
        <w:rPr>
          <w:rFonts w:ascii="Times New Roman" w:hAnsi="Times New Roman" w:cs="Times New Roman"/>
          <w:sz w:val="27"/>
          <w:szCs w:val="27"/>
        </w:rPr>
        <w:t>. План счетов п.1 приложение 6 «Рабочий план счетов» отсутствует, как приложение к Учетной политике.</w:t>
      </w:r>
    </w:p>
    <w:p w:rsidR="00F66AD8" w:rsidRPr="00F66AD8" w:rsidRDefault="00F66AD8" w:rsidP="00F66AD8">
      <w:pPr>
        <w:pStyle w:val="a3"/>
        <w:ind w:firstLine="708"/>
        <w:jc w:val="both"/>
        <w:rPr>
          <w:sz w:val="27"/>
          <w:szCs w:val="27"/>
        </w:rPr>
      </w:pPr>
    </w:p>
    <w:p w:rsidR="00F66AD8" w:rsidRPr="00F66AD8" w:rsidRDefault="00F66AD8" w:rsidP="00F66AD8">
      <w:pPr>
        <w:pStyle w:val="a3"/>
        <w:ind w:firstLine="708"/>
        <w:jc w:val="both"/>
        <w:rPr>
          <w:sz w:val="27"/>
          <w:szCs w:val="27"/>
        </w:rPr>
      </w:pPr>
    </w:p>
    <w:p w:rsidR="00F66AD8" w:rsidRPr="001F79F3" w:rsidRDefault="00F66AD8" w:rsidP="009469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lastRenderedPageBreak/>
        <w:t xml:space="preserve">В ряде пунктов и разделов Учетной политики учреждения указанная нумерация приложений не соответствует нумерации приложений к Учетной политики : п.1 «Порядок и сроки передачи первичных учетных документов для отражения в бухгалтерском учете» раздела </w:t>
      </w:r>
      <w:r w:rsidRPr="001F79F3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1F79F3">
        <w:rPr>
          <w:rFonts w:ascii="Times New Roman" w:hAnsi="Times New Roman" w:cs="Times New Roman"/>
          <w:sz w:val="27"/>
          <w:szCs w:val="27"/>
        </w:rPr>
        <w:t xml:space="preserve"> Правила документооборота, п.2 «Самостоятельно разработанные формы», п.3 «Право подписи учетных документов»,  п.1.1 подраздел 1 «Общие положения» раздел </w:t>
      </w:r>
      <w:r w:rsidRPr="001F79F3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1F79F3">
        <w:rPr>
          <w:rFonts w:ascii="Times New Roman" w:hAnsi="Times New Roman" w:cs="Times New Roman"/>
          <w:sz w:val="27"/>
          <w:szCs w:val="27"/>
        </w:rPr>
        <w:t xml:space="preserve"> Методика ведения бухгалтерского учета, п.3.1 подраздел 11 «Финансовый результат», подраздел 13 «События после отчетной даты» .</w:t>
      </w:r>
    </w:p>
    <w:p w:rsidR="00F66AD8" w:rsidRPr="00F66AD8" w:rsidRDefault="00F66AD8" w:rsidP="0094692A">
      <w:pPr>
        <w:pStyle w:val="a3"/>
        <w:ind w:firstLine="708"/>
        <w:jc w:val="both"/>
        <w:rPr>
          <w:sz w:val="27"/>
          <w:szCs w:val="27"/>
        </w:rPr>
      </w:pPr>
      <w:r w:rsidRPr="00F66AD8">
        <w:rPr>
          <w:sz w:val="27"/>
          <w:szCs w:val="27"/>
        </w:rPr>
        <w:t xml:space="preserve">   </w:t>
      </w: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66AD8">
        <w:rPr>
          <w:b/>
          <w:sz w:val="27"/>
          <w:szCs w:val="27"/>
        </w:rPr>
        <w:t xml:space="preserve">           4. </w:t>
      </w:r>
      <w:r w:rsidRPr="001F79F3">
        <w:rPr>
          <w:rFonts w:ascii="Times New Roman" w:hAnsi="Times New Roman" w:cs="Times New Roman"/>
          <w:sz w:val="27"/>
          <w:szCs w:val="27"/>
        </w:rPr>
        <w:t>В «Положении о признании дебиторской задолженности сомнительной или безнадежной к взысканию» к Учетной политики   п.2.2 и п.3.6 неверно указано наименование организации.</w:t>
      </w:r>
    </w:p>
    <w:p w:rsidR="00F66AD8" w:rsidRPr="00F66AD8" w:rsidRDefault="00F66AD8" w:rsidP="0094692A">
      <w:pPr>
        <w:pStyle w:val="a3"/>
        <w:ind w:firstLine="708"/>
        <w:jc w:val="both"/>
        <w:rPr>
          <w:sz w:val="27"/>
          <w:szCs w:val="27"/>
        </w:rPr>
      </w:pP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66AD8">
        <w:rPr>
          <w:b/>
          <w:sz w:val="27"/>
          <w:szCs w:val="27"/>
        </w:rPr>
        <w:t xml:space="preserve">           5. </w:t>
      </w:r>
      <w:r w:rsidRPr="001F79F3">
        <w:rPr>
          <w:rFonts w:ascii="Times New Roman" w:hAnsi="Times New Roman" w:cs="Times New Roman"/>
          <w:sz w:val="27"/>
          <w:szCs w:val="27"/>
        </w:rPr>
        <w:t xml:space="preserve">В «Положении о табельном учете рабочего времени» к Учетной политики раздела 3. «Правила заполнения табеля» п.3.4.4 наименование организации указано неверно. </w:t>
      </w:r>
    </w:p>
    <w:p w:rsidR="00F66AD8" w:rsidRPr="00F66AD8" w:rsidRDefault="00F66AD8" w:rsidP="0094692A">
      <w:pPr>
        <w:pStyle w:val="a3"/>
        <w:ind w:firstLine="708"/>
        <w:jc w:val="both"/>
        <w:rPr>
          <w:sz w:val="27"/>
          <w:szCs w:val="27"/>
        </w:rPr>
      </w:pP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66AD8">
        <w:rPr>
          <w:b/>
          <w:sz w:val="27"/>
          <w:szCs w:val="27"/>
        </w:rPr>
        <w:t xml:space="preserve">           6. </w:t>
      </w:r>
      <w:r w:rsidRPr="001F79F3">
        <w:rPr>
          <w:rFonts w:ascii="Times New Roman" w:hAnsi="Times New Roman" w:cs="Times New Roman"/>
          <w:sz w:val="27"/>
          <w:szCs w:val="27"/>
        </w:rPr>
        <w:t xml:space="preserve">В Учетной политики имеются по два приложения под одной нумерацией:   </w:t>
      </w: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>1.Приложение 3 «График документооборота»,</w:t>
      </w: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>2.Приложение 3 «Состав комиссии по проверке показаний одометров автотранспорта»</w:t>
      </w: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>3.Приложение 9 «Порядок принятия обязательств»</w:t>
      </w: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4.Приложение 9 «Порядок проведения инвентаризации имущества, финансовых активов и обязательств» </w:t>
      </w:r>
    </w:p>
    <w:p w:rsidR="00F66AD8" w:rsidRPr="00F66AD8" w:rsidRDefault="00F66AD8" w:rsidP="0094692A">
      <w:pPr>
        <w:pStyle w:val="a3"/>
        <w:jc w:val="both"/>
        <w:rPr>
          <w:sz w:val="27"/>
          <w:szCs w:val="27"/>
        </w:rPr>
      </w:pP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66AD8">
        <w:rPr>
          <w:b/>
          <w:sz w:val="27"/>
          <w:szCs w:val="27"/>
        </w:rPr>
        <w:t xml:space="preserve">          7. </w:t>
      </w:r>
      <w:r w:rsidRPr="001F79F3">
        <w:rPr>
          <w:rFonts w:ascii="Times New Roman" w:hAnsi="Times New Roman" w:cs="Times New Roman"/>
          <w:sz w:val="27"/>
          <w:szCs w:val="27"/>
        </w:rPr>
        <w:t xml:space="preserve">Выборочной проверкой первичных документов на приобретенные в 2022 году нефинансовые активы выявлено нарушение требований п. 2 раздела </w:t>
      </w:r>
      <w:r w:rsidRPr="001F79F3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1F79F3">
        <w:rPr>
          <w:rFonts w:ascii="Times New Roman" w:hAnsi="Times New Roman" w:cs="Times New Roman"/>
          <w:sz w:val="27"/>
          <w:szCs w:val="27"/>
        </w:rPr>
        <w:t xml:space="preserve"> Учетной политики, что при проведении и оформлении хозяйственных операций используются самостоятельно разработанные формы первичных документов согласно приложения 11 к Учетной политике. Проверкой выявлено отсутствие следующих документов:</w:t>
      </w:r>
    </w:p>
    <w:p w:rsidR="00F66AD8" w:rsidRPr="001F79F3" w:rsidRDefault="00F66AD8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                  - Акта о замене запчастей в основном средстве на приобретенные автомобильные шины с камерой марки 20 8,25</w:t>
      </w:r>
      <w:r w:rsidRPr="001F79F3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F79F3">
        <w:rPr>
          <w:rFonts w:ascii="Times New Roman" w:hAnsi="Times New Roman" w:cs="Times New Roman"/>
          <w:sz w:val="27"/>
          <w:szCs w:val="27"/>
        </w:rPr>
        <w:t>20 (Омск);</w:t>
      </w: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        -Карточка учета работы автомобильной шины.</w:t>
      </w:r>
    </w:p>
    <w:p w:rsidR="00F66AD8" w:rsidRDefault="00F66AD8" w:rsidP="0094692A">
      <w:pPr>
        <w:pStyle w:val="a3"/>
        <w:jc w:val="both"/>
        <w:rPr>
          <w:sz w:val="27"/>
          <w:szCs w:val="27"/>
        </w:rPr>
      </w:pP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66AD8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F66AD8">
        <w:rPr>
          <w:sz w:val="27"/>
          <w:szCs w:val="27"/>
        </w:rPr>
        <w:t xml:space="preserve">    </w:t>
      </w:r>
      <w:r w:rsidRPr="00F66AD8">
        <w:rPr>
          <w:b/>
          <w:sz w:val="27"/>
          <w:szCs w:val="27"/>
        </w:rPr>
        <w:t>8.</w:t>
      </w:r>
      <w:r w:rsidRPr="00F66AD8">
        <w:rPr>
          <w:sz w:val="27"/>
          <w:szCs w:val="27"/>
        </w:rPr>
        <w:t xml:space="preserve"> </w:t>
      </w:r>
      <w:r w:rsidRPr="001F79F3">
        <w:rPr>
          <w:rFonts w:ascii="Times New Roman" w:hAnsi="Times New Roman" w:cs="Times New Roman"/>
          <w:sz w:val="27"/>
          <w:szCs w:val="27"/>
        </w:rPr>
        <w:t xml:space="preserve">В ходе выборочной проверки в журнале операций № 2 «Расчеты с безналичными денежными средствами» выявлены нарушения, что к платежным поручениям приложены копии счетов на оплату и копии товарных накладных.  </w:t>
      </w:r>
    </w:p>
    <w:p w:rsidR="00F66AD8" w:rsidRPr="001F79F3" w:rsidRDefault="00E64CF3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7"/>
          <w:szCs w:val="27"/>
        </w:rPr>
        <w:t>требованиям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66AD8" w:rsidRPr="001F79F3">
        <w:rPr>
          <w:rFonts w:ascii="Times New Roman" w:hAnsi="Times New Roman" w:cs="Times New Roman"/>
          <w:sz w:val="27"/>
          <w:szCs w:val="27"/>
        </w:rPr>
        <w:t>ст. 9 Федерального закона № 402- ФЗ от 06.12.2011г., к платежным документам прикладываются оригиналы первичных учетных документов.</w:t>
      </w:r>
    </w:p>
    <w:p w:rsidR="00F66AD8" w:rsidRPr="00F66AD8" w:rsidRDefault="00F66AD8" w:rsidP="0094692A">
      <w:pPr>
        <w:pStyle w:val="a3"/>
        <w:jc w:val="both"/>
        <w:rPr>
          <w:sz w:val="27"/>
          <w:szCs w:val="27"/>
        </w:rPr>
      </w:pP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66AD8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</w:t>
      </w:r>
      <w:r w:rsidRPr="00F66AD8">
        <w:rPr>
          <w:sz w:val="27"/>
          <w:szCs w:val="27"/>
        </w:rPr>
        <w:t xml:space="preserve">   </w:t>
      </w:r>
      <w:r w:rsidRPr="00F66AD8">
        <w:rPr>
          <w:b/>
          <w:sz w:val="27"/>
          <w:szCs w:val="27"/>
        </w:rPr>
        <w:t xml:space="preserve">9. </w:t>
      </w:r>
      <w:r w:rsidRPr="001F79F3">
        <w:rPr>
          <w:rFonts w:ascii="Times New Roman" w:hAnsi="Times New Roman" w:cs="Times New Roman"/>
          <w:sz w:val="27"/>
          <w:szCs w:val="27"/>
        </w:rPr>
        <w:t>При проверке распорядительных документов (приказов) установлены следующие нарушения:</w:t>
      </w:r>
    </w:p>
    <w:p w:rsidR="00F66AD8" w:rsidRPr="001F79F3" w:rsidRDefault="00F66AD8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           При возложении временных обязанностей водителя на водителя 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Утепешева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Жумажана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Айткалиевича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>, за совмещение, в нарушение статьи 284 Трудового Кодекса размер доплат был установлен в размере 0,75 ставки (ст. 284 ТК предусмотрено не более 0,5 ставки).</w:t>
      </w:r>
    </w:p>
    <w:p w:rsidR="00F66AD8" w:rsidRPr="00F66AD8" w:rsidRDefault="00F66AD8" w:rsidP="0094692A">
      <w:pPr>
        <w:pStyle w:val="a3"/>
        <w:ind w:firstLine="708"/>
        <w:jc w:val="both"/>
        <w:rPr>
          <w:sz w:val="27"/>
          <w:szCs w:val="27"/>
        </w:rPr>
      </w:pP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     </w:t>
      </w:r>
      <w:r w:rsidRPr="00F66AD8">
        <w:rPr>
          <w:b/>
          <w:sz w:val="27"/>
          <w:szCs w:val="27"/>
        </w:rPr>
        <w:t xml:space="preserve">    10. </w:t>
      </w:r>
      <w:r w:rsidRPr="001F79F3">
        <w:rPr>
          <w:rFonts w:ascii="Times New Roman" w:hAnsi="Times New Roman" w:cs="Times New Roman"/>
          <w:sz w:val="27"/>
          <w:szCs w:val="27"/>
        </w:rPr>
        <w:t xml:space="preserve">При возложении временных обязанностей водителя на водителя 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Утепешева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Жумажана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Айткалиевича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>, за совмещение, в нарушение требований пунктов Коллективного договора от 22.02.2021г. на 2021-2024 учебный год:</w:t>
      </w:r>
    </w:p>
    <w:p w:rsidR="00F66AD8" w:rsidRPr="001F79F3" w:rsidRDefault="00F66AD8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      - Согласно штатного расписания на 01.09.2022г. надбавка за интенсивность и высокие результаты и качество работы была установлена водителю в размере 1,91, вместо предусмотренных по приказу от 01.09.2022г. №188а «Об установлении компенсационных, стимулирующих выплат работникам» - 1,29. </w:t>
      </w:r>
    </w:p>
    <w:p w:rsidR="00F66AD8" w:rsidRPr="001F79F3" w:rsidRDefault="00F66AD8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      -Положения о стимулирующих и компенсационных выплатах работникам МБОУ «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Зеленгинская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 xml:space="preserve"> СОШ им. Н. В. Кашина» выплаты стимулирующего характера за интенсивность производятся работникам с учетом критериев, позволяющих оценить результативность и качество его работы. Оценка качества профессиональной деятельности водителя установлена в коэффициентах от 1,21 до 1,6. Водителю установлена и выплачена в декабре 2022 г. надбавка за интенсивность в размере 1,91 без учета мнения первичной профсоюзной организации школы.</w:t>
      </w:r>
    </w:p>
    <w:p w:rsidR="001F79F3" w:rsidRPr="00F66AD8" w:rsidRDefault="001F79F3" w:rsidP="0094692A">
      <w:pPr>
        <w:pStyle w:val="a3"/>
        <w:ind w:firstLine="708"/>
        <w:jc w:val="both"/>
        <w:rPr>
          <w:sz w:val="27"/>
          <w:szCs w:val="27"/>
        </w:rPr>
      </w:pPr>
    </w:p>
    <w:p w:rsidR="00F66AD8" w:rsidRPr="001F79F3" w:rsidRDefault="00F66AD8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66AD8">
        <w:rPr>
          <w:b/>
          <w:sz w:val="27"/>
          <w:szCs w:val="27"/>
        </w:rPr>
        <w:t xml:space="preserve">              11. </w:t>
      </w:r>
      <w:r w:rsidRPr="001F79F3">
        <w:rPr>
          <w:rFonts w:ascii="Times New Roman" w:hAnsi="Times New Roman" w:cs="Times New Roman"/>
          <w:sz w:val="27"/>
          <w:szCs w:val="27"/>
        </w:rPr>
        <w:t>В 2022 году при организации питания обучающихся выявлены нарушения:</w:t>
      </w:r>
    </w:p>
    <w:p w:rsidR="00F66AD8" w:rsidRPr="001F79F3" w:rsidRDefault="00F66AD8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        - допускались отклонения от примерного меню в части уменьшения массы порций, наименования блюд, не соблюдения замены пищевой продукции в граммах с учетом их пищевой ценности. В представленных меню- требований не указана единица измерения, превышение вносимой в блюдо соли на каждый прием пищи более 1 грамма на человека, неверное арифметическое суммирование, недопустимое увеличение или уменьшение в итоге расхода продуктов питания.</w:t>
      </w:r>
    </w:p>
    <w:p w:rsidR="00F66AD8" w:rsidRPr="001F79F3" w:rsidRDefault="00F66AD8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        -в приказах, касающихся организации питания учащихся начальных классов проверкой выявлено отсутствие подписей ознакомленных ответственных лиц: подписи 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Г.В.Белухиной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F79F3">
        <w:rPr>
          <w:rFonts w:ascii="Times New Roman" w:hAnsi="Times New Roman" w:cs="Times New Roman"/>
          <w:sz w:val="27"/>
          <w:szCs w:val="27"/>
        </w:rPr>
        <w:t>Н.В.Рыбниковой</w:t>
      </w:r>
      <w:proofErr w:type="spellEnd"/>
      <w:r w:rsidRPr="001F79F3">
        <w:rPr>
          <w:rFonts w:ascii="Times New Roman" w:hAnsi="Times New Roman" w:cs="Times New Roman"/>
          <w:sz w:val="27"/>
          <w:szCs w:val="27"/>
        </w:rPr>
        <w:t>.</w:t>
      </w:r>
    </w:p>
    <w:p w:rsidR="001F79F3" w:rsidRPr="00F66AD8" w:rsidRDefault="001F79F3" w:rsidP="0094692A">
      <w:pPr>
        <w:pStyle w:val="a3"/>
        <w:ind w:firstLine="708"/>
        <w:jc w:val="both"/>
        <w:rPr>
          <w:sz w:val="27"/>
          <w:szCs w:val="27"/>
        </w:rPr>
      </w:pPr>
    </w:p>
    <w:p w:rsidR="00F66AD8" w:rsidRPr="001F79F3" w:rsidRDefault="001F79F3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F66AD8" w:rsidRPr="00F66AD8">
        <w:rPr>
          <w:b/>
          <w:sz w:val="27"/>
          <w:szCs w:val="27"/>
        </w:rPr>
        <w:t xml:space="preserve">             12.</w:t>
      </w:r>
      <w:r w:rsidR="00F66AD8" w:rsidRPr="00F66AD8">
        <w:rPr>
          <w:sz w:val="27"/>
          <w:szCs w:val="27"/>
        </w:rPr>
        <w:t xml:space="preserve"> </w:t>
      </w:r>
      <w:r w:rsidR="00F66AD8" w:rsidRPr="001F79F3">
        <w:rPr>
          <w:rFonts w:ascii="Times New Roman" w:hAnsi="Times New Roman" w:cs="Times New Roman"/>
          <w:sz w:val="27"/>
          <w:szCs w:val="27"/>
        </w:rPr>
        <w:t>Закупки товаров, работ и услуг осуществлялись согласно Плана-графика на 2022г. размещенного в Единой информационной сети 21.01.2022г. Согласно требований постановления Правительства Российской Федерации от 30.09.2019г. №1279 план-график утверждается в течение 10 рабочих дней заказчиком, со дня следующего за днем доведения до соответствующего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 План-график на закупки товаров (работ, услуг) был утвержден по МБОУ «</w:t>
      </w:r>
      <w:proofErr w:type="spellStart"/>
      <w:r w:rsidR="00F66AD8" w:rsidRPr="001F79F3">
        <w:rPr>
          <w:rFonts w:ascii="Times New Roman" w:hAnsi="Times New Roman" w:cs="Times New Roman"/>
          <w:sz w:val="27"/>
          <w:szCs w:val="27"/>
        </w:rPr>
        <w:t>Зеленгинская</w:t>
      </w:r>
      <w:proofErr w:type="spellEnd"/>
      <w:r w:rsidR="00F66AD8" w:rsidRPr="001F79F3">
        <w:rPr>
          <w:rFonts w:ascii="Times New Roman" w:hAnsi="Times New Roman" w:cs="Times New Roman"/>
          <w:sz w:val="27"/>
          <w:szCs w:val="27"/>
        </w:rPr>
        <w:t xml:space="preserve"> СОШ им. Н. В. Кашина» с нарушением срока 20.01.2022г., следовало принять приказ </w:t>
      </w:r>
      <w:proofErr w:type="gramStart"/>
      <w:r w:rsidR="00F66AD8" w:rsidRPr="001F79F3">
        <w:rPr>
          <w:rFonts w:ascii="Times New Roman" w:hAnsi="Times New Roman" w:cs="Times New Roman"/>
          <w:sz w:val="27"/>
          <w:szCs w:val="27"/>
        </w:rPr>
        <w:t>об  утверждении</w:t>
      </w:r>
      <w:proofErr w:type="gramEnd"/>
      <w:r w:rsidR="00F66AD8" w:rsidRPr="001F79F3">
        <w:rPr>
          <w:rFonts w:ascii="Times New Roman" w:hAnsi="Times New Roman" w:cs="Times New Roman"/>
          <w:sz w:val="27"/>
          <w:szCs w:val="27"/>
        </w:rPr>
        <w:t xml:space="preserve"> плана-графика по закупкам не позднее 18.01.2022г. </w:t>
      </w:r>
    </w:p>
    <w:p w:rsidR="00F66AD8" w:rsidRPr="00F66AD8" w:rsidRDefault="00F66AD8" w:rsidP="00F66AD8">
      <w:pPr>
        <w:pStyle w:val="a3"/>
        <w:ind w:firstLine="708"/>
        <w:rPr>
          <w:b/>
          <w:sz w:val="27"/>
          <w:szCs w:val="27"/>
        </w:rPr>
      </w:pPr>
    </w:p>
    <w:p w:rsidR="001F79F3" w:rsidRDefault="00F66AD8" w:rsidP="00F66AD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F66AD8">
        <w:rPr>
          <w:rFonts w:ascii="Times New Roman" w:hAnsi="Times New Roman"/>
          <w:b/>
          <w:sz w:val="27"/>
          <w:szCs w:val="27"/>
        </w:rPr>
        <w:t xml:space="preserve">13. </w:t>
      </w:r>
      <w:r w:rsidRPr="00F66AD8">
        <w:rPr>
          <w:rFonts w:ascii="Times New Roman" w:hAnsi="Times New Roman"/>
          <w:sz w:val="27"/>
          <w:szCs w:val="27"/>
        </w:rPr>
        <w:t xml:space="preserve">Проверкой установлено нарушение требований п.п.2 п.4 ст.19 Федерального закона от 05.04.2013г. №44-ФЗ. Контрактным управляющим не размещены в Единой информационной сети 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</w:t>
      </w:r>
      <w:r w:rsidRPr="00F66AD8">
        <w:rPr>
          <w:rFonts w:ascii="Times New Roman" w:hAnsi="Times New Roman"/>
          <w:sz w:val="27"/>
          <w:szCs w:val="27"/>
        </w:rPr>
        <w:lastRenderedPageBreak/>
        <w:t xml:space="preserve">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 </w:t>
      </w:r>
    </w:p>
    <w:p w:rsidR="00406765" w:rsidRPr="0065353F" w:rsidRDefault="00F66AD8" w:rsidP="00F66AD8">
      <w:pPr>
        <w:pStyle w:val="a3"/>
        <w:ind w:firstLine="708"/>
        <w:jc w:val="both"/>
        <w:rPr>
          <w:sz w:val="27"/>
          <w:szCs w:val="27"/>
        </w:rPr>
      </w:pPr>
      <w:r w:rsidRPr="00F66AD8">
        <w:rPr>
          <w:rFonts w:ascii="Times New Roman" w:hAnsi="Times New Roman"/>
          <w:b/>
          <w:sz w:val="27"/>
          <w:szCs w:val="27"/>
        </w:rPr>
        <w:t xml:space="preserve">                         </w:t>
      </w:r>
    </w:p>
    <w:p w:rsidR="00BD6924" w:rsidRDefault="001F79F3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</w:t>
      </w:r>
      <w:r w:rsidR="00BD6924" w:rsidRPr="0065353F">
        <w:rPr>
          <w:rFonts w:ascii="Times New Roman" w:hAnsi="Times New Roman" w:cs="Times New Roman"/>
          <w:b/>
          <w:sz w:val="27"/>
          <w:szCs w:val="27"/>
        </w:rPr>
        <w:t>Предложени</w:t>
      </w:r>
      <w:r w:rsidR="00D70CB3" w:rsidRPr="0065353F">
        <w:rPr>
          <w:rFonts w:ascii="Times New Roman" w:hAnsi="Times New Roman" w:cs="Times New Roman"/>
          <w:b/>
          <w:sz w:val="27"/>
          <w:szCs w:val="27"/>
        </w:rPr>
        <w:t>я</w:t>
      </w:r>
      <w:r w:rsidR="00BD6924" w:rsidRPr="0065353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F79F3" w:rsidRPr="0065353F" w:rsidRDefault="001F79F3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F79F3" w:rsidRPr="001F79F3" w:rsidRDefault="001F79F3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F79F3">
        <w:rPr>
          <w:rFonts w:ascii="Times New Roman" w:hAnsi="Times New Roman" w:cs="Times New Roman"/>
          <w:sz w:val="27"/>
          <w:szCs w:val="27"/>
        </w:rPr>
        <w:t>С учетом изложенного и на основании ст. 17 Положения о Контрольно-счетной палате муниципального образования «Володарский муниципальный район Астраханской области», утвержденного Решением Совета МО «Володарский район» № 66 от 22.12.2022г. предлагаем принять меры по устранению вышеуказанных нарушений, в том числе:</w:t>
      </w:r>
    </w:p>
    <w:p w:rsidR="001F79F3" w:rsidRPr="001F79F3" w:rsidRDefault="001F79F3" w:rsidP="009469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>Принять меры:</w:t>
      </w:r>
    </w:p>
    <w:p w:rsidR="001F79F3" w:rsidRPr="001F79F3" w:rsidRDefault="001F79F3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- повысить контроль за расходованием бюджетных средств, профинансированных по Плану финансово-хозяйственной деятельности учреждения. </w:t>
      </w:r>
    </w:p>
    <w:p w:rsidR="001F79F3" w:rsidRPr="001F79F3" w:rsidRDefault="001F79F3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 xml:space="preserve">- учесть все замечания, указанные в акте проверки, принять меры по недопущению в дальнейшей работе, выявленных нарушений.          </w:t>
      </w:r>
    </w:p>
    <w:p w:rsidR="00F33362" w:rsidRPr="0065353F" w:rsidRDefault="00F33362" w:rsidP="000A3AC5">
      <w:pPr>
        <w:tabs>
          <w:tab w:val="left" w:pos="-426"/>
          <w:tab w:val="left" w:pos="993"/>
        </w:tabs>
        <w:jc w:val="both"/>
        <w:rPr>
          <w:color w:val="C0504D"/>
          <w:sz w:val="27"/>
          <w:szCs w:val="27"/>
        </w:rPr>
      </w:pPr>
    </w:p>
    <w:p w:rsidR="00F33362" w:rsidRPr="0065353F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 xml:space="preserve">Председатель </w:t>
      </w: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>Контрольно-сч</w:t>
      </w:r>
      <w:r w:rsidR="000E0141">
        <w:rPr>
          <w:sz w:val="27"/>
          <w:szCs w:val="27"/>
        </w:rPr>
        <w:t>ё</w:t>
      </w:r>
      <w:bookmarkStart w:id="0" w:name="_GoBack"/>
      <w:bookmarkEnd w:id="0"/>
      <w:r w:rsidRPr="0065353F">
        <w:rPr>
          <w:sz w:val="27"/>
          <w:szCs w:val="27"/>
        </w:rPr>
        <w:t>тной палаты</w:t>
      </w: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 xml:space="preserve">МО «Володарский </w:t>
      </w:r>
      <w:proofErr w:type="gramStart"/>
      <w:r w:rsidRPr="0065353F">
        <w:rPr>
          <w:sz w:val="27"/>
          <w:szCs w:val="27"/>
        </w:rPr>
        <w:t xml:space="preserve">район»   </w:t>
      </w:r>
      <w:proofErr w:type="gramEnd"/>
      <w:r w:rsidRPr="0065353F">
        <w:rPr>
          <w:sz w:val="27"/>
          <w:szCs w:val="27"/>
        </w:rPr>
        <w:t xml:space="preserve">                                    </w:t>
      </w:r>
      <w:r w:rsidR="00C01CE3" w:rsidRPr="0065353F">
        <w:rPr>
          <w:sz w:val="27"/>
          <w:szCs w:val="27"/>
        </w:rPr>
        <w:t xml:space="preserve">                    </w:t>
      </w:r>
      <w:r w:rsidRPr="0065353F">
        <w:rPr>
          <w:sz w:val="27"/>
          <w:szCs w:val="27"/>
        </w:rPr>
        <w:t xml:space="preserve">        </w:t>
      </w:r>
      <w:r w:rsidR="00E93EE9" w:rsidRPr="0065353F">
        <w:rPr>
          <w:sz w:val="27"/>
          <w:szCs w:val="27"/>
        </w:rPr>
        <w:t>Р. Б. Даутов</w:t>
      </w: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</w:p>
    <w:sectPr w:rsidR="00D122E9" w:rsidRPr="0065353F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06E22"/>
    <w:multiLevelType w:val="hybridMultilevel"/>
    <w:tmpl w:val="C05AC052"/>
    <w:lvl w:ilvl="0" w:tplc="90C8DB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C"/>
    <w:rsid w:val="000006D6"/>
    <w:rsid w:val="00010D55"/>
    <w:rsid w:val="00013339"/>
    <w:rsid w:val="00014894"/>
    <w:rsid w:val="00017CE2"/>
    <w:rsid w:val="00023A2E"/>
    <w:rsid w:val="00030CA2"/>
    <w:rsid w:val="0006019B"/>
    <w:rsid w:val="00060EA8"/>
    <w:rsid w:val="00065C49"/>
    <w:rsid w:val="0006759C"/>
    <w:rsid w:val="00073808"/>
    <w:rsid w:val="0007593D"/>
    <w:rsid w:val="00082B13"/>
    <w:rsid w:val="00083B9A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41"/>
    <w:rsid w:val="000E0183"/>
    <w:rsid w:val="000E6CE4"/>
    <w:rsid w:val="000F2DD2"/>
    <w:rsid w:val="001024B6"/>
    <w:rsid w:val="0010271A"/>
    <w:rsid w:val="00110834"/>
    <w:rsid w:val="00110BEE"/>
    <w:rsid w:val="0011160F"/>
    <w:rsid w:val="001168A8"/>
    <w:rsid w:val="00121A57"/>
    <w:rsid w:val="00122CD7"/>
    <w:rsid w:val="00124B07"/>
    <w:rsid w:val="00126F74"/>
    <w:rsid w:val="00132614"/>
    <w:rsid w:val="00140ECF"/>
    <w:rsid w:val="00143020"/>
    <w:rsid w:val="001456CB"/>
    <w:rsid w:val="00145EFA"/>
    <w:rsid w:val="00155B04"/>
    <w:rsid w:val="00155E15"/>
    <w:rsid w:val="00160A21"/>
    <w:rsid w:val="0016528A"/>
    <w:rsid w:val="001715CE"/>
    <w:rsid w:val="001764C5"/>
    <w:rsid w:val="00186FC5"/>
    <w:rsid w:val="0019317C"/>
    <w:rsid w:val="0019365B"/>
    <w:rsid w:val="00194184"/>
    <w:rsid w:val="001A01D1"/>
    <w:rsid w:val="001A6CA7"/>
    <w:rsid w:val="001B25D4"/>
    <w:rsid w:val="001B39E6"/>
    <w:rsid w:val="001C3F41"/>
    <w:rsid w:val="001D29AE"/>
    <w:rsid w:val="001E0328"/>
    <w:rsid w:val="001E2B93"/>
    <w:rsid w:val="001F1701"/>
    <w:rsid w:val="001F3EB9"/>
    <w:rsid w:val="001F4B32"/>
    <w:rsid w:val="001F79F3"/>
    <w:rsid w:val="001F7C62"/>
    <w:rsid w:val="001F7F4E"/>
    <w:rsid w:val="00205AB0"/>
    <w:rsid w:val="00215E4C"/>
    <w:rsid w:val="0022129C"/>
    <w:rsid w:val="00223D9E"/>
    <w:rsid w:val="002327CA"/>
    <w:rsid w:val="00244DC2"/>
    <w:rsid w:val="00250776"/>
    <w:rsid w:val="002534F0"/>
    <w:rsid w:val="00257F46"/>
    <w:rsid w:val="00263996"/>
    <w:rsid w:val="00274D99"/>
    <w:rsid w:val="0027672C"/>
    <w:rsid w:val="00281397"/>
    <w:rsid w:val="002855C8"/>
    <w:rsid w:val="00287FA8"/>
    <w:rsid w:val="002912C1"/>
    <w:rsid w:val="00297659"/>
    <w:rsid w:val="002B5258"/>
    <w:rsid w:val="002B5AA8"/>
    <w:rsid w:val="002D1287"/>
    <w:rsid w:val="002D48D9"/>
    <w:rsid w:val="002E4101"/>
    <w:rsid w:val="002E6E7E"/>
    <w:rsid w:val="002F7CAF"/>
    <w:rsid w:val="00304B51"/>
    <w:rsid w:val="003100D8"/>
    <w:rsid w:val="0031599E"/>
    <w:rsid w:val="00316DB5"/>
    <w:rsid w:val="00321182"/>
    <w:rsid w:val="00323020"/>
    <w:rsid w:val="00323DAB"/>
    <w:rsid w:val="00356708"/>
    <w:rsid w:val="00372AD3"/>
    <w:rsid w:val="00374E6F"/>
    <w:rsid w:val="00384583"/>
    <w:rsid w:val="0039531B"/>
    <w:rsid w:val="003B4955"/>
    <w:rsid w:val="003B6242"/>
    <w:rsid w:val="003C1600"/>
    <w:rsid w:val="003C18E5"/>
    <w:rsid w:val="003D0410"/>
    <w:rsid w:val="003D364C"/>
    <w:rsid w:val="003F5DAD"/>
    <w:rsid w:val="004020CA"/>
    <w:rsid w:val="00404257"/>
    <w:rsid w:val="0040648E"/>
    <w:rsid w:val="00406765"/>
    <w:rsid w:val="004523DF"/>
    <w:rsid w:val="00455F09"/>
    <w:rsid w:val="00477FD9"/>
    <w:rsid w:val="0048082A"/>
    <w:rsid w:val="00482450"/>
    <w:rsid w:val="0048437F"/>
    <w:rsid w:val="004875D6"/>
    <w:rsid w:val="004A6CD4"/>
    <w:rsid w:val="004B1126"/>
    <w:rsid w:val="004B23A2"/>
    <w:rsid w:val="004B5123"/>
    <w:rsid w:val="004C51EA"/>
    <w:rsid w:val="004C563E"/>
    <w:rsid w:val="004C79E9"/>
    <w:rsid w:val="004D59FA"/>
    <w:rsid w:val="004D6655"/>
    <w:rsid w:val="004E139A"/>
    <w:rsid w:val="004F30BC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4821"/>
    <w:rsid w:val="0053633E"/>
    <w:rsid w:val="00545939"/>
    <w:rsid w:val="00555A62"/>
    <w:rsid w:val="00556CE5"/>
    <w:rsid w:val="00564D9E"/>
    <w:rsid w:val="00572BA7"/>
    <w:rsid w:val="00574AFD"/>
    <w:rsid w:val="00576C1E"/>
    <w:rsid w:val="0058164E"/>
    <w:rsid w:val="00583E82"/>
    <w:rsid w:val="00584E76"/>
    <w:rsid w:val="005855FA"/>
    <w:rsid w:val="005A7298"/>
    <w:rsid w:val="005B2075"/>
    <w:rsid w:val="005B3AC5"/>
    <w:rsid w:val="005C2CA7"/>
    <w:rsid w:val="005D1003"/>
    <w:rsid w:val="005D5AE7"/>
    <w:rsid w:val="005F2985"/>
    <w:rsid w:val="00605D46"/>
    <w:rsid w:val="00606DDB"/>
    <w:rsid w:val="0060702B"/>
    <w:rsid w:val="00610BD1"/>
    <w:rsid w:val="00613F3D"/>
    <w:rsid w:val="00616842"/>
    <w:rsid w:val="00627094"/>
    <w:rsid w:val="006313F8"/>
    <w:rsid w:val="00644248"/>
    <w:rsid w:val="006453FB"/>
    <w:rsid w:val="0065353F"/>
    <w:rsid w:val="006538D6"/>
    <w:rsid w:val="006731DB"/>
    <w:rsid w:val="0068039E"/>
    <w:rsid w:val="0069562F"/>
    <w:rsid w:val="006A552C"/>
    <w:rsid w:val="006B038A"/>
    <w:rsid w:val="006B10D4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12E20"/>
    <w:rsid w:val="00730510"/>
    <w:rsid w:val="007421D4"/>
    <w:rsid w:val="00742500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A264E"/>
    <w:rsid w:val="007A3CF3"/>
    <w:rsid w:val="007A7C20"/>
    <w:rsid w:val="007B16AF"/>
    <w:rsid w:val="007B5659"/>
    <w:rsid w:val="007C47CF"/>
    <w:rsid w:val="007D0194"/>
    <w:rsid w:val="007D2CB7"/>
    <w:rsid w:val="007E6FBC"/>
    <w:rsid w:val="008015E6"/>
    <w:rsid w:val="0080790B"/>
    <w:rsid w:val="00807BEA"/>
    <w:rsid w:val="00810CF8"/>
    <w:rsid w:val="0082288F"/>
    <w:rsid w:val="00824206"/>
    <w:rsid w:val="00824B68"/>
    <w:rsid w:val="00827D6C"/>
    <w:rsid w:val="008304A8"/>
    <w:rsid w:val="00831DE4"/>
    <w:rsid w:val="008458A7"/>
    <w:rsid w:val="00865803"/>
    <w:rsid w:val="00873A64"/>
    <w:rsid w:val="00883A91"/>
    <w:rsid w:val="008933BF"/>
    <w:rsid w:val="008937AD"/>
    <w:rsid w:val="008A072D"/>
    <w:rsid w:val="008A7E77"/>
    <w:rsid w:val="008B0A7D"/>
    <w:rsid w:val="008B35F7"/>
    <w:rsid w:val="008B4283"/>
    <w:rsid w:val="008C5845"/>
    <w:rsid w:val="008D103F"/>
    <w:rsid w:val="008D1D1E"/>
    <w:rsid w:val="008E18B8"/>
    <w:rsid w:val="008E21FB"/>
    <w:rsid w:val="008F1212"/>
    <w:rsid w:val="008F2F1B"/>
    <w:rsid w:val="008F4880"/>
    <w:rsid w:val="00936765"/>
    <w:rsid w:val="009371F5"/>
    <w:rsid w:val="00937478"/>
    <w:rsid w:val="00940272"/>
    <w:rsid w:val="0094442E"/>
    <w:rsid w:val="00946365"/>
    <w:rsid w:val="0094692A"/>
    <w:rsid w:val="00950330"/>
    <w:rsid w:val="00960872"/>
    <w:rsid w:val="00983BEB"/>
    <w:rsid w:val="00984269"/>
    <w:rsid w:val="009A7C8C"/>
    <w:rsid w:val="009B0690"/>
    <w:rsid w:val="009B1C26"/>
    <w:rsid w:val="009C2BC4"/>
    <w:rsid w:val="009C7525"/>
    <w:rsid w:val="009D424F"/>
    <w:rsid w:val="009E32DE"/>
    <w:rsid w:val="009E5640"/>
    <w:rsid w:val="009E6623"/>
    <w:rsid w:val="00A00024"/>
    <w:rsid w:val="00A03002"/>
    <w:rsid w:val="00A1207C"/>
    <w:rsid w:val="00A12E0D"/>
    <w:rsid w:val="00A17B00"/>
    <w:rsid w:val="00A22157"/>
    <w:rsid w:val="00A23BA7"/>
    <w:rsid w:val="00A32EEA"/>
    <w:rsid w:val="00A35AB3"/>
    <w:rsid w:val="00A40EBF"/>
    <w:rsid w:val="00A51B54"/>
    <w:rsid w:val="00A555DA"/>
    <w:rsid w:val="00A77050"/>
    <w:rsid w:val="00A81281"/>
    <w:rsid w:val="00A8376D"/>
    <w:rsid w:val="00A84C4B"/>
    <w:rsid w:val="00A86D7F"/>
    <w:rsid w:val="00A86DB8"/>
    <w:rsid w:val="00A97C3D"/>
    <w:rsid w:val="00AA538A"/>
    <w:rsid w:val="00AA6DE9"/>
    <w:rsid w:val="00AB37CD"/>
    <w:rsid w:val="00AC0414"/>
    <w:rsid w:val="00AC60C5"/>
    <w:rsid w:val="00AD2A34"/>
    <w:rsid w:val="00AD2E30"/>
    <w:rsid w:val="00AD7C43"/>
    <w:rsid w:val="00AE196D"/>
    <w:rsid w:val="00AE2CCE"/>
    <w:rsid w:val="00AE59E7"/>
    <w:rsid w:val="00AE5DD2"/>
    <w:rsid w:val="00AE6FCC"/>
    <w:rsid w:val="00AF4010"/>
    <w:rsid w:val="00AF70EC"/>
    <w:rsid w:val="00B0742D"/>
    <w:rsid w:val="00B10286"/>
    <w:rsid w:val="00B1676F"/>
    <w:rsid w:val="00B24823"/>
    <w:rsid w:val="00B2496B"/>
    <w:rsid w:val="00B316CD"/>
    <w:rsid w:val="00B36AF1"/>
    <w:rsid w:val="00B42BB1"/>
    <w:rsid w:val="00B5099C"/>
    <w:rsid w:val="00B56C49"/>
    <w:rsid w:val="00B57412"/>
    <w:rsid w:val="00B70FDC"/>
    <w:rsid w:val="00B83B38"/>
    <w:rsid w:val="00B84014"/>
    <w:rsid w:val="00B8655B"/>
    <w:rsid w:val="00B969D9"/>
    <w:rsid w:val="00B97842"/>
    <w:rsid w:val="00BC1A1C"/>
    <w:rsid w:val="00BC4D04"/>
    <w:rsid w:val="00BC4D24"/>
    <w:rsid w:val="00BC6078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5015E"/>
    <w:rsid w:val="00C6054A"/>
    <w:rsid w:val="00C713DD"/>
    <w:rsid w:val="00C73732"/>
    <w:rsid w:val="00C73E28"/>
    <w:rsid w:val="00C81EC9"/>
    <w:rsid w:val="00C84211"/>
    <w:rsid w:val="00C86EB5"/>
    <w:rsid w:val="00C97B98"/>
    <w:rsid w:val="00C97F62"/>
    <w:rsid w:val="00CC4855"/>
    <w:rsid w:val="00CC72AA"/>
    <w:rsid w:val="00CF0269"/>
    <w:rsid w:val="00CF21A8"/>
    <w:rsid w:val="00CF326D"/>
    <w:rsid w:val="00CF5B4A"/>
    <w:rsid w:val="00CF5E66"/>
    <w:rsid w:val="00D107FB"/>
    <w:rsid w:val="00D122E9"/>
    <w:rsid w:val="00D21E7E"/>
    <w:rsid w:val="00D22980"/>
    <w:rsid w:val="00D276D2"/>
    <w:rsid w:val="00D3431B"/>
    <w:rsid w:val="00D34679"/>
    <w:rsid w:val="00D41CD9"/>
    <w:rsid w:val="00D444F5"/>
    <w:rsid w:val="00D509AD"/>
    <w:rsid w:val="00D51FAC"/>
    <w:rsid w:val="00D53A89"/>
    <w:rsid w:val="00D5629F"/>
    <w:rsid w:val="00D60CA1"/>
    <w:rsid w:val="00D70CB3"/>
    <w:rsid w:val="00D7438B"/>
    <w:rsid w:val="00D767CB"/>
    <w:rsid w:val="00D816B2"/>
    <w:rsid w:val="00D918F4"/>
    <w:rsid w:val="00D91BAC"/>
    <w:rsid w:val="00D92060"/>
    <w:rsid w:val="00D94BEE"/>
    <w:rsid w:val="00DB071A"/>
    <w:rsid w:val="00DB7FE3"/>
    <w:rsid w:val="00DC1739"/>
    <w:rsid w:val="00DC1952"/>
    <w:rsid w:val="00DC2E98"/>
    <w:rsid w:val="00DD185E"/>
    <w:rsid w:val="00DD634B"/>
    <w:rsid w:val="00DE205B"/>
    <w:rsid w:val="00DE3672"/>
    <w:rsid w:val="00DF3840"/>
    <w:rsid w:val="00DF7801"/>
    <w:rsid w:val="00E04784"/>
    <w:rsid w:val="00E0701F"/>
    <w:rsid w:val="00E1578C"/>
    <w:rsid w:val="00E161B4"/>
    <w:rsid w:val="00E1728C"/>
    <w:rsid w:val="00E43986"/>
    <w:rsid w:val="00E54E8E"/>
    <w:rsid w:val="00E63FF6"/>
    <w:rsid w:val="00E64CF3"/>
    <w:rsid w:val="00E82EFA"/>
    <w:rsid w:val="00E832C1"/>
    <w:rsid w:val="00E84268"/>
    <w:rsid w:val="00E9056B"/>
    <w:rsid w:val="00E93EE9"/>
    <w:rsid w:val="00EA43EB"/>
    <w:rsid w:val="00EB1618"/>
    <w:rsid w:val="00EB2421"/>
    <w:rsid w:val="00EC1323"/>
    <w:rsid w:val="00EC1692"/>
    <w:rsid w:val="00ED02D8"/>
    <w:rsid w:val="00ED061A"/>
    <w:rsid w:val="00EE3C1F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47A34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66AD8"/>
    <w:rsid w:val="00F8278F"/>
    <w:rsid w:val="00F83743"/>
    <w:rsid w:val="00F90527"/>
    <w:rsid w:val="00F913EF"/>
    <w:rsid w:val="00F9725D"/>
    <w:rsid w:val="00FA4383"/>
    <w:rsid w:val="00FB63C2"/>
    <w:rsid w:val="00FC7590"/>
    <w:rsid w:val="00FD5B1C"/>
    <w:rsid w:val="00FF062F"/>
    <w:rsid w:val="00FF23C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CA9-9A84-4AA7-B291-DDDF304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0A4F-8D09-4363-8078-CE73964F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59</cp:revision>
  <cp:lastPrinted>2021-06-25T05:11:00Z</cp:lastPrinted>
  <dcterms:created xsi:type="dcterms:W3CDTF">2022-05-30T10:29:00Z</dcterms:created>
  <dcterms:modified xsi:type="dcterms:W3CDTF">2023-04-05T06:29:00Z</dcterms:modified>
</cp:coreProperties>
</file>