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854D90">
        <w:trPr>
          <w:trHeight w:val="827"/>
        </w:trPr>
        <w:tc>
          <w:tcPr>
            <w:tcW w:w="4927" w:type="dxa"/>
          </w:tcPr>
          <w:p w:rsidR="0005118A" w:rsidRPr="0091312D" w:rsidRDefault="00854D90" w:rsidP="0094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Pr="00854D90">
              <w:rPr>
                <w:sz w:val="32"/>
                <w:szCs w:val="32"/>
                <w:u w:val="single"/>
              </w:rPr>
              <w:t>22.01.</w:t>
            </w:r>
            <w:r w:rsidR="00B82EB4" w:rsidRPr="00854D90">
              <w:rPr>
                <w:sz w:val="32"/>
                <w:szCs w:val="32"/>
                <w:u w:val="single"/>
                <w:lang w:val="en-US"/>
              </w:rPr>
              <w:t>20</w:t>
            </w:r>
            <w:r w:rsidRPr="00854D90">
              <w:rPr>
                <w:sz w:val="32"/>
                <w:szCs w:val="32"/>
                <w:u w:val="single"/>
              </w:rPr>
              <w:t>24</w:t>
            </w:r>
            <w:r w:rsidR="009405D4" w:rsidRPr="00854D90">
              <w:rPr>
                <w:sz w:val="32"/>
                <w:szCs w:val="32"/>
                <w:u w:val="single"/>
              </w:rPr>
              <w:t xml:space="preserve"> </w:t>
            </w:r>
            <w:r w:rsidR="00B82EB4" w:rsidRPr="00854D9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854D90" w:rsidRDefault="00854D90" w:rsidP="00854D9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25</w:t>
            </w:r>
          </w:p>
          <w:p w:rsidR="00854D90" w:rsidRDefault="00854D90" w:rsidP="00854D90">
            <w:pPr>
              <w:jc w:val="center"/>
              <w:rPr>
                <w:sz w:val="32"/>
                <w:szCs w:val="32"/>
                <w:u w:val="single"/>
              </w:rPr>
            </w:pPr>
          </w:p>
          <w:p w:rsidR="00854D90" w:rsidRPr="0091312D" w:rsidRDefault="00854D90" w:rsidP="00854D9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274400" w:rsidRDefault="00274400" w:rsidP="00854D90"/>
    <w:p w:rsidR="00854D90" w:rsidRDefault="00854D90" w:rsidP="00854D90">
      <w:pPr>
        <w:ind w:left="-567" w:right="140" w:firstLine="425"/>
        <w:rPr>
          <w:sz w:val="28"/>
          <w:szCs w:val="28"/>
        </w:rPr>
      </w:pPr>
      <w:r>
        <w:rPr>
          <w:sz w:val="28"/>
          <w:szCs w:val="28"/>
        </w:rPr>
        <w:t>О порядке сбора и обмена информацией</w:t>
      </w:r>
    </w:p>
    <w:p w:rsidR="00854D90" w:rsidRDefault="00854D90" w:rsidP="00854D90">
      <w:pPr>
        <w:ind w:left="-567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и территорий </w:t>
      </w:r>
    </w:p>
    <w:p w:rsidR="00854D90" w:rsidRDefault="00854D90" w:rsidP="00854D90">
      <w:pPr>
        <w:ind w:left="-567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от чрезвычайных ситуаций природного и </w:t>
      </w:r>
    </w:p>
    <w:p w:rsidR="00854D90" w:rsidRDefault="00854D90" w:rsidP="00854D90">
      <w:pPr>
        <w:ind w:left="-567" w:right="140" w:firstLine="425"/>
        <w:rPr>
          <w:sz w:val="28"/>
          <w:szCs w:val="28"/>
        </w:rPr>
      </w:pPr>
      <w:r>
        <w:rPr>
          <w:sz w:val="28"/>
          <w:szCs w:val="28"/>
        </w:rPr>
        <w:t>техногенного характера на территории</w:t>
      </w:r>
    </w:p>
    <w:p w:rsidR="00854D90" w:rsidRDefault="00854D90" w:rsidP="00854D90">
      <w:pPr>
        <w:ind w:left="-567" w:right="140" w:firstLine="425"/>
        <w:rPr>
          <w:sz w:val="28"/>
          <w:szCs w:val="28"/>
        </w:rPr>
      </w:pPr>
      <w:r>
        <w:rPr>
          <w:sz w:val="28"/>
          <w:szCs w:val="28"/>
        </w:rPr>
        <w:t>Володарского района Астраханской области</w:t>
      </w:r>
    </w:p>
    <w:p w:rsidR="00854D90" w:rsidRDefault="00854D90" w:rsidP="00854D90">
      <w:pPr>
        <w:ind w:left="-567" w:right="140" w:firstLine="425"/>
        <w:rPr>
          <w:sz w:val="28"/>
          <w:szCs w:val="28"/>
        </w:rPr>
      </w:pPr>
    </w:p>
    <w:p w:rsidR="00854D90" w:rsidRDefault="00854D90" w:rsidP="00854D90">
      <w:pPr>
        <w:ind w:left="-567" w:right="140" w:firstLine="425"/>
        <w:jc w:val="both"/>
        <w:rPr>
          <w:sz w:val="28"/>
          <w:szCs w:val="28"/>
        </w:rPr>
      </w:pPr>
    </w:p>
    <w:p w:rsidR="00C6332C" w:rsidRDefault="00854D90" w:rsidP="00C6332C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г. № 68-ФЗ</w:t>
      </w:r>
      <w:r>
        <w:rPr>
          <w:sz w:val="28"/>
          <w:szCs w:val="28"/>
        </w:rPr>
        <w:br/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26 августа 2009 г. № 496 «Об утверждении Положения о системе и порядке информационного обмена в рамках единой государственной системы предупреждения и ли</w:t>
      </w:r>
      <w:r w:rsidR="00C6332C">
        <w:rPr>
          <w:sz w:val="28"/>
          <w:szCs w:val="28"/>
        </w:rPr>
        <w:t>квидации чрезвычайных ситуаций», администрация муниципального образования «Володарский район»</w:t>
      </w:r>
    </w:p>
    <w:p w:rsidR="00C6332C" w:rsidRDefault="00C6332C" w:rsidP="00C6332C">
      <w:pPr>
        <w:ind w:left="-284" w:right="142" w:firstLine="425"/>
        <w:jc w:val="both"/>
        <w:rPr>
          <w:sz w:val="28"/>
          <w:szCs w:val="28"/>
        </w:rPr>
      </w:pPr>
    </w:p>
    <w:p w:rsidR="00854D90" w:rsidRDefault="00C6332C" w:rsidP="00C6332C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4D90">
        <w:rPr>
          <w:sz w:val="28"/>
          <w:szCs w:val="28"/>
        </w:rPr>
        <w:t>:</w:t>
      </w:r>
    </w:p>
    <w:p w:rsidR="00C6332C" w:rsidRDefault="00C6332C" w:rsidP="00854D90">
      <w:pPr>
        <w:ind w:left="-284" w:right="142" w:firstLine="425"/>
        <w:jc w:val="both"/>
        <w:rPr>
          <w:sz w:val="28"/>
          <w:szCs w:val="28"/>
        </w:rPr>
      </w:pPr>
    </w:p>
    <w:p w:rsidR="00854D90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Володарского района Астраханской области Астраханской области (далее – Порядок).</w:t>
      </w:r>
    </w:p>
    <w:p w:rsidR="00854D90" w:rsidRPr="00FA1445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7170" w:rsidRPr="00FA1445">
        <w:rPr>
          <w:sz w:val="28"/>
          <w:szCs w:val="28"/>
        </w:rPr>
        <w:t>МКУ «ЕДДС МО «Володарский район»</w:t>
      </w:r>
      <w:r w:rsidRPr="00FA1445">
        <w:rPr>
          <w:sz w:val="28"/>
          <w:szCs w:val="28"/>
        </w:rPr>
        <w:t xml:space="preserve"> в пределах компетенции:</w:t>
      </w:r>
    </w:p>
    <w:p w:rsidR="00854D90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Осуществлять в соответствии с Порядком сбор и обмен информацией в области защиты населения и территорий от чрезвычайных ситуаций, обеспечивать своевременное оповещение и информирование населения, в том числе с использованием специализированных технических средств оповещения и </w:t>
      </w:r>
      <w:r>
        <w:rPr>
          <w:sz w:val="28"/>
          <w:szCs w:val="28"/>
        </w:rPr>
        <w:lastRenderedPageBreak/>
        <w:t>информирования населения в местах массового пребывания людей, об угрозе возникновения или о возникновении чрезвычайных ситуаций.</w:t>
      </w:r>
    </w:p>
    <w:p w:rsidR="00854D90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на основе собранной и обработанной информации формирование сведений в области защиты населения и территорий от чрезвычайных ситуаций в рамках возложенных полномочий для наполнения соответствующих разделов Единого информационного ресурса, их актуализацию в целях представление информации о структуре сведений муниципального образования «Володарский муниципальный район» , перечень формирующей их информации и формате в </w:t>
      </w:r>
      <w:r>
        <w:rPr>
          <w:rFonts w:eastAsia="Calibri"/>
          <w:sz w:val="28"/>
          <w:szCs w:val="28"/>
          <w:lang w:eastAsia="en-US"/>
        </w:rPr>
        <w:t xml:space="preserve">Главное управление </w:t>
      </w:r>
      <w:r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Астраханской области (далее – Главное управление </w:t>
      </w:r>
      <w:r>
        <w:rPr>
          <w:rFonts w:eastAsia="Calibri"/>
          <w:sz w:val="28"/>
          <w:szCs w:val="28"/>
        </w:rPr>
        <w:t>МЧС России по Астраханской области</w:t>
      </w:r>
      <w:r>
        <w:rPr>
          <w:sz w:val="28"/>
          <w:szCs w:val="28"/>
        </w:rPr>
        <w:t>)</w:t>
      </w:r>
    </w:p>
    <w:p w:rsidR="00854D90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827">
        <w:rPr>
          <w:sz w:val="28"/>
          <w:szCs w:val="28"/>
        </w:rPr>
        <w:t>. Признать утратившими силу постановление(я) администрации муниципального образования «Володарский муниципальный район»:</w:t>
      </w:r>
    </w:p>
    <w:p w:rsidR="00854D90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№150 от 03.02.2022г. О порядке организации информационного обмена и информирования населения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на территории муниципального образования «Володарский район».</w:t>
      </w:r>
    </w:p>
    <w:p w:rsidR="00854D90" w:rsidRDefault="00854D9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97170" w:rsidRPr="00FA1445" w:rsidRDefault="00397170" w:rsidP="00854D90">
      <w:pPr>
        <w:ind w:left="-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1445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FA1445">
        <w:rPr>
          <w:sz w:val="28"/>
          <w:szCs w:val="28"/>
        </w:rPr>
        <w:t>и.о</w:t>
      </w:r>
      <w:proofErr w:type="spellEnd"/>
      <w:r w:rsidR="00FA1445">
        <w:rPr>
          <w:sz w:val="28"/>
          <w:szCs w:val="28"/>
        </w:rPr>
        <w:t xml:space="preserve">. заместителя главы по оперативной работе </w:t>
      </w:r>
      <w:proofErr w:type="spellStart"/>
      <w:r w:rsidR="00FA1445">
        <w:rPr>
          <w:sz w:val="28"/>
          <w:szCs w:val="28"/>
        </w:rPr>
        <w:t>Джумамухамбетову</w:t>
      </w:r>
      <w:proofErr w:type="spellEnd"/>
      <w:r w:rsidR="00FA1445">
        <w:rPr>
          <w:sz w:val="28"/>
          <w:szCs w:val="28"/>
        </w:rPr>
        <w:t xml:space="preserve"> И.В.</w:t>
      </w:r>
    </w:p>
    <w:p w:rsidR="00854D90" w:rsidRDefault="00854D90" w:rsidP="00854D90">
      <w:pPr>
        <w:ind w:left="-284" w:right="140" w:firstLine="425"/>
        <w:jc w:val="both"/>
        <w:rPr>
          <w:sz w:val="28"/>
          <w:szCs w:val="28"/>
        </w:rPr>
      </w:pPr>
    </w:p>
    <w:p w:rsidR="00FA1445" w:rsidRDefault="00FA1445" w:rsidP="00854D90">
      <w:pPr>
        <w:ind w:left="-284" w:right="140" w:firstLine="425"/>
        <w:jc w:val="both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2EB4" w:rsidRDefault="00854D90" w:rsidP="00854D90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«Володарский муниципальный район                   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854D90" w:rsidRDefault="00854D90" w:rsidP="00854D90">
      <w:pPr>
        <w:ind w:right="140"/>
        <w:rPr>
          <w:sz w:val="28"/>
          <w:szCs w:val="28"/>
        </w:rPr>
      </w:pPr>
    </w:p>
    <w:p w:rsidR="00C6332C" w:rsidRDefault="00C6332C" w:rsidP="00854D90">
      <w:pPr>
        <w:ind w:right="140"/>
        <w:rPr>
          <w:sz w:val="28"/>
          <w:szCs w:val="28"/>
        </w:rPr>
      </w:pPr>
    </w:p>
    <w:p w:rsidR="00854D90" w:rsidRDefault="00854D90" w:rsidP="001844F4">
      <w:pPr>
        <w:ind w:left="-851" w:right="140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</w:t>
      </w:r>
    </w:p>
    <w:p w:rsidR="00854D90" w:rsidRDefault="00854D90" w:rsidP="001844F4">
      <w:pPr>
        <w:ind w:left="-851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</w:t>
      </w:r>
    </w:p>
    <w:p w:rsidR="00854D90" w:rsidRDefault="00854D90" w:rsidP="001844F4">
      <w:pPr>
        <w:ind w:left="-851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</w:t>
      </w:r>
    </w:p>
    <w:p w:rsidR="00854D90" w:rsidRDefault="00854D90" w:rsidP="001844F4">
      <w:pPr>
        <w:ind w:left="-851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   Астраханской области </w:t>
      </w:r>
    </w:p>
    <w:p w:rsidR="00854D90" w:rsidRDefault="00854D90" w:rsidP="001844F4">
      <w:pPr>
        <w:ind w:left="-851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  22.01.2024г</w:t>
      </w:r>
      <w:proofErr w:type="gramEnd"/>
      <w:r>
        <w:rPr>
          <w:sz w:val="28"/>
          <w:szCs w:val="28"/>
        </w:rPr>
        <w:t xml:space="preserve">             № 25</w:t>
      </w:r>
    </w:p>
    <w:p w:rsidR="00854D90" w:rsidRDefault="00854D90" w:rsidP="001844F4">
      <w:pPr>
        <w:ind w:left="-851" w:right="140" w:firstLine="425"/>
        <w:rPr>
          <w:sz w:val="27"/>
          <w:szCs w:val="27"/>
        </w:rPr>
      </w:pPr>
    </w:p>
    <w:p w:rsidR="001844F4" w:rsidRDefault="00854D90" w:rsidP="001844F4">
      <w:pPr>
        <w:ind w:left="-851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Порядок сбора и обмена информацией</w:t>
      </w:r>
      <w:r w:rsidR="001844F4">
        <w:rPr>
          <w:sz w:val="28"/>
          <w:szCs w:val="28"/>
        </w:rPr>
        <w:t xml:space="preserve"> в области защиты населения</w:t>
      </w:r>
    </w:p>
    <w:p w:rsidR="001844F4" w:rsidRDefault="001844F4" w:rsidP="001844F4">
      <w:pPr>
        <w:ind w:left="-851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85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="00854D90">
        <w:rPr>
          <w:sz w:val="28"/>
          <w:szCs w:val="28"/>
        </w:rPr>
        <w:t>от чрезвычайных ситуаций</w:t>
      </w:r>
      <w:r>
        <w:rPr>
          <w:sz w:val="28"/>
          <w:szCs w:val="28"/>
        </w:rPr>
        <w:t xml:space="preserve"> </w:t>
      </w:r>
      <w:r w:rsidR="00854D90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854D90">
        <w:rPr>
          <w:sz w:val="28"/>
          <w:szCs w:val="28"/>
        </w:rPr>
        <w:t>и техногенного</w:t>
      </w:r>
    </w:p>
    <w:p w:rsidR="00854D90" w:rsidRDefault="001844F4" w:rsidP="001844F4">
      <w:pPr>
        <w:ind w:left="-851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90">
        <w:rPr>
          <w:sz w:val="28"/>
          <w:szCs w:val="28"/>
        </w:rPr>
        <w:t>характера на территории</w:t>
      </w:r>
      <w:r>
        <w:rPr>
          <w:sz w:val="28"/>
          <w:szCs w:val="28"/>
        </w:rPr>
        <w:t xml:space="preserve"> </w:t>
      </w:r>
      <w:r w:rsidR="00854D90">
        <w:rPr>
          <w:sz w:val="28"/>
          <w:szCs w:val="28"/>
        </w:rPr>
        <w:t>Володарского района Астраханской области</w:t>
      </w:r>
      <w:r w:rsidR="00854D90">
        <w:rPr>
          <w:sz w:val="28"/>
          <w:szCs w:val="28"/>
        </w:rPr>
        <w:br/>
      </w:r>
    </w:p>
    <w:p w:rsidR="00854D90" w:rsidRDefault="00854D90" w:rsidP="001844F4">
      <w:pPr>
        <w:ind w:left="-851" w:right="140"/>
        <w:rPr>
          <w:sz w:val="28"/>
          <w:szCs w:val="28"/>
        </w:rPr>
      </w:pPr>
    </w:p>
    <w:p w:rsidR="00854D90" w:rsidRDefault="00854D90" w:rsidP="00854D90">
      <w:pPr>
        <w:ind w:left="-567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54D90" w:rsidRDefault="00854D90" w:rsidP="00854D90">
      <w:pPr>
        <w:ind w:left="-567" w:right="140" w:firstLine="425"/>
        <w:jc w:val="center"/>
        <w:rPr>
          <w:sz w:val="28"/>
          <w:szCs w:val="28"/>
        </w:rPr>
      </w:pP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Володарского района</w:t>
      </w:r>
      <w:r>
        <w:rPr>
          <w:sz w:val="28"/>
          <w:szCs w:val="28"/>
        </w:rPr>
        <w:br/>
        <w:t>Астраханской области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</w:t>
      </w:r>
      <w:r>
        <w:rPr>
          <w:sz w:val="28"/>
          <w:szCs w:val="28"/>
        </w:rPr>
        <w:br/>
        <w:t>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br/>
        <w:t>от 26 августа 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и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Володарского района</w:t>
      </w:r>
      <w:r>
        <w:rPr>
          <w:sz w:val="28"/>
          <w:szCs w:val="28"/>
        </w:rPr>
        <w:br/>
        <w:t>Астраханской области (далее - информация).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 федеральных органов исполнительной власти, исполнительных органов Астраханской области, органов местного самоуправления муниципальных образований Астраханской области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</w:t>
      </w:r>
      <w:r>
        <w:rPr>
          <w:sz w:val="28"/>
          <w:szCs w:val="28"/>
        </w:rPr>
        <w:lastRenderedPageBreak/>
        <w:t>постоянной готовности, создании, наличии, использовании и о восполнении финансовых и материальных ресурсов для ликвидации чрезвычайных ситуаций.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осуществляется как устно, так и документально.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1.2. Сбор и обмен информацией осуществляется территориальными органами федеральных органов исполнительной власти, исполнительными органами государственной власти Астраханской области, органами местного самоуправления муниципальных образований Астраханской области и организациями (далее – субъекты информационного обмена)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 в области защиты населения и территорий от чрезвычайных ситуаций подразделяются на оперативную и плановую информации.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К оперативной информации относятся сведения о прогнозируемых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целях систематизированного учёта, хранения и использования оперативной, плановой и архивной информации, необходимой для выполнения задач по предназначению соответствующих субъектов взаимодействия осуществляется ведение единого информационного ресурса оперативной и плановой информации в области защиты населения и территорий от чрезвычайных ситуаций Астраханской области (далее – Единый информационный ресурс).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основу Единого информационного ресурса составляет информационно-телекоммуникационная инфраструктура, формируемая путем конвергенции на всех уровнях управления различных телекоммуникационных сред в целях формирования единого информационного пространства. Структура Единого информационного ресурса является файловой, наполнение и актуализации информации осуществляется внесением сформированных файлов в соответствующие разделы структуры. Вносимая информация не должна содержать сведения, составляющие государственную тайну, а также сведения ограниченного доступа.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ведению Единого информационного ресурса является непрерывным процессом и включает в себя мероприятия по сбору, обработке, обобщению, </w:t>
      </w:r>
      <w:r>
        <w:rPr>
          <w:sz w:val="28"/>
          <w:szCs w:val="28"/>
        </w:rPr>
        <w:lastRenderedPageBreak/>
        <w:t xml:space="preserve">анализу, учету и хранению информации </w:t>
      </w:r>
      <w:r>
        <w:rPr>
          <w:sz w:val="28"/>
          <w:szCs w:val="28"/>
        </w:rPr>
        <w:br/>
        <w:t>в ежесуточном и повседневном режимах.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Ответственными за сбор, обработку, систематизированный учёт, хранение и передачу оперативной и плановой информации, в том числе в рамках ведения Единого информационного ресурса, на территории Володарского района Астраханской области являются соответствующие органы повседневного управления РСЧС, должностные лица организаций, входящих в районные (городские) звенья территориальной подсистемы РСЧС Астраханской области.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осуществляется через органы повседневного управления РСЧС, а при их отсутствии - через подразделения или должностных лиц, уполномоченных решением соответствующего руководителя территориального органа федерального органа исполнительной власти, исполнительного органа Астраханской области, организации.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сбора и учёта оперативной и плановой информации в области защиты населения и территорий от чрезвычайных ситуаций уполномоченные структурные подразделения администрации муниципального образования «Володарского муниципального района» и организации на основе собранной и обработанной информации формируют сведения в области защиты населения и территорий от чрезвычайных ситуаций в своей сфере деятельности, осуществляют их актуализацию и представление, через администрацию муниципального образования «Володарского муниципального района», информации о структуре сведений муниципального образования «Володарского муниципального района», перечне формирующей их информации и формате в Главное управление МЧС России по Астраханской области.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 администрации муниципального образования «Володарского муниципального района» и согласованию с министерством региональной безопасности Астраханской области и Главным управлением МЧС России по Астраханской области сведения в области защиты населения и территорий от чрезвычайных ситуаций организаций, находящихся на территории Володарского  района Астраханской области, включаются в сведения в области защиты населения и территорий от чрезвычайных ситуаций муниципального образования «Володарского муниципального района».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Сведения в области защиты населения и территорий от чрезвычайных ситуаций муниципального образования «Володарского муниципального района» формируются единой дежурно-диспетчерской службой муниципального образования «Володарского муниципального района» (далее – ЕДДС).</w:t>
      </w:r>
    </w:p>
    <w:p w:rsidR="00854D90" w:rsidRDefault="00854D90" w:rsidP="001844F4">
      <w:pPr>
        <w:ind w:left="-284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4D90" w:rsidRDefault="00854D90" w:rsidP="001844F4">
      <w:pPr>
        <w:ind w:left="-284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Организация информационного обмена</w:t>
      </w:r>
    </w:p>
    <w:p w:rsidR="00854D90" w:rsidRDefault="00854D90" w:rsidP="001844F4">
      <w:pPr>
        <w:ind w:left="-284" w:right="140" w:firstLine="425"/>
        <w:rPr>
          <w:sz w:val="28"/>
          <w:szCs w:val="28"/>
        </w:rPr>
      </w:pP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Организации, находящиеся на территории Володарского района Астраханской области, осуществляют сбор, обработку и обмен информацией в своей сфере деятельности на соответствующих объектах и территориях, представляют информацию, в том числе через органы повседневного управления, в администрацию муниципального образования «Володарский муниципальный район».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муниципального образования «Володарского муниципального района» осуществляют сбор, обработку и информационный обмен на территории Володарского района</w:t>
      </w:r>
      <w:r>
        <w:rPr>
          <w:sz w:val="28"/>
          <w:szCs w:val="28"/>
        </w:rPr>
        <w:br/>
        <w:t>и представляет информацию в Главное управление МЧС России по Астраханской области, в том числе по линии органов повседневного управления РСЧС.</w:t>
      </w:r>
    </w:p>
    <w:p w:rsidR="00854D90" w:rsidRDefault="00854D90" w:rsidP="001844F4">
      <w:pPr>
        <w:ind w:left="-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 Дежурно-диспетчерские службы экстренных оперативных служб, организаций (подразделений) Астраханской области, находящихся в ведении федеральных органов исполнительной власти, осуществляют сбор, обработку и обмен информацией в своей сфере деятельности на территории Володарского  района (г. Астрахани) Астраханской области и представляют информацию в администрацию муниципального образования «Володарский муниципальный район», в порядке, утверждаемом федеральным органом исполнительной власти, в ведении которого находятся соответствующие организации, а также в Главное управление МЧС России по Астраханской области, в соответствии с заключенными соглашениями.</w:t>
      </w:r>
    </w:p>
    <w:p w:rsidR="001844F4" w:rsidRDefault="001844F4" w:rsidP="00C6332C">
      <w:pPr>
        <w:ind w:right="140"/>
        <w:jc w:val="both"/>
        <w:rPr>
          <w:sz w:val="28"/>
          <w:szCs w:val="28"/>
        </w:rPr>
      </w:pPr>
    </w:p>
    <w:p w:rsidR="00854D90" w:rsidRDefault="00854D90" w:rsidP="001844F4">
      <w:pPr>
        <w:ind w:left="-284" w:right="140" w:firstLine="425"/>
        <w:jc w:val="center"/>
        <w:rPr>
          <w:sz w:val="28"/>
          <w:szCs w:val="28"/>
        </w:rPr>
      </w:pPr>
      <w:r>
        <w:rPr>
          <w:sz w:val="28"/>
          <w:szCs w:val="28"/>
        </w:rPr>
        <w:t>3. Права субъектов информационного обмена</w:t>
      </w:r>
    </w:p>
    <w:p w:rsidR="00854D90" w:rsidRDefault="00854D90" w:rsidP="001844F4">
      <w:pPr>
        <w:ind w:left="-284" w:right="140" w:firstLine="425"/>
        <w:rPr>
          <w:sz w:val="28"/>
          <w:szCs w:val="28"/>
        </w:rPr>
      </w:pPr>
    </w:p>
    <w:p w:rsidR="00854D90" w:rsidRDefault="00854D90" w:rsidP="001844F4">
      <w:pPr>
        <w:ind w:left="-284" w:right="140" w:firstLine="42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 w:themeColor="text1"/>
          <w:sz w:val="28"/>
          <w:szCs w:val="28"/>
        </w:rPr>
        <w:t xml:space="preserve">При угрозе возникновения и возникновении чрезвычайных ситуаций, а также для планирования мероприятий по предупреждению чрезвычайных </w:t>
      </w:r>
      <w:bookmarkStart w:id="0" w:name="_GoBack"/>
      <w:r>
        <w:rPr>
          <w:color w:val="000000" w:themeColor="text1"/>
          <w:sz w:val="28"/>
          <w:szCs w:val="28"/>
        </w:rPr>
        <w:t xml:space="preserve">ситуаций </w:t>
      </w:r>
      <w:r>
        <w:rPr>
          <w:sz w:val="28"/>
          <w:szCs w:val="28"/>
        </w:rPr>
        <w:t>Главное управление МЧС России по Астраханской области</w:t>
      </w:r>
      <w:r>
        <w:rPr>
          <w:color w:val="000000" w:themeColor="text1"/>
          <w:sz w:val="28"/>
          <w:szCs w:val="28"/>
        </w:rPr>
        <w:t xml:space="preserve"> имеет право </w:t>
      </w:r>
      <w:bookmarkEnd w:id="0"/>
      <w:r>
        <w:rPr>
          <w:color w:val="000000" w:themeColor="text1"/>
          <w:sz w:val="28"/>
          <w:szCs w:val="28"/>
        </w:rPr>
        <w:t xml:space="preserve">запрашивать информацию у </w:t>
      </w:r>
      <w:r>
        <w:rPr>
          <w:sz w:val="28"/>
          <w:szCs w:val="28"/>
        </w:rPr>
        <w:t xml:space="preserve">субъектов информационного обмена, в том числе </w:t>
      </w:r>
      <w:r>
        <w:rPr>
          <w:color w:val="000000" w:themeColor="text1"/>
          <w:sz w:val="28"/>
          <w:szCs w:val="28"/>
        </w:rPr>
        <w:t xml:space="preserve">из с </w:t>
      </w:r>
      <w:r>
        <w:rPr>
          <w:sz w:val="28"/>
          <w:szCs w:val="28"/>
        </w:rPr>
        <w:t>соответствующих разделов Единого информационного ресурса</w:t>
      </w:r>
      <w:r>
        <w:rPr>
          <w:color w:val="000000" w:themeColor="text1"/>
          <w:sz w:val="28"/>
          <w:szCs w:val="28"/>
        </w:rPr>
        <w:t>, необходимую для принятия решений по предупреждению и ликвидации чрезвычайных ситуаций.</w:t>
      </w:r>
    </w:p>
    <w:p w:rsidR="00854D90" w:rsidRDefault="00854D90" w:rsidP="001844F4">
      <w:pPr>
        <w:ind w:left="-284" w:right="14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>
        <w:rPr>
          <w:sz w:val="28"/>
          <w:szCs w:val="28"/>
        </w:rPr>
        <w:t>Субъекты информационного обмена</w:t>
      </w:r>
      <w:r>
        <w:rPr>
          <w:color w:val="000000" w:themeColor="text1"/>
          <w:sz w:val="28"/>
          <w:szCs w:val="28"/>
        </w:rPr>
        <w:t xml:space="preserve"> могут осуществлять обмен информацией по запросу заинтересованной стороны. </w:t>
      </w:r>
    </w:p>
    <w:p w:rsidR="00854D90" w:rsidRDefault="00854D90" w:rsidP="001844F4">
      <w:pPr>
        <w:ind w:left="-284" w:right="14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В целях совершенствования системы обмена оперативной и плановой информацией </w:t>
      </w:r>
      <w:r>
        <w:rPr>
          <w:sz w:val="28"/>
          <w:szCs w:val="28"/>
        </w:rPr>
        <w:t>Главное управление МЧС России по Астраханской области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sz w:val="28"/>
          <w:szCs w:val="28"/>
        </w:rPr>
        <w:t>субъекты информационного обмена</w:t>
      </w:r>
      <w:r>
        <w:rPr>
          <w:color w:val="000000" w:themeColor="text1"/>
          <w:sz w:val="28"/>
          <w:szCs w:val="28"/>
        </w:rPr>
        <w:t xml:space="preserve"> заключают дополнительные двусторонние соглашения, в которых определяют органы управления, на которые возлагается ведение информационного обмена, с указанием реквизитов сторон (телефоны/факсы, адреса электронной почты и т.д.) и регламент информационного обмена для организации информационного взаимодействия.</w:t>
      </w:r>
    </w:p>
    <w:p w:rsidR="00854D90" w:rsidRDefault="00854D90" w:rsidP="001844F4">
      <w:pPr>
        <w:ind w:left="-284" w:right="140"/>
        <w:rPr>
          <w:sz w:val="28"/>
          <w:szCs w:val="28"/>
        </w:rPr>
      </w:pPr>
    </w:p>
    <w:p w:rsidR="00C6332C" w:rsidRDefault="00C6332C" w:rsidP="001844F4">
      <w:pPr>
        <w:ind w:left="-284"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332C" w:rsidRPr="00854D90" w:rsidRDefault="00C6332C" w:rsidP="001844F4">
      <w:pPr>
        <w:ind w:left="-284" w:right="140"/>
        <w:rPr>
          <w:sz w:val="28"/>
          <w:szCs w:val="28"/>
        </w:rPr>
      </w:pPr>
      <w:r>
        <w:rPr>
          <w:sz w:val="28"/>
          <w:szCs w:val="28"/>
        </w:rPr>
        <w:t xml:space="preserve">       Верно:</w:t>
      </w:r>
    </w:p>
    <w:sectPr w:rsidR="00C6332C" w:rsidRPr="00854D9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9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44F4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717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F1D80"/>
    <w:rsid w:val="0076099E"/>
    <w:rsid w:val="00762E45"/>
    <w:rsid w:val="007D6E3A"/>
    <w:rsid w:val="007E3C4E"/>
    <w:rsid w:val="007F193B"/>
    <w:rsid w:val="00854D90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332C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1445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2C686-D2C6-4BC6-8099-C8A197CF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84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8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75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2024-01-29T09:57:00Z</cp:lastPrinted>
  <dcterms:created xsi:type="dcterms:W3CDTF">2024-01-23T04:13:00Z</dcterms:created>
  <dcterms:modified xsi:type="dcterms:W3CDTF">2024-01-29T10:01:00Z</dcterms:modified>
</cp:coreProperties>
</file>