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D197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D197C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4D197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D197C">
              <w:rPr>
                <w:sz w:val="32"/>
                <w:szCs w:val="32"/>
                <w:u w:val="single"/>
              </w:rPr>
              <w:t>324</w:t>
            </w:r>
          </w:p>
        </w:tc>
      </w:tr>
    </w:tbl>
    <w:p w:rsidR="004D197C" w:rsidRDefault="004D197C" w:rsidP="004D197C">
      <w:pPr>
        <w:ind w:firstLine="851"/>
        <w:jc w:val="both"/>
        <w:rPr>
          <w:sz w:val="28"/>
          <w:szCs w:val="28"/>
        </w:rPr>
      </w:pP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Об утверждении схемы расположения 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земельного участка, расположенного по адресу: 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Астраханская область, Володарский район, 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с. Сорочье, ул. Полевая, 7 на кадастровом плане территории 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Рассмотрев обращение администрации МО «</w:t>
      </w:r>
      <w:proofErr w:type="spellStart"/>
      <w:r w:rsidRPr="004D197C">
        <w:rPr>
          <w:sz w:val="26"/>
          <w:szCs w:val="26"/>
        </w:rPr>
        <w:t>Цветновский</w:t>
      </w:r>
      <w:proofErr w:type="spellEnd"/>
      <w:r w:rsidRPr="004D197C">
        <w:rPr>
          <w:sz w:val="26"/>
          <w:szCs w:val="26"/>
        </w:rPr>
        <w:t xml:space="preserve"> сельсовет», в соответствии со ст. ст. 11.3, 11.10 Земельного кодекса Российской </w:t>
      </w:r>
      <w:proofErr w:type="gramStart"/>
      <w:r w:rsidRPr="004D197C">
        <w:rPr>
          <w:sz w:val="26"/>
          <w:szCs w:val="26"/>
        </w:rPr>
        <w:t>Федерации,  Федеральным</w:t>
      </w:r>
      <w:proofErr w:type="gramEnd"/>
      <w:r w:rsidRPr="004D197C">
        <w:rPr>
          <w:sz w:val="26"/>
          <w:szCs w:val="26"/>
        </w:rPr>
        <w:t xml:space="preserve"> законом от 25.10.2001 № 137-ФЗ «О введении в действие  Земельного Кодекса Российской Федерации», администрация МО «Володарский район»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</w:p>
    <w:p w:rsidR="004D197C" w:rsidRPr="004D197C" w:rsidRDefault="004D197C" w:rsidP="004D197C">
      <w:pPr>
        <w:jc w:val="both"/>
        <w:rPr>
          <w:sz w:val="26"/>
          <w:szCs w:val="26"/>
        </w:rPr>
      </w:pPr>
      <w:r w:rsidRPr="004D197C">
        <w:rPr>
          <w:sz w:val="26"/>
          <w:szCs w:val="26"/>
        </w:rPr>
        <w:t>ПОСТАНОВЛЯЕТ: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1. Утвердить прилагаемую схему расположения земельного участка на кадастровом плане территории: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площадь образуемого участка – 5664 </w:t>
      </w:r>
      <w:proofErr w:type="spellStart"/>
      <w:r w:rsidRPr="004D197C">
        <w:rPr>
          <w:sz w:val="26"/>
          <w:szCs w:val="26"/>
        </w:rPr>
        <w:t>кв.м</w:t>
      </w:r>
      <w:proofErr w:type="spellEnd"/>
      <w:r w:rsidRPr="004D197C">
        <w:rPr>
          <w:sz w:val="26"/>
          <w:szCs w:val="26"/>
        </w:rPr>
        <w:t>;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адрес: Российская Федерация, Астраханская область, Володарский район, с. Сорочье, ул. Полевая, 7;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категория земель – земли населенных пунктов;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территориальная зона – Зона рекреационного назначения (Р);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основной вид разрешенного использования – Развлечения.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2. 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</w:t>
      </w:r>
      <w:proofErr w:type="gramStart"/>
      <w:r w:rsidRPr="004D197C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D197C">
        <w:rPr>
          <w:sz w:val="26"/>
          <w:szCs w:val="26"/>
        </w:rPr>
        <w:t>с. Сорочье, ул. Полевая, 7.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3. Администрации МО «</w:t>
      </w:r>
      <w:proofErr w:type="spellStart"/>
      <w:r w:rsidRPr="004D197C">
        <w:rPr>
          <w:sz w:val="26"/>
          <w:szCs w:val="26"/>
        </w:rPr>
        <w:t>Цветновский</w:t>
      </w:r>
      <w:proofErr w:type="spellEnd"/>
      <w:r w:rsidRPr="004D197C">
        <w:rPr>
          <w:sz w:val="26"/>
          <w:szCs w:val="26"/>
        </w:rPr>
        <w:t xml:space="preserve"> сельсовет»: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3.1. 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3.2. 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4.  Настоящее постановление действует два года со дня его подписания.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proofErr w:type="spellStart"/>
      <w:r w:rsidRPr="004D197C">
        <w:rPr>
          <w:sz w:val="26"/>
          <w:szCs w:val="26"/>
        </w:rPr>
        <w:t>И.о</w:t>
      </w:r>
      <w:proofErr w:type="spellEnd"/>
      <w:r w:rsidRPr="004D197C">
        <w:rPr>
          <w:sz w:val="26"/>
          <w:szCs w:val="26"/>
        </w:rPr>
        <w:t>. заместителя главы</w:t>
      </w:r>
    </w:p>
    <w:p w:rsidR="004D197C" w:rsidRPr="004D197C" w:rsidRDefault="004D197C" w:rsidP="004D197C">
      <w:pPr>
        <w:ind w:firstLine="851"/>
        <w:jc w:val="both"/>
        <w:rPr>
          <w:sz w:val="26"/>
          <w:szCs w:val="26"/>
        </w:rPr>
      </w:pPr>
      <w:r w:rsidRPr="004D197C">
        <w:rPr>
          <w:sz w:val="26"/>
          <w:szCs w:val="26"/>
        </w:rPr>
        <w:t xml:space="preserve">по оперативной работе      </w:t>
      </w:r>
      <w:r w:rsidRPr="004D197C"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Pr="004D197C">
        <w:rPr>
          <w:sz w:val="26"/>
          <w:szCs w:val="26"/>
        </w:rPr>
        <w:t xml:space="preserve">  Р.Т. </w:t>
      </w:r>
      <w:proofErr w:type="spellStart"/>
      <w:r w:rsidRPr="004D197C">
        <w:rPr>
          <w:sz w:val="26"/>
          <w:szCs w:val="26"/>
        </w:rPr>
        <w:t>Мухамбетов</w:t>
      </w:r>
      <w:proofErr w:type="spellEnd"/>
    </w:p>
    <w:p w:rsidR="00DC61D4" w:rsidRPr="004D197C" w:rsidRDefault="00DC61D4" w:rsidP="00DC61D4">
      <w:pPr>
        <w:ind w:firstLine="851"/>
        <w:jc w:val="both"/>
        <w:rPr>
          <w:sz w:val="26"/>
          <w:szCs w:val="26"/>
        </w:rPr>
      </w:pPr>
    </w:p>
    <w:sectPr w:rsidR="00DC61D4" w:rsidRPr="004D197C" w:rsidSect="004D197C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D197C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2022-03-11T08:14:00Z</cp:lastPrinted>
  <dcterms:created xsi:type="dcterms:W3CDTF">2022-03-11T08:14:00Z</dcterms:created>
  <dcterms:modified xsi:type="dcterms:W3CDTF">2022-03-11T08:14:00Z</dcterms:modified>
</cp:coreProperties>
</file>