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B82EB4">
      <w:pPr>
        <w:jc w:val="center"/>
      </w:pPr>
      <w:r>
        <w:rPr>
          <w:noProof/>
        </w:rPr>
        <w:drawing>
          <wp:anchor distT="0" distB="0" distL="114300" distR="114300" simplePos="0" relativeHeight="251657728" behindDoc="0" locked="0" layoutInCell="0" allowOverlap="1">
            <wp:simplePos x="0" y="0"/>
            <wp:positionH relativeFrom="column">
              <wp:posOffset>2805953</wp:posOffset>
            </wp:positionH>
            <wp:positionV relativeFrom="paragraph">
              <wp:posOffset>-160692</wp:posOffset>
            </wp:positionV>
            <wp:extent cx="714338" cy="871369"/>
            <wp:effectExtent l="19050" t="0" r="0" b="0"/>
            <wp:wrapNone/>
            <wp:docPr id="2" name="Рисунок 2" descr="Gerb_Volodar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Volodarsky"/>
                    <pic:cNvPicPr>
                      <a:picLocks noChangeAspect="1" noChangeArrowheads="1"/>
                    </pic:cNvPicPr>
                  </pic:nvPicPr>
                  <pic:blipFill>
                    <a:blip r:embed="rId5" cstate="print"/>
                    <a:srcRect/>
                    <a:stretch>
                      <a:fillRect/>
                    </a:stretch>
                  </pic:blipFill>
                  <pic:spPr bwMode="auto">
                    <a:xfrm>
                      <a:off x="0" y="0"/>
                      <a:ext cx="714338" cy="871369"/>
                    </a:xfrm>
                    <a:prstGeom prst="rect">
                      <a:avLst/>
                    </a:prstGeom>
                    <a:noFill/>
                    <a:ln w="9525">
                      <a:noFill/>
                      <a:miter lim="800000"/>
                      <a:headEnd/>
                      <a:tailEnd/>
                    </a:ln>
                  </pic:spPr>
                </pic:pic>
              </a:graphicData>
            </a:graphic>
          </wp:anchor>
        </w:drawing>
      </w: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4430D7">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4430D7">
              <w:rPr>
                <w:sz w:val="32"/>
                <w:szCs w:val="32"/>
                <w:u w:val="single"/>
              </w:rPr>
              <w:t>18.03.2022 г.</w:t>
            </w:r>
          </w:p>
        </w:tc>
        <w:tc>
          <w:tcPr>
            <w:tcW w:w="4927" w:type="dxa"/>
          </w:tcPr>
          <w:p w:rsidR="0005118A" w:rsidRPr="002F5DD7" w:rsidRDefault="0005118A" w:rsidP="004430D7">
            <w:pPr>
              <w:jc w:val="center"/>
              <w:rPr>
                <w:sz w:val="32"/>
                <w:szCs w:val="32"/>
                <w:u w:val="single"/>
              </w:rPr>
            </w:pPr>
            <w:r w:rsidRPr="002F5DD7">
              <w:rPr>
                <w:sz w:val="32"/>
                <w:szCs w:val="32"/>
                <w:u w:val="single"/>
                <w:lang w:val="en-US"/>
              </w:rPr>
              <w:t>N</w:t>
            </w:r>
            <w:r w:rsidR="00B81028">
              <w:rPr>
                <w:sz w:val="32"/>
                <w:szCs w:val="32"/>
                <w:u w:val="single"/>
              </w:rPr>
              <w:t xml:space="preserve">  </w:t>
            </w:r>
            <w:r w:rsidR="004430D7">
              <w:rPr>
                <w:sz w:val="32"/>
                <w:szCs w:val="32"/>
                <w:u w:val="single"/>
              </w:rPr>
              <w:t>366</w:t>
            </w:r>
          </w:p>
        </w:tc>
      </w:tr>
    </w:tbl>
    <w:p w:rsidR="004430D7" w:rsidRDefault="004430D7" w:rsidP="004430D7">
      <w:pPr>
        <w:ind w:firstLine="851"/>
        <w:jc w:val="both"/>
        <w:rPr>
          <w:sz w:val="28"/>
          <w:szCs w:val="28"/>
        </w:rPr>
      </w:pPr>
    </w:p>
    <w:p w:rsidR="004430D7" w:rsidRPr="004430D7" w:rsidRDefault="004430D7" w:rsidP="004430D7">
      <w:pPr>
        <w:ind w:firstLine="851"/>
        <w:jc w:val="both"/>
        <w:rPr>
          <w:sz w:val="26"/>
          <w:szCs w:val="26"/>
        </w:rPr>
      </w:pPr>
      <w:r w:rsidRPr="004430D7">
        <w:rPr>
          <w:sz w:val="26"/>
          <w:szCs w:val="26"/>
        </w:rPr>
        <w:t xml:space="preserve">О мероприятиях по организации срочного </w:t>
      </w:r>
    </w:p>
    <w:p w:rsidR="004430D7" w:rsidRPr="004430D7" w:rsidRDefault="004430D7" w:rsidP="004430D7">
      <w:pPr>
        <w:ind w:firstLine="851"/>
        <w:jc w:val="both"/>
        <w:rPr>
          <w:sz w:val="26"/>
          <w:szCs w:val="26"/>
        </w:rPr>
      </w:pPr>
      <w:r w:rsidRPr="004430D7">
        <w:rPr>
          <w:sz w:val="26"/>
          <w:szCs w:val="26"/>
        </w:rPr>
        <w:t xml:space="preserve">захоронения трупов людей и животных </w:t>
      </w:r>
    </w:p>
    <w:p w:rsidR="004430D7" w:rsidRPr="004430D7" w:rsidRDefault="004430D7" w:rsidP="004430D7">
      <w:pPr>
        <w:ind w:firstLine="851"/>
        <w:jc w:val="both"/>
        <w:rPr>
          <w:sz w:val="26"/>
          <w:szCs w:val="26"/>
        </w:rPr>
      </w:pPr>
      <w:r w:rsidRPr="004430D7">
        <w:rPr>
          <w:sz w:val="26"/>
          <w:szCs w:val="26"/>
        </w:rPr>
        <w:t xml:space="preserve">в ходе военных действий или вследствие </w:t>
      </w:r>
    </w:p>
    <w:p w:rsidR="004430D7" w:rsidRPr="004430D7" w:rsidRDefault="004430D7" w:rsidP="004430D7">
      <w:pPr>
        <w:ind w:firstLine="851"/>
        <w:jc w:val="both"/>
        <w:rPr>
          <w:sz w:val="26"/>
          <w:szCs w:val="26"/>
        </w:rPr>
      </w:pPr>
      <w:r w:rsidRPr="004430D7">
        <w:rPr>
          <w:sz w:val="26"/>
          <w:szCs w:val="26"/>
        </w:rPr>
        <w:t xml:space="preserve">этих действий, а также при крупномасштабных </w:t>
      </w:r>
    </w:p>
    <w:p w:rsidR="004430D7" w:rsidRPr="004430D7" w:rsidRDefault="004430D7" w:rsidP="004430D7">
      <w:pPr>
        <w:ind w:firstLine="851"/>
        <w:jc w:val="both"/>
        <w:rPr>
          <w:sz w:val="26"/>
          <w:szCs w:val="26"/>
        </w:rPr>
      </w:pPr>
      <w:r w:rsidRPr="004430D7">
        <w:rPr>
          <w:sz w:val="26"/>
          <w:szCs w:val="26"/>
        </w:rPr>
        <w:t xml:space="preserve">чрезвычайных ситуациях природного и техногенного </w:t>
      </w:r>
    </w:p>
    <w:p w:rsidR="004430D7" w:rsidRPr="004430D7" w:rsidRDefault="004430D7" w:rsidP="004430D7">
      <w:pPr>
        <w:ind w:firstLine="851"/>
        <w:jc w:val="both"/>
        <w:rPr>
          <w:sz w:val="26"/>
          <w:szCs w:val="26"/>
        </w:rPr>
      </w:pPr>
      <w:r w:rsidRPr="004430D7">
        <w:rPr>
          <w:sz w:val="26"/>
          <w:szCs w:val="26"/>
        </w:rPr>
        <w:t>характера на территории Володарского района</w:t>
      </w:r>
    </w:p>
    <w:p w:rsidR="004430D7" w:rsidRPr="004430D7" w:rsidRDefault="004430D7" w:rsidP="004430D7">
      <w:pPr>
        <w:ind w:firstLine="851"/>
        <w:jc w:val="both"/>
        <w:rPr>
          <w:sz w:val="26"/>
          <w:szCs w:val="26"/>
        </w:rPr>
      </w:pPr>
      <w:r w:rsidRPr="004430D7">
        <w:rPr>
          <w:sz w:val="26"/>
          <w:szCs w:val="26"/>
        </w:rPr>
        <w:t xml:space="preserve"> </w:t>
      </w:r>
    </w:p>
    <w:p w:rsidR="004430D7" w:rsidRPr="004430D7" w:rsidRDefault="004430D7" w:rsidP="004430D7">
      <w:pPr>
        <w:ind w:firstLine="851"/>
        <w:jc w:val="both"/>
        <w:rPr>
          <w:sz w:val="26"/>
          <w:szCs w:val="26"/>
        </w:rPr>
      </w:pPr>
      <w:r w:rsidRPr="004430D7">
        <w:rPr>
          <w:sz w:val="26"/>
          <w:szCs w:val="26"/>
        </w:rPr>
        <w:t xml:space="preserve">В соответствии с Федеральными законами от 12.02.1998 № 28-ФЗ «О гражданской обороне», от 12.01.1996 № 8-ФЗ «О погребении и похоронном деле», от 06.10.2003 № 131-ФЗ «Об общих принципах организации местного самоуправления в Российской Федерации», от 30.03.1999 № 52-ФЗ «О </w:t>
      </w:r>
      <w:proofErr w:type="spellStart"/>
      <w:r w:rsidRPr="004430D7">
        <w:rPr>
          <w:sz w:val="26"/>
          <w:szCs w:val="26"/>
        </w:rPr>
        <w:t>санитарно</w:t>
      </w:r>
      <w:proofErr w:type="spellEnd"/>
      <w:r w:rsidRPr="004430D7">
        <w:rPr>
          <w:sz w:val="26"/>
          <w:szCs w:val="26"/>
        </w:rPr>
        <w:t xml:space="preserve"> – эпидемиологическом благополучии населения», от 10.01.2002 г. № 7-ФЗ «Об охране окружающей среды», постановлением Главного санитарного врача РФ от 28.06.2011 № 84 «Об утверждении </w:t>
      </w:r>
      <w:proofErr w:type="spellStart"/>
      <w:r w:rsidRPr="004430D7">
        <w:rPr>
          <w:sz w:val="26"/>
          <w:szCs w:val="26"/>
        </w:rPr>
        <w:t>СанПин</w:t>
      </w:r>
      <w:proofErr w:type="spellEnd"/>
      <w:r w:rsidRPr="004430D7">
        <w:rPr>
          <w:sz w:val="26"/>
          <w:szCs w:val="26"/>
        </w:rPr>
        <w:t xml:space="preserve"> 2.1.2882-11 «Гигиенические требования к размещению, устройству и содержанию кладбищ, зданий и сооружений похоронного назначения», Приказом МЧС РФ от 14.11.2008 № 687 «Об утверждении Положения об организации и ведении гражданской обороны в муниципальных образованиях и организациях», постановлением администрации МО «Володарский район» от 13.04.2020 г. № 445 «Об утверждении Положения об организации и ведении гражданской обороны в администрации МО «Володарский район» и с целью заблаговременной подготовки, организации, проведения и всестороннего обеспечения работ по поиску, извлечению, опознанию и захоронению тел (остатков) погибших в случае возникновения военных действий или вследствие этих действий, а также при крупномасштабных чрезвычайных ситуациях природного и техногенного характера, повлекших массовое поражение населения с летальным исходом на территории Володарского района, администрация МО «Володарский район»</w:t>
      </w:r>
    </w:p>
    <w:p w:rsidR="004430D7" w:rsidRPr="004430D7" w:rsidRDefault="004430D7" w:rsidP="004430D7">
      <w:pPr>
        <w:ind w:firstLine="851"/>
        <w:jc w:val="both"/>
        <w:rPr>
          <w:sz w:val="26"/>
          <w:szCs w:val="26"/>
        </w:rPr>
      </w:pPr>
    </w:p>
    <w:p w:rsidR="004430D7" w:rsidRPr="004430D7" w:rsidRDefault="004430D7" w:rsidP="004430D7">
      <w:pPr>
        <w:jc w:val="both"/>
        <w:rPr>
          <w:sz w:val="26"/>
          <w:szCs w:val="26"/>
        </w:rPr>
      </w:pPr>
      <w:r w:rsidRPr="004430D7">
        <w:rPr>
          <w:sz w:val="26"/>
          <w:szCs w:val="26"/>
        </w:rPr>
        <w:t>ПОСТАНОВЛЯЕТ:</w:t>
      </w:r>
    </w:p>
    <w:p w:rsidR="004430D7" w:rsidRPr="004430D7" w:rsidRDefault="004430D7" w:rsidP="004430D7">
      <w:pPr>
        <w:ind w:firstLine="851"/>
        <w:jc w:val="both"/>
        <w:rPr>
          <w:sz w:val="26"/>
          <w:szCs w:val="26"/>
        </w:rPr>
      </w:pPr>
    </w:p>
    <w:p w:rsidR="004430D7" w:rsidRPr="004430D7" w:rsidRDefault="004430D7" w:rsidP="004430D7">
      <w:pPr>
        <w:ind w:firstLine="851"/>
        <w:jc w:val="both"/>
        <w:rPr>
          <w:sz w:val="26"/>
          <w:szCs w:val="26"/>
        </w:rPr>
      </w:pPr>
      <w:r w:rsidRPr="004430D7">
        <w:rPr>
          <w:sz w:val="26"/>
          <w:szCs w:val="26"/>
        </w:rPr>
        <w:t>1. Утвердить:</w:t>
      </w:r>
    </w:p>
    <w:p w:rsidR="004430D7" w:rsidRPr="004430D7" w:rsidRDefault="004430D7" w:rsidP="004430D7">
      <w:pPr>
        <w:ind w:firstLine="851"/>
        <w:jc w:val="both"/>
        <w:rPr>
          <w:sz w:val="26"/>
          <w:szCs w:val="26"/>
        </w:rPr>
      </w:pPr>
      <w:r w:rsidRPr="004430D7">
        <w:rPr>
          <w:sz w:val="26"/>
          <w:szCs w:val="26"/>
        </w:rPr>
        <w:t xml:space="preserve">1.1. Положение об организации срочного захоронения трупов в военное время на территории муниципального образования Володарского района согласно приложению </w:t>
      </w:r>
      <w:r>
        <w:rPr>
          <w:sz w:val="26"/>
          <w:szCs w:val="26"/>
        </w:rPr>
        <w:t>№</w:t>
      </w:r>
      <w:r w:rsidRPr="004430D7">
        <w:rPr>
          <w:sz w:val="26"/>
          <w:szCs w:val="26"/>
        </w:rPr>
        <w:t>1.</w:t>
      </w:r>
    </w:p>
    <w:p w:rsidR="004430D7" w:rsidRPr="004430D7" w:rsidRDefault="004430D7" w:rsidP="004430D7">
      <w:pPr>
        <w:ind w:firstLine="851"/>
        <w:jc w:val="both"/>
        <w:rPr>
          <w:sz w:val="26"/>
          <w:szCs w:val="26"/>
        </w:rPr>
      </w:pPr>
      <w:r w:rsidRPr="004430D7">
        <w:rPr>
          <w:sz w:val="26"/>
          <w:szCs w:val="26"/>
        </w:rPr>
        <w:t xml:space="preserve">1.2. Состав комиссии по срочному захоронению трупов людей и животных в условиях военного времени согласно приложению </w:t>
      </w:r>
      <w:r>
        <w:rPr>
          <w:sz w:val="26"/>
          <w:szCs w:val="26"/>
        </w:rPr>
        <w:t>№</w:t>
      </w:r>
      <w:r w:rsidRPr="004430D7">
        <w:rPr>
          <w:sz w:val="26"/>
          <w:szCs w:val="26"/>
        </w:rPr>
        <w:t>2.</w:t>
      </w:r>
    </w:p>
    <w:p w:rsidR="004430D7" w:rsidRPr="004430D7" w:rsidRDefault="004430D7" w:rsidP="004430D7">
      <w:pPr>
        <w:ind w:firstLine="851"/>
        <w:jc w:val="both"/>
        <w:rPr>
          <w:sz w:val="26"/>
          <w:szCs w:val="26"/>
        </w:rPr>
      </w:pPr>
      <w:r w:rsidRPr="004430D7">
        <w:rPr>
          <w:sz w:val="26"/>
          <w:szCs w:val="26"/>
        </w:rPr>
        <w:t>2. Руководителю МКУ «Управ</w:t>
      </w:r>
      <w:r>
        <w:rPr>
          <w:sz w:val="26"/>
          <w:szCs w:val="26"/>
        </w:rPr>
        <w:t xml:space="preserve">ление </w:t>
      </w:r>
      <w:proofErr w:type="spellStart"/>
      <w:r>
        <w:rPr>
          <w:sz w:val="26"/>
          <w:szCs w:val="26"/>
        </w:rPr>
        <w:t>жилищно</w:t>
      </w:r>
      <w:proofErr w:type="spellEnd"/>
      <w:r>
        <w:rPr>
          <w:sz w:val="26"/>
          <w:szCs w:val="26"/>
        </w:rPr>
        <w:t xml:space="preserve"> – коммунального хозяйства» (</w:t>
      </w:r>
      <w:proofErr w:type="spellStart"/>
      <w:r>
        <w:rPr>
          <w:sz w:val="26"/>
          <w:szCs w:val="26"/>
        </w:rPr>
        <w:t>Мухамбеталиев</w:t>
      </w:r>
      <w:proofErr w:type="spellEnd"/>
      <w:r>
        <w:rPr>
          <w:sz w:val="26"/>
          <w:szCs w:val="26"/>
        </w:rPr>
        <w:t xml:space="preserve">) </w:t>
      </w:r>
      <w:r w:rsidRPr="004430D7">
        <w:rPr>
          <w:sz w:val="26"/>
          <w:szCs w:val="26"/>
        </w:rPr>
        <w:t xml:space="preserve">предусмотреть создание запасов материально-технических средств </w:t>
      </w:r>
      <w:r w:rsidRPr="004430D7">
        <w:rPr>
          <w:sz w:val="26"/>
          <w:szCs w:val="26"/>
        </w:rPr>
        <w:lastRenderedPageBreak/>
        <w:t xml:space="preserve">для проведения срочного захоронения трупов и средств обеззараживания, а также поддержание в готовности сил, привлекаемых к выполнению мероприятий по срочному захоронению трупов согласно приложению </w:t>
      </w:r>
      <w:r>
        <w:rPr>
          <w:sz w:val="26"/>
          <w:szCs w:val="26"/>
        </w:rPr>
        <w:t>№</w:t>
      </w:r>
      <w:r w:rsidRPr="004430D7">
        <w:rPr>
          <w:sz w:val="26"/>
          <w:szCs w:val="26"/>
        </w:rPr>
        <w:t>3.</w:t>
      </w:r>
    </w:p>
    <w:p w:rsidR="004430D7" w:rsidRPr="004430D7" w:rsidRDefault="004430D7" w:rsidP="004430D7">
      <w:pPr>
        <w:ind w:firstLine="851"/>
        <w:jc w:val="both"/>
        <w:rPr>
          <w:sz w:val="26"/>
          <w:szCs w:val="26"/>
        </w:rPr>
      </w:pPr>
      <w:r w:rsidRPr="004430D7">
        <w:rPr>
          <w:sz w:val="26"/>
          <w:szCs w:val="26"/>
        </w:rPr>
        <w:t xml:space="preserve">3. Места возможных массовых захоронений трупов в военное время в ходе военных действий или вследствие этих действий, а также при крупномасштабных чрезвычайных ситуациях природного и техногенного характера согласно приложению </w:t>
      </w:r>
      <w:r>
        <w:rPr>
          <w:sz w:val="26"/>
          <w:szCs w:val="26"/>
        </w:rPr>
        <w:t>№</w:t>
      </w:r>
      <w:r w:rsidRPr="004430D7">
        <w:rPr>
          <w:sz w:val="26"/>
          <w:szCs w:val="26"/>
        </w:rPr>
        <w:t>4.</w:t>
      </w:r>
    </w:p>
    <w:p w:rsidR="004430D7" w:rsidRPr="004430D7" w:rsidRDefault="004430D7" w:rsidP="004430D7">
      <w:pPr>
        <w:ind w:firstLine="851"/>
        <w:jc w:val="both"/>
        <w:rPr>
          <w:sz w:val="26"/>
          <w:szCs w:val="26"/>
        </w:rPr>
      </w:pPr>
      <w:r w:rsidRPr="004430D7">
        <w:rPr>
          <w:sz w:val="26"/>
          <w:szCs w:val="26"/>
        </w:rPr>
        <w:t>4.Сектору информационных технологий организационного отдела администрации МО «Володарский район» (</w:t>
      </w:r>
      <w:proofErr w:type="spellStart"/>
      <w:r>
        <w:rPr>
          <w:sz w:val="26"/>
          <w:szCs w:val="26"/>
        </w:rPr>
        <w:t>Поддубнов</w:t>
      </w:r>
      <w:proofErr w:type="spellEnd"/>
      <w:r w:rsidRPr="004430D7">
        <w:rPr>
          <w:sz w:val="26"/>
          <w:szCs w:val="26"/>
        </w:rPr>
        <w:t>) разместить настоящее постановление на официальном сайте администрации МО «Володарский район».</w:t>
      </w:r>
    </w:p>
    <w:p w:rsidR="004430D7" w:rsidRPr="004430D7" w:rsidRDefault="004430D7" w:rsidP="004430D7">
      <w:pPr>
        <w:ind w:firstLine="851"/>
        <w:jc w:val="both"/>
        <w:rPr>
          <w:sz w:val="26"/>
          <w:szCs w:val="26"/>
        </w:rPr>
      </w:pPr>
      <w:r w:rsidRPr="004430D7">
        <w:rPr>
          <w:sz w:val="26"/>
          <w:szCs w:val="26"/>
        </w:rPr>
        <w:t>5.И.о. главного редактора МАУ "Редакция газеты "Заря Каспия" Королевский В.В. опубликовать настоящее постановление в районной газете «Заря Каспия».</w:t>
      </w:r>
    </w:p>
    <w:p w:rsidR="004430D7" w:rsidRPr="004430D7" w:rsidRDefault="004430D7" w:rsidP="004430D7">
      <w:pPr>
        <w:ind w:firstLine="851"/>
        <w:jc w:val="both"/>
        <w:rPr>
          <w:sz w:val="26"/>
          <w:szCs w:val="26"/>
        </w:rPr>
      </w:pPr>
      <w:r w:rsidRPr="004430D7">
        <w:rPr>
          <w:sz w:val="26"/>
          <w:szCs w:val="26"/>
        </w:rPr>
        <w:t>6.Настоящее постановление администрации МО «Володарский район» вступает в силу со дня его официального опубликования.</w:t>
      </w:r>
    </w:p>
    <w:p w:rsidR="004430D7" w:rsidRPr="004430D7" w:rsidRDefault="004430D7" w:rsidP="004430D7">
      <w:pPr>
        <w:ind w:firstLine="851"/>
        <w:jc w:val="both"/>
        <w:rPr>
          <w:sz w:val="26"/>
          <w:szCs w:val="26"/>
        </w:rPr>
      </w:pPr>
      <w:r w:rsidRPr="004430D7">
        <w:rPr>
          <w:sz w:val="26"/>
          <w:szCs w:val="26"/>
        </w:rPr>
        <w:t xml:space="preserve">7.Контроль за исполнением настоящего постановления возложить на </w:t>
      </w:r>
      <w:proofErr w:type="spellStart"/>
      <w:r w:rsidRPr="004430D7">
        <w:rPr>
          <w:sz w:val="26"/>
          <w:szCs w:val="26"/>
        </w:rPr>
        <w:t>и.о</w:t>
      </w:r>
      <w:proofErr w:type="spellEnd"/>
      <w:r w:rsidRPr="004430D7">
        <w:rPr>
          <w:sz w:val="26"/>
          <w:szCs w:val="26"/>
        </w:rPr>
        <w:t xml:space="preserve">. заместителя главы администрации МО «Володарский район» по оперативной работе </w:t>
      </w:r>
      <w:proofErr w:type="spellStart"/>
      <w:r w:rsidRPr="004430D7">
        <w:rPr>
          <w:sz w:val="26"/>
          <w:szCs w:val="26"/>
        </w:rPr>
        <w:t>Мухамбетова</w:t>
      </w:r>
      <w:proofErr w:type="spellEnd"/>
      <w:r w:rsidRPr="004430D7">
        <w:rPr>
          <w:sz w:val="26"/>
          <w:szCs w:val="26"/>
        </w:rPr>
        <w:t xml:space="preserve"> Р.Т.</w:t>
      </w:r>
    </w:p>
    <w:p w:rsidR="004430D7" w:rsidRDefault="004430D7" w:rsidP="004430D7">
      <w:pPr>
        <w:ind w:firstLine="851"/>
        <w:jc w:val="both"/>
        <w:rPr>
          <w:sz w:val="26"/>
          <w:szCs w:val="26"/>
        </w:rPr>
      </w:pPr>
    </w:p>
    <w:p w:rsidR="004430D7" w:rsidRDefault="004430D7" w:rsidP="004430D7">
      <w:pPr>
        <w:ind w:firstLine="851"/>
        <w:jc w:val="both"/>
        <w:rPr>
          <w:sz w:val="26"/>
          <w:szCs w:val="26"/>
        </w:rPr>
      </w:pPr>
    </w:p>
    <w:p w:rsidR="004430D7" w:rsidRDefault="004430D7" w:rsidP="004430D7">
      <w:pPr>
        <w:ind w:firstLine="851"/>
        <w:jc w:val="both"/>
        <w:rPr>
          <w:sz w:val="26"/>
          <w:szCs w:val="26"/>
        </w:rPr>
      </w:pPr>
    </w:p>
    <w:p w:rsidR="004430D7" w:rsidRDefault="004430D7" w:rsidP="004430D7">
      <w:pPr>
        <w:ind w:firstLine="851"/>
        <w:jc w:val="both"/>
        <w:rPr>
          <w:sz w:val="26"/>
          <w:szCs w:val="26"/>
        </w:rPr>
      </w:pPr>
    </w:p>
    <w:p w:rsidR="004430D7" w:rsidRPr="004430D7" w:rsidRDefault="004430D7" w:rsidP="004430D7">
      <w:pPr>
        <w:ind w:firstLine="851"/>
        <w:jc w:val="both"/>
        <w:rPr>
          <w:sz w:val="26"/>
          <w:szCs w:val="26"/>
        </w:rPr>
      </w:pPr>
    </w:p>
    <w:p w:rsidR="004430D7" w:rsidRDefault="00340A8C" w:rsidP="004430D7">
      <w:pPr>
        <w:ind w:firstLine="851"/>
        <w:jc w:val="both"/>
        <w:rPr>
          <w:sz w:val="26"/>
          <w:szCs w:val="26"/>
        </w:rPr>
      </w:pPr>
      <w:proofErr w:type="spellStart"/>
      <w:r>
        <w:rPr>
          <w:sz w:val="26"/>
          <w:szCs w:val="26"/>
        </w:rPr>
        <w:t>И.о</w:t>
      </w:r>
      <w:proofErr w:type="spellEnd"/>
      <w:r>
        <w:rPr>
          <w:sz w:val="26"/>
          <w:szCs w:val="26"/>
        </w:rPr>
        <w:t>. г</w:t>
      </w:r>
      <w:r w:rsidR="004430D7" w:rsidRPr="004430D7">
        <w:rPr>
          <w:sz w:val="26"/>
          <w:szCs w:val="26"/>
        </w:rPr>
        <w:t>лав</w:t>
      </w:r>
      <w:r>
        <w:rPr>
          <w:sz w:val="26"/>
          <w:szCs w:val="26"/>
        </w:rPr>
        <w:t>ы</w:t>
      </w:r>
      <w:r w:rsidR="004430D7" w:rsidRPr="004430D7">
        <w:rPr>
          <w:sz w:val="26"/>
          <w:szCs w:val="26"/>
        </w:rPr>
        <w:t xml:space="preserve"> администрации</w:t>
      </w:r>
    </w:p>
    <w:p w:rsidR="004430D7" w:rsidRDefault="004430D7" w:rsidP="004430D7">
      <w:pPr>
        <w:ind w:firstLine="851"/>
        <w:jc w:val="both"/>
        <w:rPr>
          <w:sz w:val="26"/>
          <w:szCs w:val="26"/>
        </w:rPr>
      </w:pPr>
      <w:r>
        <w:rPr>
          <w:sz w:val="26"/>
          <w:szCs w:val="26"/>
        </w:rPr>
        <w:t xml:space="preserve">МО «Володарский </w:t>
      </w:r>
      <w:proofErr w:type="gramStart"/>
      <w:r>
        <w:rPr>
          <w:sz w:val="26"/>
          <w:szCs w:val="26"/>
        </w:rPr>
        <w:t>район»</w:t>
      </w:r>
      <w:r w:rsidRPr="004430D7">
        <w:rPr>
          <w:sz w:val="26"/>
          <w:szCs w:val="26"/>
        </w:rPr>
        <w:tab/>
      </w:r>
      <w:proofErr w:type="gramEnd"/>
      <w:r w:rsidRPr="004430D7">
        <w:rPr>
          <w:sz w:val="26"/>
          <w:szCs w:val="26"/>
        </w:rPr>
        <w:tab/>
        <w:t xml:space="preserve">                       </w:t>
      </w:r>
      <w:r>
        <w:rPr>
          <w:sz w:val="26"/>
          <w:szCs w:val="26"/>
        </w:rPr>
        <w:t xml:space="preserve">                 </w:t>
      </w:r>
      <w:r w:rsidR="00340A8C">
        <w:rPr>
          <w:sz w:val="26"/>
          <w:szCs w:val="26"/>
        </w:rPr>
        <w:t>Д.В. Курьянов</w:t>
      </w:r>
      <w:bookmarkStart w:id="0" w:name="_GoBack"/>
      <w:bookmarkEnd w:id="0"/>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Pr="004430D7" w:rsidRDefault="004430D7" w:rsidP="004430D7">
      <w:pPr>
        <w:rPr>
          <w:sz w:val="26"/>
          <w:szCs w:val="26"/>
        </w:rPr>
      </w:pPr>
    </w:p>
    <w:p w:rsidR="004430D7" w:rsidRDefault="004430D7" w:rsidP="004430D7">
      <w:pPr>
        <w:rPr>
          <w:sz w:val="26"/>
          <w:szCs w:val="26"/>
        </w:rPr>
      </w:pPr>
    </w:p>
    <w:p w:rsidR="004430D7" w:rsidRDefault="004430D7" w:rsidP="004430D7">
      <w:pPr>
        <w:rPr>
          <w:sz w:val="26"/>
          <w:szCs w:val="26"/>
        </w:rPr>
      </w:pPr>
    </w:p>
    <w:p w:rsidR="00DC61D4" w:rsidRDefault="004430D7" w:rsidP="004430D7">
      <w:pPr>
        <w:tabs>
          <w:tab w:val="left" w:pos="2815"/>
        </w:tabs>
        <w:rPr>
          <w:sz w:val="26"/>
          <w:szCs w:val="26"/>
        </w:rPr>
      </w:pPr>
      <w:r>
        <w:rPr>
          <w:sz w:val="26"/>
          <w:szCs w:val="26"/>
        </w:rPr>
        <w:tab/>
      </w: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Default="004430D7" w:rsidP="004430D7">
      <w:pPr>
        <w:tabs>
          <w:tab w:val="left" w:pos="2815"/>
        </w:tabs>
        <w:rPr>
          <w:sz w:val="26"/>
          <w:szCs w:val="26"/>
        </w:rPr>
      </w:pPr>
    </w:p>
    <w:p w:rsidR="004430D7" w:rsidRPr="004430D7" w:rsidRDefault="004430D7" w:rsidP="004430D7">
      <w:pPr>
        <w:tabs>
          <w:tab w:val="left" w:pos="2815"/>
        </w:tabs>
        <w:ind w:firstLine="851"/>
        <w:jc w:val="right"/>
        <w:rPr>
          <w:sz w:val="24"/>
          <w:szCs w:val="24"/>
        </w:rPr>
      </w:pPr>
      <w:r w:rsidRPr="004430D7">
        <w:rPr>
          <w:sz w:val="24"/>
          <w:szCs w:val="24"/>
        </w:rPr>
        <w:lastRenderedPageBreak/>
        <w:t>Приложение №1</w:t>
      </w:r>
    </w:p>
    <w:p w:rsidR="004430D7" w:rsidRPr="004430D7" w:rsidRDefault="004430D7" w:rsidP="004430D7">
      <w:pPr>
        <w:tabs>
          <w:tab w:val="left" w:pos="2815"/>
        </w:tabs>
        <w:ind w:firstLine="851"/>
        <w:jc w:val="right"/>
        <w:rPr>
          <w:sz w:val="24"/>
          <w:szCs w:val="24"/>
        </w:rPr>
      </w:pPr>
      <w:r w:rsidRPr="004430D7">
        <w:rPr>
          <w:sz w:val="24"/>
          <w:szCs w:val="24"/>
        </w:rPr>
        <w:t>к постановлению администрации</w:t>
      </w:r>
    </w:p>
    <w:p w:rsidR="004430D7" w:rsidRPr="004430D7" w:rsidRDefault="004430D7" w:rsidP="004430D7">
      <w:pPr>
        <w:tabs>
          <w:tab w:val="left" w:pos="2815"/>
        </w:tabs>
        <w:ind w:firstLine="851"/>
        <w:jc w:val="right"/>
        <w:rPr>
          <w:sz w:val="24"/>
          <w:szCs w:val="24"/>
        </w:rPr>
      </w:pPr>
      <w:r w:rsidRPr="004430D7">
        <w:rPr>
          <w:sz w:val="24"/>
          <w:szCs w:val="24"/>
        </w:rPr>
        <w:t>МО «Володарский район»</w:t>
      </w:r>
    </w:p>
    <w:p w:rsidR="004430D7" w:rsidRPr="004430D7" w:rsidRDefault="004430D7" w:rsidP="004430D7">
      <w:pPr>
        <w:tabs>
          <w:tab w:val="left" w:pos="2815"/>
        </w:tabs>
        <w:ind w:firstLine="851"/>
        <w:jc w:val="right"/>
        <w:rPr>
          <w:sz w:val="24"/>
          <w:szCs w:val="24"/>
          <w:u w:val="single"/>
        </w:rPr>
      </w:pPr>
      <w:r w:rsidRPr="004430D7">
        <w:rPr>
          <w:sz w:val="24"/>
          <w:szCs w:val="24"/>
        </w:rPr>
        <w:t xml:space="preserve">от </w:t>
      </w:r>
      <w:r w:rsidRPr="004430D7">
        <w:rPr>
          <w:sz w:val="24"/>
          <w:szCs w:val="24"/>
          <w:u w:val="single"/>
        </w:rPr>
        <w:t>18.03.2022 г. № 366</w:t>
      </w:r>
    </w:p>
    <w:p w:rsidR="004430D7" w:rsidRPr="004430D7" w:rsidRDefault="004430D7" w:rsidP="004430D7">
      <w:pPr>
        <w:ind w:firstLine="851"/>
        <w:jc w:val="both"/>
        <w:rPr>
          <w:sz w:val="24"/>
          <w:szCs w:val="24"/>
        </w:rPr>
      </w:pPr>
    </w:p>
    <w:p w:rsidR="004430D7" w:rsidRPr="004430D7" w:rsidRDefault="004430D7" w:rsidP="004430D7">
      <w:pPr>
        <w:ind w:firstLine="851"/>
        <w:jc w:val="both"/>
        <w:rPr>
          <w:sz w:val="24"/>
          <w:szCs w:val="24"/>
        </w:rPr>
      </w:pPr>
    </w:p>
    <w:p w:rsidR="004430D7" w:rsidRPr="004430D7" w:rsidRDefault="004430D7" w:rsidP="004430D7">
      <w:pPr>
        <w:jc w:val="center"/>
        <w:rPr>
          <w:sz w:val="24"/>
          <w:szCs w:val="24"/>
        </w:rPr>
      </w:pPr>
      <w:r w:rsidRPr="004430D7">
        <w:rPr>
          <w:sz w:val="24"/>
          <w:szCs w:val="24"/>
        </w:rPr>
        <w:t>ПОЛОЖЕНИЕ</w:t>
      </w:r>
    </w:p>
    <w:p w:rsidR="004430D7" w:rsidRPr="004430D7" w:rsidRDefault="004430D7" w:rsidP="004430D7">
      <w:pPr>
        <w:jc w:val="center"/>
        <w:rPr>
          <w:sz w:val="24"/>
          <w:szCs w:val="24"/>
        </w:rPr>
      </w:pPr>
      <w:r w:rsidRPr="004430D7">
        <w:rPr>
          <w:sz w:val="24"/>
          <w:szCs w:val="24"/>
        </w:rPr>
        <w:t>об организации срочного захоронения трупов в военное время на территории муниципального образования Володарский район, Астраханской области</w:t>
      </w:r>
    </w:p>
    <w:p w:rsidR="004430D7" w:rsidRPr="004430D7" w:rsidRDefault="004430D7" w:rsidP="004430D7">
      <w:pPr>
        <w:jc w:val="center"/>
        <w:rPr>
          <w:sz w:val="24"/>
          <w:szCs w:val="24"/>
        </w:rPr>
      </w:pPr>
    </w:p>
    <w:p w:rsidR="004430D7" w:rsidRPr="004430D7" w:rsidRDefault="004430D7" w:rsidP="004430D7">
      <w:pPr>
        <w:jc w:val="center"/>
        <w:rPr>
          <w:sz w:val="24"/>
          <w:szCs w:val="24"/>
        </w:rPr>
      </w:pPr>
      <w:r w:rsidRPr="004430D7">
        <w:rPr>
          <w:sz w:val="24"/>
          <w:szCs w:val="24"/>
        </w:rPr>
        <w:t>Общие положения</w:t>
      </w:r>
    </w:p>
    <w:p w:rsidR="004430D7" w:rsidRPr="004430D7" w:rsidRDefault="004430D7" w:rsidP="004430D7">
      <w:pPr>
        <w:jc w:val="both"/>
        <w:rPr>
          <w:sz w:val="24"/>
          <w:szCs w:val="24"/>
        </w:rPr>
      </w:pPr>
      <w:r w:rsidRPr="004430D7">
        <w:rPr>
          <w:sz w:val="24"/>
          <w:szCs w:val="24"/>
        </w:rPr>
        <w:t xml:space="preserve"> </w:t>
      </w:r>
    </w:p>
    <w:p w:rsidR="004430D7" w:rsidRPr="004430D7" w:rsidRDefault="004430D7" w:rsidP="004430D7">
      <w:pPr>
        <w:ind w:firstLine="851"/>
        <w:jc w:val="both"/>
        <w:rPr>
          <w:sz w:val="24"/>
          <w:szCs w:val="24"/>
        </w:rPr>
      </w:pPr>
      <w:r w:rsidRPr="004430D7">
        <w:rPr>
          <w:sz w:val="24"/>
          <w:szCs w:val="24"/>
        </w:rPr>
        <w:t>Настоящее положение определяет основные принципы планирования, подготовки, проведения и обеспечения срочного захоронения людей и животных, погибших в ходе военных конфликтов или вследствие этих конфликтов, а также при чрезвычайных ситуациях природного и техногенного характера.</w:t>
      </w:r>
    </w:p>
    <w:p w:rsidR="004430D7" w:rsidRPr="004430D7" w:rsidRDefault="004430D7" w:rsidP="004430D7">
      <w:pPr>
        <w:ind w:firstLine="851"/>
        <w:jc w:val="both"/>
        <w:rPr>
          <w:sz w:val="24"/>
          <w:szCs w:val="24"/>
        </w:rPr>
      </w:pPr>
      <w:r w:rsidRPr="004430D7">
        <w:rPr>
          <w:sz w:val="24"/>
          <w:szCs w:val="24"/>
        </w:rPr>
        <w:t>Правовые основы создания и деятельности служб, предназначенных для захоронения трупов в военное время, составляют Федеральные законы от 12.02.1998 № 28-ФЗ «О гражданской обороне», от 21.12.1994 № 68-ФЗ «О защите населения и территорий от чрезвычайных ситуаций природного и техногенного характера», от 12.01.1996 № 8-ФЗ «О погребении и похоронном деле», другие законодательные и иные нормативные правовые акты Российской Федерации, законодательные и иные нормативные правовые акты Астраханской области.</w:t>
      </w:r>
    </w:p>
    <w:p w:rsidR="004430D7" w:rsidRPr="004430D7" w:rsidRDefault="004430D7" w:rsidP="004430D7">
      <w:pPr>
        <w:ind w:firstLine="851"/>
        <w:jc w:val="both"/>
        <w:rPr>
          <w:sz w:val="24"/>
          <w:szCs w:val="24"/>
        </w:rPr>
      </w:pPr>
      <w:r w:rsidRPr="004430D7">
        <w:rPr>
          <w:sz w:val="24"/>
          <w:szCs w:val="24"/>
        </w:rPr>
        <w:t>В целях обеспечения выполнения мероприятий по гражданской обороне, связанных с захоронением трупов, в муниципальных образованиях могут создаваться соответствующие спасательные службы.</w:t>
      </w:r>
    </w:p>
    <w:p w:rsidR="004430D7" w:rsidRPr="004430D7" w:rsidRDefault="004430D7" w:rsidP="004430D7">
      <w:pPr>
        <w:ind w:firstLine="851"/>
        <w:jc w:val="both"/>
        <w:rPr>
          <w:sz w:val="24"/>
          <w:szCs w:val="24"/>
        </w:rPr>
      </w:pPr>
      <w:r w:rsidRPr="004430D7">
        <w:rPr>
          <w:sz w:val="24"/>
          <w:szCs w:val="24"/>
        </w:rPr>
        <w:t>Спасательная служба по захоронению трупов в военное время (далее – служба) создается в органе местного самоуправления и утверждается постановлением администрации муниципального образования.</w:t>
      </w:r>
    </w:p>
    <w:p w:rsidR="004430D7" w:rsidRPr="004430D7" w:rsidRDefault="004430D7" w:rsidP="004430D7">
      <w:pPr>
        <w:ind w:firstLine="851"/>
        <w:jc w:val="both"/>
        <w:rPr>
          <w:sz w:val="24"/>
          <w:szCs w:val="24"/>
        </w:rPr>
      </w:pPr>
      <w:r w:rsidRPr="004430D7">
        <w:rPr>
          <w:sz w:val="24"/>
          <w:szCs w:val="24"/>
        </w:rPr>
        <w:t>Служба включает в себя органы управления службы и силы для проведения срочного захоронения трупов и осуществляет контроль и организацию мероприятий по срочному захоронению трупов в военное время, а также при крупномасштабных чрезвычайных ситуациях природного и техногенного характера.</w:t>
      </w:r>
    </w:p>
    <w:p w:rsidR="004430D7" w:rsidRPr="004430D7" w:rsidRDefault="004430D7" w:rsidP="004430D7">
      <w:pPr>
        <w:ind w:firstLine="851"/>
        <w:jc w:val="both"/>
        <w:rPr>
          <w:sz w:val="24"/>
          <w:szCs w:val="24"/>
        </w:rPr>
      </w:pPr>
      <w:r w:rsidRPr="004430D7">
        <w:rPr>
          <w:sz w:val="24"/>
          <w:szCs w:val="24"/>
        </w:rPr>
        <w:t>Финансирование мероприятий по захоронению трупов в военное время осуществляется в соответствии с действующим законодательством Российской Федерации.</w:t>
      </w:r>
    </w:p>
    <w:p w:rsidR="004430D7" w:rsidRPr="004430D7" w:rsidRDefault="004430D7" w:rsidP="004430D7">
      <w:pPr>
        <w:ind w:firstLine="851"/>
        <w:jc w:val="both"/>
        <w:rPr>
          <w:sz w:val="24"/>
          <w:szCs w:val="24"/>
        </w:rPr>
      </w:pPr>
      <w:r w:rsidRPr="004430D7">
        <w:rPr>
          <w:sz w:val="24"/>
          <w:szCs w:val="24"/>
        </w:rPr>
        <w:t xml:space="preserve"> 1. Основные мероприятия, осуществляемые в целях решения задачи, связанной со срочным захоронением трупов в военное время</w:t>
      </w:r>
    </w:p>
    <w:p w:rsidR="004430D7" w:rsidRPr="004430D7" w:rsidRDefault="004430D7" w:rsidP="004430D7">
      <w:pPr>
        <w:ind w:firstLine="851"/>
        <w:jc w:val="both"/>
        <w:rPr>
          <w:sz w:val="24"/>
          <w:szCs w:val="24"/>
        </w:rPr>
      </w:pPr>
      <w:r w:rsidRPr="004430D7">
        <w:rPr>
          <w:sz w:val="24"/>
          <w:szCs w:val="24"/>
        </w:rPr>
        <w:t>Основными мероприятиями по гражданской обороне, осуществляемыми в целях решения задачи, связанной со срочным захоронением трупов в военное время, являются:</w:t>
      </w:r>
    </w:p>
    <w:p w:rsidR="004430D7" w:rsidRPr="004430D7" w:rsidRDefault="004430D7" w:rsidP="004430D7">
      <w:pPr>
        <w:ind w:firstLine="851"/>
        <w:jc w:val="both"/>
        <w:rPr>
          <w:sz w:val="24"/>
          <w:szCs w:val="24"/>
        </w:rPr>
      </w:pPr>
      <w:r w:rsidRPr="004430D7">
        <w:rPr>
          <w:sz w:val="24"/>
          <w:szCs w:val="24"/>
        </w:rPr>
        <w:t>-заблаговременное определение мест возможных захоронений;</w:t>
      </w:r>
    </w:p>
    <w:p w:rsidR="004430D7" w:rsidRPr="004430D7" w:rsidRDefault="004430D7" w:rsidP="004430D7">
      <w:pPr>
        <w:ind w:firstLine="851"/>
        <w:jc w:val="both"/>
        <w:rPr>
          <w:sz w:val="24"/>
          <w:szCs w:val="24"/>
        </w:rPr>
      </w:pPr>
      <w:r w:rsidRPr="004430D7">
        <w:rPr>
          <w:sz w:val="24"/>
          <w:szCs w:val="24"/>
        </w:rPr>
        <w:t>-создание,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ритуальных организаций;</w:t>
      </w:r>
    </w:p>
    <w:p w:rsidR="004430D7" w:rsidRPr="004430D7" w:rsidRDefault="004430D7" w:rsidP="004430D7">
      <w:pPr>
        <w:ind w:firstLine="851"/>
        <w:jc w:val="both"/>
        <w:rPr>
          <w:sz w:val="24"/>
          <w:szCs w:val="24"/>
        </w:rPr>
      </w:pPr>
      <w:r w:rsidRPr="004430D7">
        <w:rPr>
          <w:sz w:val="24"/>
          <w:szCs w:val="24"/>
        </w:rPr>
        <w:t>-организация и проведение мероприятий по осуществлению опознания, учета и захоронения с соблюдением установленных законодательством правил;</w:t>
      </w:r>
    </w:p>
    <w:p w:rsidR="004430D7" w:rsidRPr="004430D7" w:rsidRDefault="004430D7" w:rsidP="004430D7">
      <w:pPr>
        <w:ind w:firstLine="851"/>
        <w:jc w:val="both"/>
        <w:rPr>
          <w:sz w:val="24"/>
          <w:szCs w:val="24"/>
        </w:rPr>
      </w:pPr>
      <w:r w:rsidRPr="004430D7">
        <w:rPr>
          <w:sz w:val="24"/>
          <w:szCs w:val="24"/>
        </w:rPr>
        <w:t>-организация санитарно-эпидемиологического надзора.</w:t>
      </w:r>
    </w:p>
    <w:p w:rsidR="004430D7" w:rsidRPr="004430D7" w:rsidRDefault="004430D7" w:rsidP="004430D7">
      <w:pPr>
        <w:ind w:firstLine="851"/>
        <w:jc w:val="both"/>
        <w:rPr>
          <w:sz w:val="24"/>
          <w:szCs w:val="24"/>
        </w:rPr>
      </w:pPr>
      <w:r w:rsidRPr="004430D7">
        <w:rPr>
          <w:sz w:val="24"/>
          <w:szCs w:val="24"/>
        </w:rPr>
        <w:t>1.1. Заблаговременное определение мест возможных захоронений.</w:t>
      </w:r>
    </w:p>
    <w:p w:rsidR="004430D7" w:rsidRPr="004430D7" w:rsidRDefault="004430D7" w:rsidP="004430D7">
      <w:pPr>
        <w:ind w:firstLine="851"/>
        <w:jc w:val="both"/>
        <w:rPr>
          <w:sz w:val="24"/>
          <w:szCs w:val="24"/>
        </w:rPr>
      </w:pPr>
      <w:r w:rsidRPr="004430D7">
        <w:rPr>
          <w:sz w:val="24"/>
          <w:szCs w:val="24"/>
        </w:rPr>
        <w:t>1.1.1. Общие сведения о местах и видах захоронения.</w:t>
      </w:r>
    </w:p>
    <w:p w:rsidR="004430D7" w:rsidRPr="004430D7" w:rsidRDefault="004430D7" w:rsidP="004430D7">
      <w:pPr>
        <w:ind w:firstLine="851"/>
        <w:jc w:val="both"/>
        <w:rPr>
          <w:sz w:val="24"/>
          <w:szCs w:val="24"/>
        </w:rPr>
      </w:pPr>
      <w:r w:rsidRPr="004430D7">
        <w:rPr>
          <w:sz w:val="24"/>
          <w:szCs w:val="24"/>
        </w:rPr>
        <w:t>Решение о создании мест захоронения принимается органом местного самоуправления, на территориях которых они создаются.</w:t>
      </w:r>
    </w:p>
    <w:p w:rsidR="004430D7" w:rsidRPr="004430D7" w:rsidRDefault="004430D7" w:rsidP="004430D7">
      <w:pPr>
        <w:ind w:firstLine="851"/>
        <w:jc w:val="both"/>
        <w:rPr>
          <w:sz w:val="24"/>
          <w:szCs w:val="24"/>
        </w:rPr>
      </w:pPr>
      <w:r w:rsidRPr="004430D7">
        <w:rPr>
          <w:sz w:val="24"/>
          <w:szCs w:val="24"/>
        </w:rPr>
        <w:t>Существуют следующие виды захоронений трупов или останков умерших – путем предания:</w:t>
      </w:r>
    </w:p>
    <w:p w:rsidR="004430D7" w:rsidRPr="004430D7" w:rsidRDefault="004430D7" w:rsidP="004430D7">
      <w:pPr>
        <w:ind w:firstLine="851"/>
        <w:jc w:val="both"/>
        <w:rPr>
          <w:sz w:val="24"/>
          <w:szCs w:val="24"/>
        </w:rPr>
      </w:pPr>
      <w:r w:rsidRPr="004430D7">
        <w:rPr>
          <w:sz w:val="24"/>
          <w:szCs w:val="24"/>
        </w:rPr>
        <w:t>-земле (захоронение в могилу);</w:t>
      </w:r>
    </w:p>
    <w:p w:rsidR="004430D7" w:rsidRPr="004430D7" w:rsidRDefault="004430D7" w:rsidP="004430D7">
      <w:pPr>
        <w:ind w:firstLine="851"/>
        <w:jc w:val="both"/>
        <w:rPr>
          <w:sz w:val="24"/>
          <w:szCs w:val="24"/>
        </w:rPr>
      </w:pPr>
      <w:r w:rsidRPr="004430D7">
        <w:rPr>
          <w:sz w:val="24"/>
          <w:szCs w:val="24"/>
        </w:rPr>
        <w:t>-огню (кремация с последующим захоронением урны с прахом);</w:t>
      </w:r>
    </w:p>
    <w:p w:rsidR="004430D7" w:rsidRPr="004430D7" w:rsidRDefault="004430D7" w:rsidP="004430D7">
      <w:pPr>
        <w:ind w:firstLine="851"/>
        <w:jc w:val="both"/>
        <w:rPr>
          <w:sz w:val="24"/>
          <w:szCs w:val="24"/>
        </w:rPr>
      </w:pPr>
      <w:r w:rsidRPr="004430D7">
        <w:rPr>
          <w:sz w:val="24"/>
          <w:szCs w:val="24"/>
        </w:rPr>
        <w:lastRenderedPageBreak/>
        <w:t>-воде.</w:t>
      </w:r>
    </w:p>
    <w:p w:rsidR="004430D7" w:rsidRPr="004430D7" w:rsidRDefault="004430D7" w:rsidP="004430D7">
      <w:pPr>
        <w:ind w:firstLine="851"/>
        <w:jc w:val="both"/>
        <w:rPr>
          <w:sz w:val="24"/>
          <w:szCs w:val="24"/>
        </w:rPr>
      </w:pPr>
      <w:r w:rsidRPr="004430D7">
        <w:rPr>
          <w:sz w:val="24"/>
          <w:szCs w:val="24"/>
        </w:rPr>
        <w:t>Местами захоронения являются отведенные в соответствии с этическими, санитарными и экологическими требованиями участки земли для захоронения тел (останков) погибших (умерших), в том числе для захоронения урн с прахом погибших (умерших) (пеплом после сожжения тел (останков) погибших (умерших), (далее – прах).</w:t>
      </w:r>
    </w:p>
    <w:p w:rsidR="004430D7" w:rsidRPr="004430D7" w:rsidRDefault="004430D7" w:rsidP="004430D7">
      <w:pPr>
        <w:ind w:firstLine="851"/>
        <w:jc w:val="both"/>
        <w:rPr>
          <w:sz w:val="24"/>
          <w:szCs w:val="24"/>
        </w:rPr>
      </w:pPr>
      <w:r w:rsidRPr="004430D7">
        <w:rPr>
          <w:sz w:val="24"/>
          <w:szCs w:val="24"/>
        </w:rPr>
        <w:t>1.1.2. Основные принципы выбора земельного участка для размещения места захоронения.</w:t>
      </w:r>
    </w:p>
    <w:p w:rsidR="004430D7" w:rsidRPr="004430D7" w:rsidRDefault="004430D7" w:rsidP="004430D7">
      <w:pPr>
        <w:ind w:firstLine="851"/>
        <w:jc w:val="both"/>
        <w:rPr>
          <w:sz w:val="24"/>
          <w:szCs w:val="24"/>
        </w:rPr>
      </w:pPr>
      <w:r w:rsidRPr="004430D7">
        <w:rPr>
          <w:sz w:val="24"/>
          <w:szCs w:val="24"/>
        </w:rPr>
        <w:t>Выбор земельного участка для размещения места захоронения осуществляется в соответствии с правилами застройки населенного пункта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430D7" w:rsidRPr="004430D7" w:rsidRDefault="004430D7" w:rsidP="004430D7">
      <w:pPr>
        <w:ind w:firstLine="851"/>
        <w:jc w:val="both"/>
        <w:rPr>
          <w:sz w:val="24"/>
          <w:szCs w:val="24"/>
        </w:rPr>
      </w:pPr>
      <w:r w:rsidRPr="004430D7">
        <w:rPr>
          <w:sz w:val="24"/>
          <w:szCs w:val="24"/>
        </w:rPr>
        <w:t>Места захоронения должны размещаться на расстоянии не менее 300 метров от границ селитебной территории.</w:t>
      </w:r>
    </w:p>
    <w:p w:rsidR="004430D7" w:rsidRPr="004430D7" w:rsidRDefault="004430D7" w:rsidP="004430D7">
      <w:pPr>
        <w:ind w:firstLine="851"/>
        <w:jc w:val="both"/>
        <w:rPr>
          <w:sz w:val="24"/>
          <w:szCs w:val="24"/>
        </w:rPr>
      </w:pPr>
      <w:r w:rsidRPr="004430D7">
        <w:rPr>
          <w:sz w:val="24"/>
          <w:szCs w:val="24"/>
        </w:rPr>
        <w:t>Не разрешается проводить захоронения на территориях:</w:t>
      </w:r>
    </w:p>
    <w:p w:rsidR="004430D7" w:rsidRPr="004430D7" w:rsidRDefault="004430D7" w:rsidP="004430D7">
      <w:pPr>
        <w:ind w:firstLine="851"/>
        <w:jc w:val="both"/>
        <w:rPr>
          <w:sz w:val="24"/>
          <w:szCs w:val="24"/>
        </w:rPr>
      </w:pPr>
      <w:r w:rsidRPr="004430D7">
        <w:rPr>
          <w:sz w:val="24"/>
          <w:szCs w:val="24"/>
        </w:rPr>
        <w:t>-первого и второго поясов зоны санитарной охраны источника водоснабжения;</w:t>
      </w:r>
    </w:p>
    <w:p w:rsidR="004430D7" w:rsidRPr="004430D7" w:rsidRDefault="004430D7" w:rsidP="004430D7">
      <w:pPr>
        <w:ind w:firstLine="851"/>
        <w:jc w:val="both"/>
        <w:rPr>
          <w:sz w:val="24"/>
          <w:szCs w:val="24"/>
        </w:rPr>
      </w:pPr>
      <w:r w:rsidRPr="004430D7">
        <w:rPr>
          <w:sz w:val="24"/>
          <w:szCs w:val="24"/>
        </w:rPr>
        <w:t xml:space="preserve">-с выходами на поверхность </w:t>
      </w:r>
      <w:proofErr w:type="spellStart"/>
      <w:r w:rsidRPr="004430D7">
        <w:rPr>
          <w:sz w:val="24"/>
          <w:szCs w:val="24"/>
        </w:rPr>
        <w:t>закарстованных</w:t>
      </w:r>
      <w:proofErr w:type="spellEnd"/>
      <w:r w:rsidRPr="004430D7">
        <w:rPr>
          <w:sz w:val="24"/>
          <w:szCs w:val="24"/>
        </w:rPr>
        <w:t>, сильнотрещиноватых пород и в местах выклинивания водоносных горизонтов;</w:t>
      </w:r>
    </w:p>
    <w:p w:rsidR="004430D7" w:rsidRPr="004430D7" w:rsidRDefault="004430D7" w:rsidP="004430D7">
      <w:pPr>
        <w:ind w:firstLine="851"/>
        <w:jc w:val="both"/>
        <w:rPr>
          <w:sz w:val="24"/>
          <w:szCs w:val="24"/>
        </w:rPr>
      </w:pPr>
      <w:r w:rsidRPr="004430D7">
        <w:rPr>
          <w:sz w:val="24"/>
          <w:szCs w:val="24"/>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430D7" w:rsidRPr="004430D7" w:rsidRDefault="004430D7" w:rsidP="004430D7">
      <w:pPr>
        <w:ind w:firstLine="851"/>
        <w:jc w:val="both"/>
        <w:rPr>
          <w:sz w:val="24"/>
          <w:szCs w:val="24"/>
        </w:rPr>
      </w:pPr>
      <w:r w:rsidRPr="004430D7">
        <w:rPr>
          <w:sz w:val="24"/>
          <w:szCs w:val="24"/>
        </w:rPr>
        <w:t>-со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w:t>
      </w:r>
    </w:p>
    <w:p w:rsidR="004430D7" w:rsidRPr="004430D7" w:rsidRDefault="004430D7" w:rsidP="004430D7">
      <w:pPr>
        <w:ind w:firstLine="851"/>
        <w:jc w:val="both"/>
        <w:rPr>
          <w:sz w:val="24"/>
          <w:szCs w:val="24"/>
        </w:rPr>
      </w:pPr>
      <w:r w:rsidRPr="004430D7">
        <w:rPr>
          <w:sz w:val="24"/>
          <w:szCs w:val="24"/>
        </w:rPr>
        <w:t>Создание новых мест захоронений,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430D7" w:rsidRPr="004430D7" w:rsidRDefault="004430D7" w:rsidP="004430D7">
      <w:pPr>
        <w:ind w:firstLine="851"/>
        <w:jc w:val="both"/>
        <w:rPr>
          <w:sz w:val="24"/>
          <w:szCs w:val="24"/>
        </w:rPr>
      </w:pPr>
      <w:r w:rsidRPr="004430D7">
        <w:rPr>
          <w:sz w:val="24"/>
          <w:szCs w:val="24"/>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Астраханской области.</w:t>
      </w:r>
    </w:p>
    <w:p w:rsidR="004430D7" w:rsidRPr="004430D7" w:rsidRDefault="004430D7" w:rsidP="004430D7">
      <w:pPr>
        <w:ind w:firstLine="851"/>
        <w:jc w:val="both"/>
        <w:rPr>
          <w:sz w:val="24"/>
          <w:szCs w:val="24"/>
        </w:rPr>
      </w:pPr>
      <w:r w:rsidRPr="004430D7">
        <w:rPr>
          <w:sz w:val="24"/>
          <w:szCs w:val="24"/>
        </w:rPr>
        <w:t>Размер земельного участка для захоронения определяется с учетом количества жителей конкретного поселения, а также с учетом вместимости уже имеющихся кладбищ, но не может превышать 40 га.</w:t>
      </w:r>
    </w:p>
    <w:p w:rsidR="004430D7" w:rsidRPr="004430D7" w:rsidRDefault="004430D7" w:rsidP="004430D7">
      <w:pPr>
        <w:ind w:firstLine="851"/>
        <w:jc w:val="both"/>
        <w:rPr>
          <w:sz w:val="24"/>
          <w:szCs w:val="24"/>
        </w:rPr>
      </w:pPr>
      <w:r w:rsidRPr="004430D7">
        <w:rPr>
          <w:sz w:val="24"/>
          <w:szCs w:val="24"/>
        </w:rPr>
        <w:t>1.1.3. Соблюдение санитарно-гигиенических требований при выборе мест для захоронения</w:t>
      </w:r>
    </w:p>
    <w:p w:rsidR="004430D7" w:rsidRPr="004430D7" w:rsidRDefault="004430D7" w:rsidP="004430D7">
      <w:pPr>
        <w:ind w:firstLine="851"/>
        <w:jc w:val="both"/>
        <w:rPr>
          <w:sz w:val="24"/>
          <w:szCs w:val="24"/>
        </w:rPr>
      </w:pPr>
      <w:r w:rsidRPr="004430D7">
        <w:rPr>
          <w:sz w:val="24"/>
          <w:szCs w:val="24"/>
        </w:rPr>
        <w:t>Заблаговременное определение мест возможных захоронений производится на основе санитарно-эпидемиологической оценки следующих факторов:</w:t>
      </w:r>
    </w:p>
    <w:p w:rsidR="004430D7" w:rsidRPr="004430D7" w:rsidRDefault="004430D7" w:rsidP="004430D7">
      <w:pPr>
        <w:ind w:firstLine="851"/>
        <w:jc w:val="both"/>
        <w:rPr>
          <w:sz w:val="24"/>
          <w:szCs w:val="24"/>
        </w:rPr>
      </w:pPr>
      <w:r w:rsidRPr="004430D7">
        <w:rPr>
          <w:sz w:val="24"/>
          <w:szCs w:val="24"/>
        </w:rPr>
        <w:t>-санитарно-эпидемиологической обстановки;</w:t>
      </w:r>
    </w:p>
    <w:p w:rsidR="004430D7" w:rsidRPr="004430D7" w:rsidRDefault="004430D7" w:rsidP="004430D7">
      <w:pPr>
        <w:ind w:firstLine="851"/>
        <w:jc w:val="both"/>
        <w:rPr>
          <w:sz w:val="24"/>
          <w:szCs w:val="24"/>
        </w:rPr>
      </w:pPr>
      <w:r w:rsidRPr="004430D7">
        <w:rPr>
          <w:sz w:val="24"/>
          <w:szCs w:val="24"/>
        </w:rPr>
        <w:t>-градостроительного назначения и ландшафтного зонирования территории;</w:t>
      </w:r>
    </w:p>
    <w:p w:rsidR="004430D7" w:rsidRPr="004430D7" w:rsidRDefault="004430D7" w:rsidP="004430D7">
      <w:pPr>
        <w:ind w:firstLine="851"/>
        <w:jc w:val="both"/>
        <w:rPr>
          <w:sz w:val="24"/>
          <w:szCs w:val="24"/>
        </w:rPr>
      </w:pPr>
      <w:r w:rsidRPr="004430D7">
        <w:rPr>
          <w:sz w:val="24"/>
          <w:szCs w:val="24"/>
        </w:rPr>
        <w:t>-геологических, гидрогеологических и гидрогеохимических данных;</w:t>
      </w:r>
      <w:r w:rsidRPr="004430D7">
        <w:rPr>
          <w:sz w:val="24"/>
          <w:szCs w:val="24"/>
        </w:rPr>
        <w:tab/>
      </w:r>
    </w:p>
    <w:p w:rsidR="004430D7" w:rsidRPr="004430D7" w:rsidRDefault="004430D7" w:rsidP="004430D7">
      <w:pPr>
        <w:ind w:firstLine="851"/>
        <w:jc w:val="both"/>
        <w:rPr>
          <w:sz w:val="24"/>
          <w:szCs w:val="24"/>
        </w:rPr>
      </w:pPr>
      <w:r w:rsidRPr="004430D7">
        <w:rPr>
          <w:sz w:val="24"/>
          <w:szCs w:val="24"/>
        </w:rPr>
        <w:t xml:space="preserve">-почвенно-географических и способности почв и </w:t>
      </w:r>
      <w:proofErr w:type="spellStart"/>
      <w:r w:rsidRPr="004430D7">
        <w:rPr>
          <w:sz w:val="24"/>
          <w:szCs w:val="24"/>
        </w:rPr>
        <w:t>почвогрунтов</w:t>
      </w:r>
      <w:proofErr w:type="spellEnd"/>
      <w:r w:rsidRPr="004430D7">
        <w:rPr>
          <w:sz w:val="24"/>
          <w:szCs w:val="24"/>
        </w:rPr>
        <w:t xml:space="preserve"> к самоочищению;</w:t>
      </w:r>
    </w:p>
    <w:p w:rsidR="004430D7" w:rsidRPr="004430D7" w:rsidRDefault="004430D7" w:rsidP="004430D7">
      <w:pPr>
        <w:ind w:firstLine="851"/>
        <w:jc w:val="both"/>
        <w:rPr>
          <w:sz w:val="24"/>
          <w:szCs w:val="24"/>
        </w:rPr>
      </w:pPr>
      <w:r w:rsidRPr="004430D7">
        <w:rPr>
          <w:sz w:val="24"/>
          <w:szCs w:val="24"/>
        </w:rPr>
        <w:t>-эрозионного потенциала и миграции загрязнений; транспортной доступности.</w:t>
      </w:r>
    </w:p>
    <w:p w:rsidR="004430D7" w:rsidRPr="004430D7" w:rsidRDefault="004430D7" w:rsidP="004430D7">
      <w:pPr>
        <w:ind w:firstLine="851"/>
        <w:jc w:val="both"/>
        <w:rPr>
          <w:sz w:val="24"/>
          <w:szCs w:val="24"/>
        </w:rPr>
      </w:pPr>
      <w:r w:rsidRPr="004430D7">
        <w:rPr>
          <w:sz w:val="24"/>
          <w:szCs w:val="24"/>
        </w:rPr>
        <w:t>Участок, отводимый под захоронение, должен удовлетворять следующим требованиям:</w:t>
      </w:r>
    </w:p>
    <w:p w:rsidR="004430D7" w:rsidRPr="004430D7" w:rsidRDefault="004430D7" w:rsidP="004430D7">
      <w:pPr>
        <w:ind w:firstLine="851"/>
        <w:jc w:val="both"/>
        <w:rPr>
          <w:sz w:val="24"/>
          <w:szCs w:val="24"/>
        </w:rPr>
      </w:pPr>
      <w:r w:rsidRPr="004430D7">
        <w:rPr>
          <w:sz w:val="24"/>
          <w:szCs w:val="24"/>
        </w:rPr>
        <w:t>-иметь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w:t>
      </w:r>
    </w:p>
    <w:p w:rsidR="004430D7" w:rsidRPr="004430D7" w:rsidRDefault="004430D7" w:rsidP="004430D7">
      <w:pPr>
        <w:ind w:firstLine="851"/>
        <w:jc w:val="both"/>
        <w:rPr>
          <w:sz w:val="24"/>
          <w:szCs w:val="24"/>
        </w:rPr>
      </w:pPr>
      <w:r w:rsidRPr="004430D7">
        <w:rPr>
          <w:sz w:val="24"/>
          <w:szCs w:val="24"/>
        </w:rPr>
        <w:t>-не затопляться при паводках;</w:t>
      </w:r>
    </w:p>
    <w:p w:rsidR="004430D7" w:rsidRPr="004430D7" w:rsidRDefault="004430D7" w:rsidP="004430D7">
      <w:pPr>
        <w:ind w:firstLine="851"/>
        <w:jc w:val="both"/>
        <w:rPr>
          <w:sz w:val="24"/>
          <w:szCs w:val="24"/>
        </w:rPr>
      </w:pPr>
      <w:r w:rsidRPr="004430D7">
        <w:rPr>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4430D7" w:rsidRPr="004430D7" w:rsidRDefault="004430D7" w:rsidP="004430D7">
      <w:pPr>
        <w:ind w:firstLine="851"/>
        <w:jc w:val="both"/>
        <w:rPr>
          <w:sz w:val="24"/>
          <w:szCs w:val="24"/>
        </w:rPr>
      </w:pPr>
      <w:r w:rsidRPr="004430D7">
        <w:rPr>
          <w:sz w:val="24"/>
          <w:szCs w:val="24"/>
        </w:rPr>
        <w:lastRenderedPageBreak/>
        <w:t>-иметь сухую, пористую почву (супесчаную, песчаную) на глубине 1,5 м и ниже, с влажностью почвы в пределах 6 – 18%.</w:t>
      </w:r>
    </w:p>
    <w:p w:rsidR="004430D7" w:rsidRPr="004430D7" w:rsidRDefault="004430D7" w:rsidP="004430D7">
      <w:pPr>
        <w:ind w:firstLine="851"/>
        <w:jc w:val="both"/>
        <w:rPr>
          <w:sz w:val="24"/>
          <w:szCs w:val="24"/>
        </w:rPr>
      </w:pPr>
      <w:r w:rsidRPr="004430D7">
        <w:rPr>
          <w:sz w:val="24"/>
          <w:szCs w:val="24"/>
        </w:rPr>
        <w:t>Места возможных захоронений должны размещаться на расстоянии:</w:t>
      </w:r>
    </w:p>
    <w:p w:rsidR="004430D7" w:rsidRPr="004430D7" w:rsidRDefault="004430D7" w:rsidP="004430D7">
      <w:pPr>
        <w:ind w:firstLine="851"/>
        <w:jc w:val="both"/>
        <w:rPr>
          <w:sz w:val="24"/>
          <w:szCs w:val="24"/>
        </w:rPr>
      </w:pPr>
      <w:r w:rsidRPr="004430D7">
        <w:rPr>
          <w:sz w:val="24"/>
          <w:szCs w:val="24"/>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4430D7" w:rsidRPr="004430D7" w:rsidRDefault="004430D7" w:rsidP="004430D7">
      <w:pPr>
        <w:ind w:firstLine="851"/>
        <w:jc w:val="both"/>
        <w:rPr>
          <w:sz w:val="24"/>
          <w:szCs w:val="24"/>
        </w:rPr>
      </w:pPr>
      <w:r w:rsidRPr="004430D7">
        <w:rPr>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4430D7">
        <w:rPr>
          <w:sz w:val="24"/>
          <w:szCs w:val="24"/>
        </w:rPr>
        <w:t>водоисточника</w:t>
      </w:r>
      <w:proofErr w:type="spellEnd"/>
      <w:r w:rsidRPr="004430D7">
        <w:rPr>
          <w:sz w:val="24"/>
          <w:szCs w:val="24"/>
        </w:rPr>
        <w:t xml:space="preserve"> и времени фильтрации.</w:t>
      </w:r>
    </w:p>
    <w:p w:rsidR="004430D7" w:rsidRPr="004430D7" w:rsidRDefault="004430D7" w:rsidP="004430D7">
      <w:pPr>
        <w:ind w:firstLine="851"/>
        <w:jc w:val="both"/>
        <w:rPr>
          <w:sz w:val="24"/>
          <w:szCs w:val="24"/>
        </w:rPr>
      </w:pPr>
      <w:r w:rsidRPr="004430D7">
        <w:rPr>
          <w:sz w:val="24"/>
          <w:szCs w:val="24"/>
        </w:rPr>
        <w:t>В населенных пунктах, пользующихся колодцами, каптажами, родниками и другими природными источниками водоснабжения, при планировании размещения мест возможных захоронений выше по потоку грунтовых вод санитарно-защитная зона между предполагаемым местом захоронения и населенным пунктом обеспечивается в соответствии с результатами расчетов очистки грунтовых вод и данными лабораторных исследований.</w:t>
      </w:r>
    </w:p>
    <w:p w:rsidR="004430D7" w:rsidRPr="004430D7" w:rsidRDefault="004430D7" w:rsidP="004430D7">
      <w:pPr>
        <w:ind w:firstLine="851"/>
        <w:jc w:val="both"/>
        <w:rPr>
          <w:sz w:val="24"/>
          <w:szCs w:val="24"/>
        </w:rPr>
      </w:pPr>
      <w:r w:rsidRPr="004430D7">
        <w:rPr>
          <w:sz w:val="24"/>
          <w:szCs w:val="24"/>
        </w:rPr>
        <w:t>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колумбариев и стен скорби за пределами мест возможных захоронений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4430D7" w:rsidRPr="004430D7" w:rsidRDefault="004430D7" w:rsidP="004430D7">
      <w:pPr>
        <w:ind w:firstLine="851"/>
        <w:jc w:val="both"/>
        <w:rPr>
          <w:sz w:val="24"/>
          <w:szCs w:val="24"/>
        </w:rPr>
      </w:pPr>
      <w:r w:rsidRPr="004430D7">
        <w:rPr>
          <w:sz w:val="24"/>
          <w:szCs w:val="24"/>
        </w:rPr>
        <w:t>Выбор участков и отвод территории под места возможных захоронений осуществляются органами местного самоуправления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 решением органов местного самоуправления на основании генеральных планов развития поселений.</w:t>
      </w:r>
    </w:p>
    <w:p w:rsidR="004430D7" w:rsidRPr="004430D7" w:rsidRDefault="004430D7" w:rsidP="004430D7">
      <w:pPr>
        <w:ind w:firstLine="851"/>
        <w:jc w:val="both"/>
        <w:rPr>
          <w:sz w:val="24"/>
          <w:szCs w:val="24"/>
        </w:rPr>
      </w:pPr>
      <w:r w:rsidRPr="004430D7">
        <w:rPr>
          <w:sz w:val="24"/>
          <w:szCs w:val="24"/>
        </w:rPr>
        <w:t>При отводе участка площадью, превышающей 40 га, когда градостроительная ситуация требует большей площади, участок следует членить на зоны, разделенные зоной моральной защиты (далее – ЗМЗ) так, чтобы каждая зона не превышала площадь 40 га и могла функционировать как самостоятельное место захоронения.</w:t>
      </w:r>
    </w:p>
    <w:p w:rsidR="004430D7" w:rsidRPr="004430D7" w:rsidRDefault="004430D7" w:rsidP="004430D7">
      <w:pPr>
        <w:ind w:firstLine="851"/>
        <w:jc w:val="both"/>
        <w:rPr>
          <w:sz w:val="24"/>
          <w:szCs w:val="24"/>
        </w:rPr>
      </w:pPr>
      <w:r w:rsidRPr="004430D7">
        <w:rPr>
          <w:sz w:val="24"/>
          <w:szCs w:val="24"/>
        </w:rPr>
        <w:t>Располагать в ЗМЗ захоронения, в том числе и после кремации, не разрешается.</w:t>
      </w:r>
    </w:p>
    <w:p w:rsidR="004430D7" w:rsidRPr="004430D7" w:rsidRDefault="004430D7" w:rsidP="004430D7">
      <w:pPr>
        <w:ind w:firstLine="851"/>
        <w:jc w:val="both"/>
        <w:rPr>
          <w:sz w:val="24"/>
          <w:szCs w:val="24"/>
        </w:rPr>
      </w:pPr>
      <w:r w:rsidRPr="004430D7">
        <w:rPr>
          <w:sz w:val="24"/>
          <w:szCs w:val="24"/>
        </w:rPr>
        <w:t>Ширину ЗМЗ между зонами рекомендуется принимать не менее 40 м.</w:t>
      </w:r>
    </w:p>
    <w:p w:rsidR="004430D7" w:rsidRPr="004430D7" w:rsidRDefault="004430D7" w:rsidP="004430D7">
      <w:pPr>
        <w:ind w:firstLine="851"/>
        <w:jc w:val="both"/>
        <w:rPr>
          <w:sz w:val="24"/>
          <w:szCs w:val="24"/>
        </w:rPr>
      </w:pPr>
      <w:r w:rsidRPr="004430D7">
        <w:rPr>
          <w:sz w:val="24"/>
          <w:szCs w:val="24"/>
        </w:rPr>
        <w:t>1.2. Создание запасов средств для проведения срочного захоронения трупов в военное время.</w:t>
      </w:r>
    </w:p>
    <w:p w:rsidR="004430D7" w:rsidRPr="004430D7" w:rsidRDefault="004430D7" w:rsidP="004430D7">
      <w:pPr>
        <w:ind w:firstLine="851"/>
        <w:jc w:val="both"/>
        <w:rPr>
          <w:sz w:val="24"/>
          <w:szCs w:val="24"/>
        </w:rPr>
      </w:pPr>
      <w:r w:rsidRPr="004430D7">
        <w:rPr>
          <w:sz w:val="24"/>
          <w:szCs w:val="24"/>
        </w:rPr>
        <w:t>Создание и накопление материально-технических средств для проведения срочного захоронения трупов и средств обеззараживания производится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4430D7" w:rsidRPr="004430D7" w:rsidRDefault="004430D7" w:rsidP="004430D7">
      <w:pPr>
        <w:ind w:firstLine="851"/>
        <w:jc w:val="both"/>
        <w:rPr>
          <w:sz w:val="24"/>
          <w:szCs w:val="24"/>
        </w:rPr>
      </w:pPr>
      <w:r w:rsidRPr="004430D7">
        <w:rPr>
          <w:sz w:val="24"/>
          <w:szCs w:val="24"/>
        </w:rPr>
        <w:t>Примерная номенклатура запасов, необходимых для осуществления срочного захоронения трупов:</w:t>
      </w:r>
    </w:p>
    <w:p w:rsidR="004430D7" w:rsidRPr="004430D7" w:rsidRDefault="004430D7" w:rsidP="004430D7">
      <w:pPr>
        <w:ind w:firstLine="851"/>
        <w:jc w:val="both"/>
        <w:rPr>
          <w:sz w:val="24"/>
          <w:szCs w:val="24"/>
        </w:rPr>
      </w:pPr>
      <w:r w:rsidRPr="004430D7">
        <w:rPr>
          <w:sz w:val="24"/>
          <w:szCs w:val="24"/>
        </w:rPr>
        <w:t>-средства индивидуальной защиты кожи и органов дыхания для персонала службы проводящей захоронение трупов в военное время;</w:t>
      </w:r>
    </w:p>
    <w:p w:rsidR="004430D7" w:rsidRPr="004430D7" w:rsidRDefault="004430D7" w:rsidP="004430D7">
      <w:pPr>
        <w:ind w:firstLine="851"/>
        <w:jc w:val="both"/>
        <w:rPr>
          <w:sz w:val="24"/>
          <w:szCs w:val="24"/>
        </w:rPr>
      </w:pPr>
      <w:r w:rsidRPr="004430D7">
        <w:rPr>
          <w:sz w:val="24"/>
          <w:szCs w:val="24"/>
        </w:rPr>
        <w:t>-запасы гробов (материалов для изготовления гробов);</w:t>
      </w:r>
    </w:p>
    <w:p w:rsidR="004430D7" w:rsidRPr="004430D7" w:rsidRDefault="004430D7" w:rsidP="004430D7">
      <w:pPr>
        <w:ind w:firstLine="851"/>
        <w:jc w:val="both"/>
        <w:rPr>
          <w:sz w:val="24"/>
          <w:szCs w:val="24"/>
        </w:rPr>
      </w:pPr>
      <w:r w:rsidRPr="004430D7">
        <w:rPr>
          <w:sz w:val="24"/>
          <w:szCs w:val="24"/>
        </w:rPr>
        <w:t>-мешки патологоанатомические;</w:t>
      </w:r>
    </w:p>
    <w:p w:rsidR="004430D7" w:rsidRPr="004430D7" w:rsidRDefault="004430D7" w:rsidP="004430D7">
      <w:pPr>
        <w:ind w:firstLine="851"/>
        <w:jc w:val="both"/>
        <w:rPr>
          <w:sz w:val="24"/>
          <w:szCs w:val="24"/>
        </w:rPr>
      </w:pPr>
      <w:r w:rsidRPr="004430D7">
        <w:rPr>
          <w:sz w:val="24"/>
          <w:szCs w:val="24"/>
        </w:rPr>
        <w:t>-дезинфицирующие вещества (хлорная известь);</w:t>
      </w:r>
    </w:p>
    <w:p w:rsidR="004430D7" w:rsidRPr="004430D7" w:rsidRDefault="004430D7" w:rsidP="004430D7">
      <w:pPr>
        <w:ind w:firstLine="851"/>
        <w:jc w:val="both"/>
        <w:rPr>
          <w:sz w:val="24"/>
          <w:szCs w:val="24"/>
        </w:rPr>
      </w:pPr>
      <w:r w:rsidRPr="004430D7">
        <w:rPr>
          <w:sz w:val="24"/>
          <w:szCs w:val="24"/>
        </w:rPr>
        <w:t>-горюче-смазочные материалы (для транспортного обеспечения).</w:t>
      </w:r>
    </w:p>
    <w:p w:rsidR="004430D7" w:rsidRPr="004430D7" w:rsidRDefault="004430D7" w:rsidP="004430D7">
      <w:pPr>
        <w:ind w:firstLine="851"/>
        <w:jc w:val="both"/>
        <w:rPr>
          <w:sz w:val="24"/>
          <w:szCs w:val="24"/>
        </w:rPr>
      </w:pPr>
      <w:r w:rsidRPr="004430D7">
        <w:rPr>
          <w:sz w:val="24"/>
          <w:szCs w:val="24"/>
        </w:rPr>
        <w:t xml:space="preserve">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w:t>
      </w:r>
      <w:proofErr w:type="gramStart"/>
      <w:r w:rsidRPr="004430D7">
        <w:rPr>
          <w:sz w:val="24"/>
          <w:szCs w:val="24"/>
        </w:rPr>
        <w:t>дезинфицирующих средств</w:t>
      </w:r>
      <w:proofErr w:type="gramEnd"/>
      <w:r w:rsidRPr="004430D7">
        <w:rPr>
          <w:sz w:val="24"/>
          <w:szCs w:val="24"/>
        </w:rPr>
        <w:t xml:space="preserve">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 </w:t>
      </w:r>
    </w:p>
    <w:p w:rsidR="004430D7" w:rsidRPr="004430D7" w:rsidRDefault="004430D7" w:rsidP="004430D7">
      <w:pPr>
        <w:ind w:firstLine="851"/>
        <w:jc w:val="both"/>
        <w:rPr>
          <w:sz w:val="24"/>
          <w:szCs w:val="24"/>
        </w:rPr>
      </w:pPr>
      <w:r w:rsidRPr="004430D7">
        <w:rPr>
          <w:sz w:val="24"/>
          <w:szCs w:val="24"/>
        </w:rPr>
        <w:t>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договора на поставку средств, необходимых для осуществления срочного захоронения трупов в объеме, соответствующем прогнозируемым потерям.</w:t>
      </w:r>
    </w:p>
    <w:p w:rsidR="004430D7" w:rsidRPr="004430D7" w:rsidRDefault="004430D7" w:rsidP="004430D7">
      <w:pPr>
        <w:ind w:firstLine="851"/>
        <w:jc w:val="both"/>
        <w:rPr>
          <w:sz w:val="24"/>
          <w:szCs w:val="24"/>
        </w:rPr>
      </w:pPr>
      <w:r w:rsidRPr="004430D7">
        <w:rPr>
          <w:sz w:val="24"/>
          <w:szCs w:val="24"/>
        </w:rPr>
        <w:lastRenderedPageBreak/>
        <w:t>Оснащение службы техникой и имуществом осуществляется организацией, на базе которой она создается и функционирует. 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транспортировка трупов к месту захоронения.</w:t>
      </w:r>
    </w:p>
    <w:p w:rsidR="004430D7" w:rsidRPr="004430D7" w:rsidRDefault="004430D7" w:rsidP="004430D7">
      <w:pPr>
        <w:ind w:firstLine="851"/>
        <w:jc w:val="both"/>
        <w:rPr>
          <w:sz w:val="24"/>
          <w:szCs w:val="24"/>
        </w:rPr>
      </w:pPr>
      <w:r w:rsidRPr="004430D7">
        <w:rPr>
          <w:sz w:val="24"/>
          <w:szCs w:val="24"/>
        </w:rPr>
        <w:t xml:space="preserve"> 1.3. Создание, подготовка и поддержание в готовности сил и средств гражданской обороны для обеспечения мероприятий по срочному захоронению трупов.</w:t>
      </w:r>
    </w:p>
    <w:p w:rsidR="004430D7" w:rsidRPr="004430D7" w:rsidRDefault="004430D7" w:rsidP="004430D7">
      <w:pPr>
        <w:ind w:firstLine="851"/>
        <w:jc w:val="both"/>
        <w:rPr>
          <w:sz w:val="24"/>
          <w:szCs w:val="24"/>
        </w:rPr>
      </w:pPr>
      <w:r w:rsidRPr="004430D7">
        <w:rPr>
          <w:sz w:val="24"/>
          <w:szCs w:val="24"/>
        </w:rPr>
        <w:t>Служба представляет собой структуру, входящую в состав службы по захоронению трупов муниципального образования, оснащается техникой, оборудованием, снаряжением и материалами, подготовленными для проведения комплекса мероприятий по срочному захоронению трупов в военное время, а также при чрезвычайных ситуациях мирного времени.</w:t>
      </w:r>
    </w:p>
    <w:p w:rsidR="004430D7" w:rsidRPr="004430D7" w:rsidRDefault="004430D7" w:rsidP="004430D7">
      <w:pPr>
        <w:ind w:firstLine="851"/>
        <w:jc w:val="both"/>
        <w:rPr>
          <w:sz w:val="24"/>
          <w:szCs w:val="24"/>
        </w:rPr>
      </w:pPr>
      <w:r w:rsidRPr="004430D7">
        <w:rPr>
          <w:sz w:val="24"/>
          <w:szCs w:val="24"/>
        </w:rPr>
        <w:t>Перечень ритуальных организаций, независимо от форм собственности, создающих службу, предназначенную для захоронения трупов в военное время, разрабатывается, утверждается и доводится до соответствующих руководителей организаций органами местного самоуправления.</w:t>
      </w:r>
    </w:p>
    <w:p w:rsidR="004430D7" w:rsidRPr="004430D7" w:rsidRDefault="004430D7" w:rsidP="004430D7">
      <w:pPr>
        <w:ind w:firstLine="851"/>
        <w:jc w:val="both"/>
        <w:rPr>
          <w:sz w:val="24"/>
          <w:szCs w:val="24"/>
        </w:rPr>
      </w:pPr>
      <w:r w:rsidRPr="004430D7">
        <w:rPr>
          <w:sz w:val="24"/>
          <w:szCs w:val="24"/>
        </w:rPr>
        <w:t>Служба создается для:</w:t>
      </w:r>
    </w:p>
    <w:p w:rsidR="004430D7" w:rsidRPr="004430D7" w:rsidRDefault="004430D7" w:rsidP="004430D7">
      <w:pPr>
        <w:ind w:firstLine="851"/>
        <w:jc w:val="both"/>
        <w:rPr>
          <w:sz w:val="24"/>
          <w:szCs w:val="24"/>
        </w:rPr>
      </w:pPr>
      <w:r w:rsidRPr="004430D7">
        <w:rPr>
          <w:sz w:val="24"/>
          <w:szCs w:val="24"/>
        </w:rPr>
        <w:t>-сбора трупов;</w:t>
      </w:r>
    </w:p>
    <w:p w:rsidR="004430D7" w:rsidRPr="004430D7" w:rsidRDefault="004430D7" w:rsidP="004430D7">
      <w:pPr>
        <w:ind w:firstLine="851"/>
        <w:jc w:val="both"/>
        <w:rPr>
          <w:sz w:val="24"/>
          <w:szCs w:val="24"/>
        </w:rPr>
      </w:pPr>
      <w:r w:rsidRPr="004430D7">
        <w:rPr>
          <w:sz w:val="24"/>
          <w:szCs w:val="24"/>
        </w:rPr>
        <w:t>-осуществления доставки трупов к месту захоронения;</w:t>
      </w:r>
    </w:p>
    <w:p w:rsidR="004430D7" w:rsidRPr="004430D7" w:rsidRDefault="004430D7" w:rsidP="004430D7">
      <w:pPr>
        <w:ind w:firstLine="851"/>
        <w:jc w:val="both"/>
        <w:rPr>
          <w:sz w:val="24"/>
          <w:szCs w:val="24"/>
        </w:rPr>
      </w:pPr>
      <w:r w:rsidRPr="004430D7">
        <w:rPr>
          <w:sz w:val="24"/>
          <w:szCs w:val="24"/>
        </w:rPr>
        <w:t>-осуществления доставки к месту захоронения гробов (герметичных пакетов или контейнеров) со складов;</w:t>
      </w:r>
    </w:p>
    <w:p w:rsidR="004430D7" w:rsidRPr="004430D7" w:rsidRDefault="004430D7" w:rsidP="004430D7">
      <w:pPr>
        <w:ind w:firstLine="851"/>
        <w:jc w:val="both"/>
        <w:rPr>
          <w:sz w:val="24"/>
          <w:szCs w:val="24"/>
        </w:rPr>
      </w:pPr>
      <w:r w:rsidRPr="004430D7">
        <w:rPr>
          <w:sz w:val="24"/>
          <w:szCs w:val="24"/>
        </w:rPr>
        <w:t>-проведения обеззараживания и захоронения трупов.</w:t>
      </w:r>
    </w:p>
    <w:p w:rsidR="004430D7" w:rsidRPr="004430D7" w:rsidRDefault="004430D7" w:rsidP="004430D7">
      <w:pPr>
        <w:ind w:firstLine="851"/>
        <w:jc w:val="both"/>
        <w:rPr>
          <w:sz w:val="24"/>
          <w:szCs w:val="24"/>
        </w:rPr>
      </w:pPr>
      <w:r w:rsidRPr="004430D7">
        <w:rPr>
          <w:sz w:val="24"/>
          <w:szCs w:val="24"/>
        </w:rPr>
        <w:t>Состав и структуру службы определяют соответствующие органы местного самоуправления в соответствии с требованиями законодательства, исходя из возложенных на них задач.</w:t>
      </w:r>
    </w:p>
    <w:p w:rsidR="004430D7" w:rsidRPr="004430D7" w:rsidRDefault="004430D7" w:rsidP="004430D7">
      <w:pPr>
        <w:ind w:firstLine="851"/>
        <w:jc w:val="both"/>
        <w:rPr>
          <w:sz w:val="24"/>
          <w:szCs w:val="24"/>
        </w:rPr>
      </w:pPr>
      <w:r w:rsidRPr="004430D7">
        <w:rPr>
          <w:sz w:val="24"/>
          <w:szCs w:val="24"/>
        </w:rPr>
        <w:t>Координацию деятельности службы, осуществляют органы,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w:t>
      </w:r>
    </w:p>
    <w:p w:rsidR="004430D7" w:rsidRPr="004430D7" w:rsidRDefault="004430D7" w:rsidP="004430D7">
      <w:pPr>
        <w:ind w:firstLine="851"/>
        <w:jc w:val="both"/>
        <w:rPr>
          <w:sz w:val="24"/>
          <w:szCs w:val="24"/>
        </w:rPr>
      </w:pPr>
      <w:r w:rsidRPr="004430D7">
        <w:rPr>
          <w:sz w:val="24"/>
          <w:szCs w:val="24"/>
        </w:rPr>
        <w:t xml:space="preserve">Подготовка и обучение службы, осуществляются в соответствии с действующим законодательством Российской Федерации, с учетом организационно-методических указаний МЧС России, а также нормативными правовыми актами </w:t>
      </w:r>
      <w:proofErr w:type="spellStart"/>
      <w:r w:rsidRPr="004430D7">
        <w:rPr>
          <w:sz w:val="24"/>
          <w:szCs w:val="24"/>
        </w:rPr>
        <w:t>Ростехнадзора</w:t>
      </w:r>
      <w:proofErr w:type="spellEnd"/>
      <w:r w:rsidRPr="004430D7">
        <w:rPr>
          <w:sz w:val="24"/>
          <w:szCs w:val="24"/>
        </w:rPr>
        <w:t xml:space="preserve"> и других органов.</w:t>
      </w:r>
    </w:p>
    <w:p w:rsidR="004430D7" w:rsidRPr="004430D7" w:rsidRDefault="004430D7" w:rsidP="004430D7">
      <w:pPr>
        <w:ind w:firstLine="851"/>
        <w:jc w:val="both"/>
        <w:rPr>
          <w:sz w:val="24"/>
          <w:szCs w:val="24"/>
        </w:rPr>
      </w:pPr>
      <w:r w:rsidRPr="004430D7">
        <w:rPr>
          <w:sz w:val="24"/>
          <w:szCs w:val="24"/>
        </w:rPr>
        <w:t>1.4. Организация и проведение мероприятий по осуществлению опознания, учета и захоронения с соблюдением установленных законодательством правил.</w:t>
      </w:r>
    </w:p>
    <w:p w:rsidR="004430D7" w:rsidRPr="004430D7" w:rsidRDefault="004430D7" w:rsidP="004430D7">
      <w:pPr>
        <w:ind w:firstLine="851"/>
        <w:jc w:val="both"/>
        <w:rPr>
          <w:sz w:val="24"/>
          <w:szCs w:val="24"/>
        </w:rPr>
      </w:pPr>
      <w:r w:rsidRPr="004430D7">
        <w:rPr>
          <w:sz w:val="24"/>
          <w:szCs w:val="24"/>
        </w:rPr>
        <w:t>1.4.1. Организация и порядок проведения захоронений трупов.</w:t>
      </w:r>
    </w:p>
    <w:p w:rsidR="004430D7" w:rsidRPr="004430D7" w:rsidRDefault="004430D7" w:rsidP="004430D7">
      <w:pPr>
        <w:ind w:firstLine="851"/>
        <w:jc w:val="both"/>
        <w:rPr>
          <w:sz w:val="24"/>
          <w:szCs w:val="24"/>
        </w:rPr>
      </w:pPr>
      <w:r w:rsidRPr="004430D7">
        <w:rPr>
          <w:sz w:val="24"/>
          <w:szCs w:val="24"/>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w:t>
      </w:r>
    </w:p>
    <w:p w:rsidR="004430D7" w:rsidRPr="004430D7" w:rsidRDefault="004430D7" w:rsidP="004430D7">
      <w:pPr>
        <w:ind w:firstLine="851"/>
        <w:jc w:val="both"/>
        <w:rPr>
          <w:sz w:val="24"/>
          <w:szCs w:val="24"/>
        </w:rPr>
      </w:pPr>
      <w:r w:rsidRPr="004430D7">
        <w:rPr>
          <w:sz w:val="24"/>
          <w:szCs w:val="24"/>
        </w:rPr>
        <w:t>При проведении группового погребения захоронение может производиться как в индивидуальные могилы, так и в общую для данной группы умерших.</w:t>
      </w:r>
    </w:p>
    <w:p w:rsidR="004430D7" w:rsidRPr="004430D7" w:rsidRDefault="004430D7" w:rsidP="004430D7">
      <w:pPr>
        <w:ind w:firstLine="851"/>
        <w:jc w:val="both"/>
        <w:rPr>
          <w:sz w:val="24"/>
          <w:szCs w:val="24"/>
        </w:rPr>
      </w:pPr>
      <w:r w:rsidRPr="004430D7">
        <w:rPr>
          <w:sz w:val="24"/>
          <w:szCs w:val="24"/>
        </w:rPr>
        <w:t>Погребение может производиться только при наличии медицинского и государственного свидетельств о смерти и после идентификации (опознания) личности умершего.</w:t>
      </w:r>
    </w:p>
    <w:p w:rsidR="004430D7" w:rsidRPr="004430D7" w:rsidRDefault="004430D7" w:rsidP="004430D7">
      <w:pPr>
        <w:ind w:firstLine="851"/>
        <w:jc w:val="both"/>
        <w:rPr>
          <w:sz w:val="24"/>
          <w:szCs w:val="24"/>
        </w:rPr>
      </w:pPr>
      <w:r w:rsidRPr="004430D7">
        <w:rPr>
          <w:sz w:val="24"/>
          <w:szCs w:val="24"/>
        </w:rPr>
        <w:t>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4430D7" w:rsidRPr="004430D7" w:rsidRDefault="004430D7" w:rsidP="004430D7">
      <w:pPr>
        <w:ind w:firstLine="851"/>
        <w:jc w:val="both"/>
        <w:rPr>
          <w:sz w:val="24"/>
          <w:szCs w:val="24"/>
        </w:rPr>
      </w:pPr>
      <w:r w:rsidRPr="004430D7">
        <w:rPr>
          <w:sz w:val="24"/>
          <w:szCs w:val="24"/>
        </w:rPr>
        <w:t>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4430D7" w:rsidRPr="004430D7" w:rsidRDefault="004430D7" w:rsidP="004430D7">
      <w:pPr>
        <w:ind w:firstLine="851"/>
        <w:jc w:val="both"/>
        <w:rPr>
          <w:sz w:val="24"/>
          <w:szCs w:val="24"/>
        </w:rPr>
      </w:pPr>
      <w:r w:rsidRPr="004430D7">
        <w:rPr>
          <w:sz w:val="24"/>
          <w:szCs w:val="24"/>
        </w:rPr>
        <w:lastRenderedPageBreak/>
        <w:t>Погребение лиц, личность которых не установлена, допускается производить на основании решения органов внутренних дел на кладбищах.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4430D7" w:rsidRPr="004430D7" w:rsidRDefault="004430D7" w:rsidP="004430D7">
      <w:pPr>
        <w:ind w:firstLine="851"/>
        <w:jc w:val="both"/>
        <w:rPr>
          <w:sz w:val="24"/>
          <w:szCs w:val="24"/>
        </w:rPr>
      </w:pPr>
      <w:r w:rsidRPr="004430D7">
        <w:rPr>
          <w:sz w:val="24"/>
          <w:szCs w:val="24"/>
        </w:rPr>
        <w:t>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w:t>
      </w:r>
    </w:p>
    <w:p w:rsidR="004430D7" w:rsidRPr="004430D7" w:rsidRDefault="004430D7" w:rsidP="004430D7">
      <w:pPr>
        <w:ind w:firstLine="851"/>
        <w:jc w:val="both"/>
        <w:rPr>
          <w:sz w:val="24"/>
          <w:szCs w:val="24"/>
        </w:rPr>
      </w:pPr>
      <w:r w:rsidRPr="004430D7">
        <w:rPr>
          <w:sz w:val="24"/>
          <w:szCs w:val="24"/>
        </w:rPr>
        <w:t>При погребении останков деформированных или разрушенных тел после судебно-медицинской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4430D7" w:rsidRPr="004430D7" w:rsidRDefault="004430D7" w:rsidP="004430D7">
      <w:pPr>
        <w:ind w:firstLine="851"/>
        <w:jc w:val="both"/>
        <w:rPr>
          <w:sz w:val="24"/>
          <w:szCs w:val="24"/>
        </w:rPr>
      </w:pPr>
      <w:r w:rsidRPr="004430D7">
        <w:rPr>
          <w:sz w:val="24"/>
          <w:szCs w:val="24"/>
        </w:rPr>
        <w:t>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4430D7" w:rsidRPr="004430D7" w:rsidRDefault="004430D7" w:rsidP="004430D7">
      <w:pPr>
        <w:ind w:firstLine="851"/>
        <w:jc w:val="both"/>
        <w:rPr>
          <w:sz w:val="24"/>
          <w:szCs w:val="24"/>
        </w:rPr>
      </w:pPr>
      <w:r w:rsidRPr="004430D7">
        <w:rPr>
          <w:sz w:val="24"/>
          <w:szCs w:val="24"/>
        </w:rPr>
        <w:t xml:space="preserve">Не допускается погребение в одном гробу, капсуле или урне </w:t>
      </w:r>
      <w:r w:rsidRPr="004430D7">
        <w:rPr>
          <w:sz w:val="24"/>
          <w:szCs w:val="24"/>
        </w:rPr>
        <w:t>останков,</w:t>
      </w:r>
      <w:r w:rsidRPr="004430D7">
        <w:rPr>
          <w:sz w:val="24"/>
          <w:szCs w:val="24"/>
        </w:rPr>
        <w:t xml:space="preserve"> или праха, соответственно, нескольких умерших.</w:t>
      </w:r>
    </w:p>
    <w:p w:rsidR="004430D7" w:rsidRPr="004430D7" w:rsidRDefault="004430D7" w:rsidP="004430D7">
      <w:pPr>
        <w:ind w:firstLine="851"/>
        <w:jc w:val="both"/>
        <w:rPr>
          <w:sz w:val="24"/>
          <w:szCs w:val="24"/>
        </w:rPr>
      </w:pPr>
      <w:r w:rsidRPr="004430D7">
        <w:rPr>
          <w:sz w:val="24"/>
          <w:szCs w:val="24"/>
        </w:rPr>
        <w:t>После погребения составляется акт.</w:t>
      </w:r>
    </w:p>
    <w:p w:rsidR="004430D7" w:rsidRPr="004430D7" w:rsidRDefault="004430D7" w:rsidP="004430D7">
      <w:pPr>
        <w:ind w:firstLine="851"/>
        <w:jc w:val="both"/>
        <w:rPr>
          <w:sz w:val="24"/>
          <w:szCs w:val="24"/>
        </w:rPr>
      </w:pPr>
      <w:r w:rsidRPr="004430D7">
        <w:rPr>
          <w:sz w:val="24"/>
          <w:szCs w:val="24"/>
        </w:rPr>
        <w:t>1.4.2. Гигиенические требования при организации захоронений.</w:t>
      </w:r>
    </w:p>
    <w:p w:rsidR="004430D7" w:rsidRPr="004430D7" w:rsidRDefault="004430D7" w:rsidP="004430D7">
      <w:pPr>
        <w:ind w:firstLine="851"/>
        <w:jc w:val="both"/>
        <w:rPr>
          <w:sz w:val="24"/>
          <w:szCs w:val="24"/>
        </w:rPr>
      </w:pPr>
      <w:r w:rsidRPr="004430D7">
        <w:rPr>
          <w:sz w:val="24"/>
          <w:szCs w:val="24"/>
        </w:rPr>
        <w:t xml:space="preserve">Захоронение </w:t>
      </w:r>
      <w:proofErr w:type="spellStart"/>
      <w:r w:rsidRPr="004430D7">
        <w:rPr>
          <w:sz w:val="24"/>
          <w:szCs w:val="24"/>
        </w:rPr>
        <w:t>некремированных</w:t>
      </w:r>
      <w:proofErr w:type="spellEnd"/>
      <w:r w:rsidRPr="004430D7">
        <w:rPr>
          <w:sz w:val="24"/>
          <w:szCs w:val="24"/>
        </w:rPr>
        <w:t xml:space="preserve"> останков должно производиться в соответствии с действующим законодательством Российской Федерации.</w:t>
      </w:r>
    </w:p>
    <w:p w:rsidR="004430D7" w:rsidRPr="004430D7" w:rsidRDefault="004430D7" w:rsidP="004430D7">
      <w:pPr>
        <w:ind w:firstLine="851"/>
        <w:jc w:val="both"/>
        <w:rPr>
          <w:sz w:val="24"/>
          <w:szCs w:val="24"/>
        </w:rPr>
      </w:pPr>
      <w:r w:rsidRPr="004430D7">
        <w:rPr>
          <w:sz w:val="24"/>
          <w:szCs w:val="24"/>
        </w:rPr>
        <w:t xml:space="preserve">Захоронение останков после кремации (праха) в урнах допускается производить в </w:t>
      </w:r>
      <w:proofErr w:type="spellStart"/>
      <w:r w:rsidRPr="004430D7">
        <w:rPr>
          <w:sz w:val="24"/>
          <w:szCs w:val="24"/>
        </w:rPr>
        <w:t>колумбарных</w:t>
      </w:r>
      <w:proofErr w:type="spellEnd"/>
      <w:r w:rsidRPr="004430D7">
        <w:rPr>
          <w:sz w:val="24"/>
          <w:szCs w:val="24"/>
        </w:rPr>
        <w:t xml:space="preserve"> стенах, колумбариях и могилах.</w:t>
      </w:r>
    </w:p>
    <w:p w:rsidR="004430D7" w:rsidRPr="004430D7" w:rsidRDefault="004430D7" w:rsidP="004430D7">
      <w:pPr>
        <w:ind w:firstLine="851"/>
        <w:jc w:val="both"/>
        <w:rPr>
          <w:sz w:val="24"/>
          <w:szCs w:val="24"/>
        </w:rPr>
      </w:pPr>
      <w:r w:rsidRPr="004430D7">
        <w:rPr>
          <w:sz w:val="24"/>
          <w:szCs w:val="24"/>
        </w:rPr>
        <w:t>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4430D7" w:rsidRPr="004430D7" w:rsidRDefault="004430D7" w:rsidP="004430D7">
      <w:pPr>
        <w:ind w:firstLine="851"/>
        <w:jc w:val="both"/>
        <w:rPr>
          <w:sz w:val="24"/>
          <w:szCs w:val="24"/>
        </w:rPr>
      </w:pPr>
      <w:r w:rsidRPr="004430D7">
        <w:rPr>
          <w:sz w:val="24"/>
          <w:szCs w:val="24"/>
        </w:rPr>
        <w:t>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4430D7" w:rsidRPr="004430D7" w:rsidRDefault="004430D7" w:rsidP="004430D7">
      <w:pPr>
        <w:ind w:firstLine="851"/>
        <w:jc w:val="both"/>
        <w:rPr>
          <w:sz w:val="24"/>
          <w:szCs w:val="24"/>
        </w:rPr>
      </w:pPr>
      <w:r w:rsidRPr="004430D7">
        <w:rPr>
          <w:sz w:val="24"/>
          <w:szCs w:val="24"/>
        </w:rPr>
        <w:t>-количество гробов, глубина и количество уровней захоронения устанавливаются от местных климатических условий и высоты стояния грунтовых вод;</w:t>
      </w:r>
    </w:p>
    <w:p w:rsidR="004430D7" w:rsidRPr="004430D7" w:rsidRDefault="004430D7" w:rsidP="004430D7">
      <w:pPr>
        <w:ind w:firstLine="851"/>
        <w:jc w:val="both"/>
        <w:rPr>
          <w:sz w:val="24"/>
          <w:szCs w:val="24"/>
        </w:rPr>
      </w:pPr>
      <w:r w:rsidRPr="004430D7">
        <w:rPr>
          <w:sz w:val="24"/>
          <w:szCs w:val="24"/>
        </w:rPr>
        <w:t>-расстояние между гробами по горизонтали должно быть не менее 0,5 м и заполняться слоем земли с укладкой поверху хвороста или хвойных веток;</w:t>
      </w:r>
    </w:p>
    <w:p w:rsidR="004430D7" w:rsidRPr="004430D7" w:rsidRDefault="004430D7" w:rsidP="004430D7">
      <w:pPr>
        <w:ind w:firstLine="851"/>
        <w:jc w:val="both"/>
        <w:rPr>
          <w:sz w:val="24"/>
          <w:szCs w:val="24"/>
        </w:rPr>
      </w:pPr>
      <w:r w:rsidRPr="004430D7">
        <w:rPr>
          <w:sz w:val="24"/>
          <w:szCs w:val="24"/>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4430D7" w:rsidRPr="004430D7" w:rsidRDefault="004430D7" w:rsidP="004430D7">
      <w:pPr>
        <w:ind w:firstLine="851"/>
        <w:jc w:val="both"/>
        <w:rPr>
          <w:sz w:val="24"/>
          <w:szCs w:val="24"/>
        </w:rPr>
      </w:pPr>
      <w:r w:rsidRPr="004430D7">
        <w:rPr>
          <w:sz w:val="24"/>
          <w:szCs w:val="24"/>
        </w:rPr>
        <w:t>-глубина при захоронении в два уровня должна быть не менее 2,5 м;</w:t>
      </w:r>
    </w:p>
    <w:p w:rsidR="004430D7" w:rsidRPr="004430D7" w:rsidRDefault="004430D7" w:rsidP="004430D7">
      <w:pPr>
        <w:ind w:firstLine="851"/>
        <w:jc w:val="both"/>
        <w:rPr>
          <w:sz w:val="24"/>
          <w:szCs w:val="24"/>
        </w:rPr>
      </w:pPr>
      <w:r>
        <w:rPr>
          <w:sz w:val="24"/>
          <w:szCs w:val="24"/>
        </w:rPr>
        <w:t>-</w:t>
      </w:r>
      <w:r w:rsidRPr="004430D7">
        <w:rPr>
          <w:sz w:val="24"/>
          <w:szCs w:val="24"/>
        </w:rPr>
        <w:t>дно могилы должно быть выше уровня грунтовых вод не менее чем на 0,5 м;</w:t>
      </w:r>
    </w:p>
    <w:p w:rsidR="004430D7" w:rsidRPr="004430D7" w:rsidRDefault="004430D7" w:rsidP="004430D7">
      <w:pPr>
        <w:ind w:firstLine="851"/>
        <w:jc w:val="both"/>
        <w:rPr>
          <w:sz w:val="24"/>
          <w:szCs w:val="24"/>
        </w:rPr>
      </w:pPr>
      <w:r w:rsidRPr="004430D7">
        <w:rPr>
          <w:sz w:val="24"/>
          <w:szCs w:val="24"/>
        </w:rPr>
        <w:t>-толщина земли от верхнего ряда гробов до поверхности должна быть не менее 1 м;</w:t>
      </w:r>
    </w:p>
    <w:p w:rsidR="004430D7" w:rsidRPr="004430D7" w:rsidRDefault="004430D7" w:rsidP="004430D7">
      <w:pPr>
        <w:ind w:firstLine="851"/>
        <w:jc w:val="both"/>
        <w:rPr>
          <w:sz w:val="24"/>
          <w:szCs w:val="24"/>
        </w:rPr>
      </w:pPr>
      <w:r w:rsidRPr="004430D7">
        <w:rPr>
          <w:sz w:val="24"/>
          <w:szCs w:val="24"/>
        </w:rPr>
        <w:t>-надмогильный холм устраивается высотой не менее 0,5 м;</w:t>
      </w:r>
    </w:p>
    <w:p w:rsidR="004430D7" w:rsidRPr="004430D7" w:rsidRDefault="004430D7" w:rsidP="004430D7">
      <w:pPr>
        <w:ind w:firstLine="851"/>
        <w:jc w:val="both"/>
        <w:rPr>
          <w:sz w:val="24"/>
          <w:szCs w:val="24"/>
        </w:rPr>
      </w:pPr>
      <w:r w:rsidRPr="004430D7">
        <w:rPr>
          <w:sz w:val="24"/>
          <w:szCs w:val="24"/>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4430D7" w:rsidRPr="004430D7" w:rsidRDefault="004430D7" w:rsidP="004430D7">
      <w:pPr>
        <w:ind w:firstLine="851"/>
        <w:jc w:val="both"/>
        <w:rPr>
          <w:sz w:val="24"/>
          <w:szCs w:val="24"/>
        </w:rPr>
      </w:pPr>
      <w:r w:rsidRPr="004430D7">
        <w:rPr>
          <w:sz w:val="24"/>
          <w:szCs w:val="24"/>
        </w:rPr>
        <w:t>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4430D7" w:rsidRPr="004430D7" w:rsidRDefault="004430D7" w:rsidP="004430D7">
      <w:pPr>
        <w:ind w:firstLine="851"/>
        <w:jc w:val="both"/>
        <w:rPr>
          <w:sz w:val="24"/>
          <w:szCs w:val="24"/>
        </w:rPr>
      </w:pPr>
      <w:r w:rsidRPr="004430D7">
        <w:rPr>
          <w:sz w:val="24"/>
          <w:szCs w:val="24"/>
        </w:rPr>
        <w:t>После перевозки и захоронения умерших транспорт должен в обязательном порядке подвергаться уборке и обработке дезинфицирующими средствами, разрешенными к применению в установленном порядке.</w:t>
      </w:r>
    </w:p>
    <w:p w:rsidR="004430D7" w:rsidRPr="004430D7" w:rsidRDefault="004430D7" w:rsidP="004430D7">
      <w:pPr>
        <w:ind w:firstLine="851"/>
        <w:jc w:val="both"/>
        <w:rPr>
          <w:sz w:val="24"/>
          <w:szCs w:val="24"/>
        </w:rPr>
      </w:pPr>
      <w:r w:rsidRPr="004430D7">
        <w:rPr>
          <w:sz w:val="24"/>
          <w:szCs w:val="24"/>
        </w:rPr>
        <w:t xml:space="preserve">В целях предотвращения распространения особо опасных инфекционных заболеваний процесс захоронения умерших от инфекции не ясной этиологии, а также от особо опасных инфекций (умерших в лечебных учреждениях или поступивших в </w:t>
      </w:r>
      <w:r w:rsidRPr="004430D7">
        <w:rPr>
          <w:sz w:val="24"/>
          <w:szCs w:val="24"/>
        </w:rPr>
        <w:lastRenderedPageBreak/>
        <w:t>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4430D7" w:rsidRPr="004430D7" w:rsidRDefault="004430D7" w:rsidP="004430D7">
      <w:pPr>
        <w:ind w:firstLine="851"/>
        <w:jc w:val="both"/>
        <w:rPr>
          <w:sz w:val="24"/>
          <w:szCs w:val="24"/>
        </w:rPr>
      </w:pPr>
      <w:r w:rsidRPr="004430D7">
        <w:rPr>
          <w:sz w:val="24"/>
          <w:szCs w:val="24"/>
        </w:rPr>
        <w:t>Захоронение умерших, имеющих высокий радиоактивный фон, допускается на специально отведенном участке места захоронения в соответствии с законодательством Российской Федерации по вопросам радиационной безопасности.</w:t>
      </w:r>
    </w:p>
    <w:p w:rsidR="004430D7" w:rsidRPr="004430D7" w:rsidRDefault="004430D7" w:rsidP="004430D7">
      <w:pPr>
        <w:ind w:firstLine="851"/>
        <w:jc w:val="both"/>
        <w:rPr>
          <w:sz w:val="24"/>
          <w:szCs w:val="24"/>
        </w:rPr>
      </w:pPr>
      <w:r w:rsidRPr="004430D7">
        <w:rPr>
          <w:sz w:val="24"/>
          <w:szCs w:val="24"/>
        </w:rPr>
        <w:t>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4430D7" w:rsidRPr="004430D7" w:rsidRDefault="004430D7" w:rsidP="004430D7">
      <w:pPr>
        <w:ind w:firstLine="851"/>
        <w:jc w:val="both"/>
        <w:rPr>
          <w:sz w:val="24"/>
          <w:szCs w:val="24"/>
        </w:rPr>
      </w:pPr>
      <w:r w:rsidRPr="004430D7">
        <w:rPr>
          <w:sz w:val="24"/>
          <w:szCs w:val="24"/>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4430D7" w:rsidRPr="004430D7" w:rsidRDefault="004430D7" w:rsidP="004430D7">
      <w:pPr>
        <w:ind w:firstLine="851"/>
        <w:jc w:val="both"/>
        <w:rPr>
          <w:sz w:val="24"/>
          <w:szCs w:val="24"/>
        </w:rPr>
      </w:pPr>
      <w:r w:rsidRPr="004430D7">
        <w:rPr>
          <w:sz w:val="24"/>
          <w:szCs w:val="24"/>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4430D7" w:rsidRPr="004430D7" w:rsidRDefault="004430D7" w:rsidP="004430D7">
      <w:pPr>
        <w:ind w:firstLine="851"/>
        <w:jc w:val="both"/>
        <w:rPr>
          <w:sz w:val="24"/>
          <w:szCs w:val="24"/>
        </w:rPr>
      </w:pPr>
      <w:r w:rsidRPr="004430D7">
        <w:rPr>
          <w:sz w:val="24"/>
          <w:szCs w:val="24"/>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4430D7" w:rsidRPr="004430D7" w:rsidRDefault="004430D7" w:rsidP="004430D7">
      <w:pPr>
        <w:ind w:firstLine="851"/>
        <w:jc w:val="both"/>
        <w:rPr>
          <w:sz w:val="24"/>
          <w:szCs w:val="24"/>
        </w:rPr>
      </w:pPr>
      <w:r w:rsidRPr="004430D7">
        <w:rPr>
          <w:sz w:val="24"/>
          <w:szCs w:val="24"/>
        </w:rPr>
        <w:t>2. Основные мероприятия по гражданской обороне, осуществляемые в целях решения задачи, связанной со срочным захоронением трупов животных в военное время</w:t>
      </w:r>
    </w:p>
    <w:p w:rsidR="004430D7" w:rsidRPr="004430D7" w:rsidRDefault="004430D7" w:rsidP="004430D7">
      <w:pPr>
        <w:ind w:firstLine="851"/>
        <w:jc w:val="both"/>
        <w:rPr>
          <w:sz w:val="24"/>
          <w:szCs w:val="24"/>
        </w:rPr>
      </w:pPr>
      <w:r w:rsidRPr="004430D7">
        <w:rPr>
          <w:sz w:val="24"/>
          <w:szCs w:val="24"/>
        </w:rPr>
        <w:t>2.1. Сбор и перевозка трупов животных.</w:t>
      </w:r>
    </w:p>
    <w:p w:rsidR="004430D7" w:rsidRPr="004430D7" w:rsidRDefault="004430D7" w:rsidP="004430D7">
      <w:pPr>
        <w:ind w:firstLine="851"/>
        <w:jc w:val="both"/>
        <w:rPr>
          <w:sz w:val="24"/>
          <w:szCs w:val="24"/>
        </w:rPr>
      </w:pPr>
      <w:r w:rsidRPr="004430D7">
        <w:rPr>
          <w:sz w:val="24"/>
          <w:szCs w:val="24"/>
        </w:rPr>
        <w:t>Заключение об уборке, утилизации или уничтожении трупов животных дает ветеринарный специалист.</w:t>
      </w:r>
    </w:p>
    <w:p w:rsidR="004430D7" w:rsidRPr="004430D7" w:rsidRDefault="004430D7" w:rsidP="004430D7">
      <w:pPr>
        <w:ind w:firstLine="851"/>
        <w:jc w:val="both"/>
        <w:rPr>
          <w:sz w:val="24"/>
          <w:szCs w:val="24"/>
        </w:rPr>
      </w:pPr>
      <w:r w:rsidRPr="004430D7">
        <w:rPr>
          <w:sz w:val="24"/>
          <w:szCs w:val="24"/>
        </w:rPr>
        <w:t>Трупы животных, зараженных или контаминированных возбудителями:</w:t>
      </w:r>
    </w:p>
    <w:p w:rsidR="004430D7" w:rsidRPr="004430D7" w:rsidRDefault="004430D7" w:rsidP="004430D7">
      <w:pPr>
        <w:ind w:firstLine="851"/>
        <w:jc w:val="both"/>
        <w:rPr>
          <w:sz w:val="24"/>
          <w:szCs w:val="24"/>
        </w:rPr>
      </w:pPr>
      <w:r w:rsidRPr="004430D7">
        <w:rPr>
          <w:sz w:val="24"/>
          <w:szCs w:val="24"/>
        </w:rPr>
        <w:t xml:space="preserve">-сибирской язвы, эмфизематозного карбункула, чумы крупного рогатого скота,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4430D7">
        <w:rPr>
          <w:sz w:val="24"/>
          <w:szCs w:val="24"/>
        </w:rPr>
        <w:t>мелиоидоза</w:t>
      </w:r>
      <w:proofErr w:type="spellEnd"/>
      <w:r w:rsidRPr="004430D7">
        <w:rPr>
          <w:sz w:val="24"/>
          <w:szCs w:val="24"/>
        </w:rPr>
        <w:t xml:space="preserve"> (ложного сапа), </w:t>
      </w:r>
      <w:proofErr w:type="spellStart"/>
      <w:r w:rsidRPr="004430D7">
        <w:rPr>
          <w:sz w:val="24"/>
          <w:szCs w:val="24"/>
        </w:rPr>
        <w:t>миксоматоза</w:t>
      </w:r>
      <w:proofErr w:type="spellEnd"/>
      <w:r w:rsidRPr="004430D7">
        <w:rPr>
          <w:sz w:val="24"/>
          <w:szCs w:val="24"/>
        </w:rPr>
        <w:t xml:space="preserve">, геморрагической болезни кроликов, чумы птиц, сжигают на месте, а также в </w:t>
      </w:r>
      <w:proofErr w:type="spellStart"/>
      <w:r w:rsidRPr="004430D7">
        <w:rPr>
          <w:sz w:val="24"/>
          <w:szCs w:val="24"/>
        </w:rPr>
        <w:t>трупосжигательных</w:t>
      </w:r>
      <w:proofErr w:type="spellEnd"/>
      <w:r w:rsidRPr="004430D7">
        <w:rPr>
          <w:sz w:val="24"/>
          <w:szCs w:val="24"/>
        </w:rPr>
        <w:t xml:space="preserve"> печах или на специально отведенных площадках;</w:t>
      </w:r>
    </w:p>
    <w:p w:rsidR="004430D7" w:rsidRPr="004430D7" w:rsidRDefault="004430D7" w:rsidP="004430D7">
      <w:pPr>
        <w:ind w:firstLine="851"/>
        <w:jc w:val="both"/>
        <w:rPr>
          <w:sz w:val="24"/>
          <w:szCs w:val="24"/>
        </w:rPr>
      </w:pPr>
      <w:r w:rsidRPr="004430D7">
        <w:rPr>
          <w:sz w:val="24"/>
          <w:szCs w:val="24"/>
        </w:rPr>
        <w:t xml:space="preserve">-энцефалопатии, скрепи, </w:t>
      </w:r>
      <w:proofErr w:type="spellStart"/>
      <w:r w:rsidRPr="004430D7">
        <w:rPr>
          <w:sz w:val="24"/>
          <w:szCs w:val="24"/>
        </w:rPr>
        <w:t>аденоматоза</w:t>
      </w:r>
      <w:proofErr w:type="spellEnd"/>
      <w:r w:rsidRPr="004430D7">
        <w:rPr>
          <w:sz w:val="24"/>
          <w:szCs w:val="24"/>
        </w:rPr>
        <w:t xml:space="preserve">, </w:t>
      </w:r>
      <w:proofErr w:type="spellStart"/>
      <w:r w:rsidRPr="004430D7">
        <w:rPr>
          <w:sz w:val="24"/>
          <w:szCs w:val="24"/>
        </w:rPr>
        <w:t>висна-маэди</w:t>
      </w:r>
      <w:proofErr w:type="spellEnd"/>
      <w:r w:rsidRPr="004430D7">
        <w:rPr>
          <w:sz w:val="24"/>
          <w:szCs w:val="24"/>
        </w:rPr>
        <w:t xml:space="preserve">, перерабатывают на мясокостную муку. </w:t>
      </w:r>
    </w:p>
    <w:p w:rsidR="004430D7" w:rsidRPr="004430D7" w:rsidRDefault="004430D7" w:rsidP="004430D7">
      <w:pPr>
        <w:ind w:firstLine="851"/>
        <w:jc w:val="both"/>
        <w:rPr>
          <w:sz w:val="24"/>
          <w:szCs w:val="24"/>
        </w:rPr>
      </w:pPr>
      <w:r w:rsidRPr="004430D7">
        <w:rPr>
          <w:sz w:val="24"/>
          <w:szCs w:val="24"/>
        </w:rPr>
        <w:t>-В случае невозможности переработки они подлежат сжиганию;</w:t>
      </w:r>
    </w:p>
    <w:p w:rsidR="004430D7" w:rsidRPr="004430D7" w:rsidRDefault="004430D7" w:rsidP="004430D7">
      <w:pPr>
        <w:ind w:firstLine="851"/>
        <w:jc w:val="both"/>
        <w:rPr>
          <w:sz w:val="24"/>
          <w:szCs w:val="24"/>
        </w:rPr>
      </w:pPr>
      <w:r w:rsidRPr="004430D7">
        <w:rPr>
          <w:sz w:val="24"/>
          <w:szCs w:val="24"/>
        </w:rPr>
        <w:t>-болезней, ранее не регистрировавшихся на территории России, сжигают.</w:t>
      </w:r>
    </w:p>
    <w:p w:rsidR="004430D7" w:rsidRPr="004430D7" w:rsidRDefault="004430D7" w:rsidP="004430D7">
      <w:pPr>
        <w:ind w:firstLine="851"/>
        <w:jc w:val="both"/>
        <w:rPr>
          <w:sz w:val="24"/>
          <w:szCs w:val="24"/>
        </w:rPr>
      </w:pPr>
      <w:r w:rsidRPr="004430D7">
        <w:rPr>
          <w:sz w:val="24"/>
          <w:szCs w:val="24"/>
        </w:rPr>
        <w:t>До их убоя или уничтожения представитель государственного ветеринарного надзора обязан принять меры, исключающие доступ к ним посторонних граждан, а также животных, включая птиц и насекомых.</w:t>
      </w:r>
    </w:p>
    <w:p w:rsidR="004430D7" w:rsidRPr="004430D7" w:rsidRDefault="004430D7" w:rsidP="004430D7">
      <w:pPr>
        <w:ind w:firstLine="851"/>
        <w:jc w:val="both"/>
        <w:rPr>
          <w:sz w:val="24"/>
          <w:szCs w:val="24"/>
        </w:rPr>
      </w:pPr>
      <w:r w:rsidRPr="004430D7">
        <w:rPr>
          <w:sz w:val="24"/>
          <w:szCs w:val="24"/>
        </w:rPr>
        <w:t>Транспортные средства, выделенные для перевозки трупов животных,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4430D7" w:rsidRPr="004430D7" w:rsidRDefault="004430D7" w:rsidP="004430D7">
      <w:pPr>
        <w:ind w:firstLine="851"/>
        <w:jc w:val="both"/>
        <w:rPr>
          <w:sz w:val="24"/>
          <w:szCs w:val="24"/>
        </w:rPr>
      </w:pPr>
      <w:r w:rsidRPr="004430D7">
        <w:rPr>
          <w:sz w:val="24"/>
          <w:szCs w:val="24"/>
        </w:rPr>
        <w:t>После погрузки трупов животных на транспортное средство обязательно дезинфицируют место, где они лежали, а также использованный при этом инвентарь и оборудование.</w:t>
      </w:r>
    </w:p>
    <w:p w:rsidR="004430D7" w:rsidRPr="004430D7" w:rsidRDefault="004430D7" w:rsidP="004430D7">
      <w:pPr>
        <w:ind w:firstLine="851"/>
        <w:jc w:val="both"/>
        <w:rPr>
          <w:sz w:val="24"/>
          <w:szCs w:val="24"/>
        </w:rPr>
      </w:pPr>
      <w:r w:rsidRPr="004430D7">
        <w:rPr>
          <w:sz w:val="24"/>
          <w:szCs w:val="24"/>
        </w:rPr>
        <w:t>Почву (место), где лежал труп, дезинфицируют сухой хлорной известью из расчета 5 кг/кв. м, затем ее перекапывают на глубину 25 см.</w:t>
      </w:r>
    </w:p>
    <w:p w:rsidR="004430D7" w:rsidRPr="004430D7" w:rsidRDefault="004430D7" w:rsidP="004430D7">
      <w:pPr>
        <w:ind w:firstLine="851"/>
        <w:jc w:val="both"/>
        <w:rPr>
          <w:sz w:val="24"/>
          <w:szCs w:val="24"/>
        </w:rPr>
      </w:pPr>
      <w:r w:rsidRPr="004430D7">
        <w:rPr>
          <w:sz w:val="24"/>
          <w:szCs w:val="24"/>
        </w:rPr>
        <w:t>Транспортные средства, инвентарь, инструменты, оборудование дезинфицируют после каждого случая доставки биологических отходов для утилизации, обеззараживания или уничтожения.</w:t>
      </w:r>
    </w:p>
    <w:p w:rsidR="004430D7" w:rsidRPr="004430D7" w:rsidRDefault="004430D7" w:rsidP="004430D7">
      <w:pPr>
        <w:ind w:firstLine="851"/>
        <w:jc w:val="both"/>
        <w:rPr>
          <w:sz w:val="24"/>
          <w:szCs w:val="24"/>
        </w:rPr>
      </w:pPr>
      <w:r w:rsidRPr="004430D7">
        <w:rPr>
          <w:sz w:val="24"/>
          <w:szCs w:val="24"/>
        </w:rPr>
        <w:t xml:space="preserve">Для дезинфекции используют одно из следующих химических средств: 4-процентный горячий раствор едкого натра, 3-процентный раствор формальдегида, раствор препаратов, содержащих не менее 3 проц. активного хлора, при норме расхода жидкости 0,5 </w:t>
      </w:r>
      <w:r w:rsidRPr="004430D7">
        <w:rPr>
          <w:sz w:val="24"/>
          <w:szCs w:val="24"/>
        </w:rPr>
        <w:lastRenderedPageBreak/>
        <w:t>л на 1 кв. м площади или другие дезинфицирующие средства, указанные в действующих правилах по проведению ветеринарной дезинфекции объектов животноводства.</w:t>
      </w:r>
    </w:p>
    <w:p w:rsidR="004430D7" w:rsidRPr="004430D7" w:rsidRDefault="004430D7" w:rsidP="004430D7">
      <w:pPr>
        <w:ind w:firstLine="851"/>
        <w:jc w:val="both"/>
        <w:rPr>
          <w:sz w:val="24"/>
          <w:szCs w:val="24"/>
        </w:rPr>
      </w:pPr>
      <w:r w:rsidRPr="004430D7">
        <w:rPr>
          <w:sz w:val="24"/>
          <w:szCs w:val="24"/>
        </w:rPr>
        <w:t>Спецодежду дезинфицируют путем замачивания в 2-процентном растворе формальдегида в течение 2 часов.</w:t>
      </w:r>
    </w:p>
    <w:p w:rsidR="004430D7" w:rsidRPr="004430D7" w:rsidRDefault="004430D7" w:rsidP="004430D7">
      <w:pPr>
        <w:ind w:firstLine="851"/>
        <w:jc w:val="both"/>
        <w:rPr>
          <w:sz w:val="24"/>
          <w:szCs w:val="24"/>
        </w:rPr>
      </w:pPr>
      <w:r w:rsidRPr="004430D7">
        <w:rPr>
          <w:sz w:val="24"/>
          <w:szCs w:val="24"/>
        </w:rPr>
        <w:t>2.2. Проведение утилизации трупов животных.</w:t>
      </w:r>
    </w:p>
    <w:p w:rsidR="004430D7" w:rsidRPr="004430D7" w:rsidRDefault="004430D7" w:rsidP="004430D7">
      <w:pPr>
        <w:ind w:firstLine="851"/>
        <w:jc w:val="both"/>
        <w:rPr>
          <w:sz w:val="24"/>
          <w:szCs w:val="24"/>
        </w:rPr>
      </w:pPr>
      <w:r w:rsidRPr="004430D7">
        <w:rPr>
          <w:sz w:val="24"/>
          <w:szCs w:val="24"/>
        </w:rPr>
        <w:t>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w:t>
      </w:r>
    </w:p>
    <w:p w:rsidR="004430D7" w:rsidRPr="004430D7" w:rsidRDefault="004430D7" w:rsidP="004430D7">
      <w:pPr>
        <w:ind w:firstLine="851"/>
        <w:jc w:val="both"/>
        <w:rPr>
          <w:sz w:val="24"/>
          <w:szCs w:val="24"/>
        </w:rPr>
      </w:pPr>
      <w:r w:rsidRPr="004430D7">
        <w:rPr>
          <w:sz w:val="24"/>
          <w:szCs w:val="24"/>
        </w:rPr>
        <w:t>Со свежих трупов разрешается съем шкур, которые после этого обязательно дезинфицируют.</w:t>
      </w:r>
    </w:p>
    <w:p w:rsidR="004430D7" w:rsidRPr="004430D7" w:rsidRDefault="004430D7" w:rsidP="004430D7">
      <w:pPr>
        <w:ind w:firstLine="851"/>
        <w:jc w:val="both"/>
        <w:rPr>
          <w:sz w:val="24"/>
          <w:szCs w:val="24"/>
        </w:rPr>
      </w:pPr>
      <w:r w:rsidRPr="004430D7">
        <w:rPr>
          <w:sz w:val="24"/>
          <w:szCs w:val="24"/>
        </w:rPr>
        <w:t>Утилизационные цеха животноводческих хозяйств перерабатывают трупы животных, полученные только в данном хозяйстве. Завоз биологических отходов из других хозяйств и организаций категорически запрещается.</w:t>
      </w:r>
    </w:p>
    <w:p w:rsidR="004430D7" w:rsidRPr="004430D7" w:rsidRDefault="004430D7" w:rsidP="004430D7">
      <w:pPr>
        <w:ind w:firstLine="851"/>
        <w:jc w:val="both"/>
        <w:rPr>
          <w:sz w:val="24"/>
          <w:szCs w:val="24"/>
        </w:rPr>
      </w:pPr>
      <w:r w:rsidRPr="004430D7">
        <w:rPr>
          <w:sz w:val="24"/>
          <w:szCs w:val="24"/>
        </w:rPr>
        <w:t>2.3. Требования к проведению уничтожения трупов животных.</w:t>
      </w:r>
    </w:p>
    <w:p w:rsidR="004430D7" w:rsidRPr="004430D7" w:rsidRDefault="004430D7" w:rsidP="004430D7">
      <w:pPr>
        <w:ind w:firstLine="851"/>
        <w:jc w:val="both"/>
        <w:rPr>
          <w:sz w:val="24"/>
          <w:szCs w:val="24"/>
        </w:rPr>
      </w:pPr>
      <w:r w:rsidRPr="004430D7">
        <w:rPr>
          <w:sz w:val="24"/>
          <w:szCs w:val="24"/>
        </w:rPr>
        <w:t>Запрещается сброс трупов животных в водоемы, реки и болота.</w:t>
      </w:r>
    </w:p>
    <w:p w:rsidR="004430D7" w:rsidRPr="004430D7" w:rsidRDefault="004430D7" w:rsidP="004430D7">
      <w:pPr>
        <w:ind w:firstLine="851"/>
        <w:jc w:val="both"/>
        <w:rPr>
          <w:sz w:val="24"/>
          <w:szCs w:val="24"/>
        </w:rPr>
      </w:pPr>
      <w:r w:rsidRPr="004430D7">
        <w:rPr>
          <w:sz w:val="24"/>
          <w:szCs w:val="24"/>
        </w:rPr>
        <w:t>Категорически запрещается сброс трупов животных в бытовые мусорные контейнеры и вывоз их на свалки и полигоны для утилизации мусора и отходов с целью их захоронения.</w:t>
      </w:r>
    </w:p>
    <w:p w:rsidR="004430D7" w:rsidRPr="004430D7" w:rsidRDefault="004430D7" w:rsidP="004430D7">
      <w:pPr>
        <w:ind w:firstLine="851"/>
        <w:jc w:val="both"/>
        <w:rPr>
          <w:sz w:val="24"/>
          <w:szCs w:val="24"/>
        </w:rPr>
      </w:pPr>
      <w:r w:rsidRPr="004430D7">
        <w:rPr>
          <w:sz w:val="24"/>
          <w:szCs w:val="24"/>
        </w:rPr>
        <w:t>2.3.1. Захоронение трупов животных в земляные ямы.</w:t>
      </w:r>
      <w:r w:rsidRPr="004430D7">
        <w:rPr>
          <w:sz w:val="24"/>
          <w:szCs w:val="24"/>
        </w:rPr>
        <w:tab/>
      </w:r>
    </w:p>
    <w:p w:rsidR="004430D7" w:rsidRPr="004430D7" w:rsidRDefault="004430D7" w:rsidP="004430D7">
      <w:pPr>
        <w:ind w:firstLine="851"/>
        <w:jc w:val="both"/>
        <w:rPr>
          <w:sz w:val="24"/>
          <w:szCs w:val="24"/>
        </w:rPr>
      </w:pPr>
      <w:r w:rsidRPr="004430D7">
        <w:rPr>
          <w:sz w:val="24"/>
          <w:szCs w:val="24"/>
        </w:rPr>
        <w:t>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Астраханской области.</w:t>
      </w:r>
    </w:p>
    <w:p w:rsidR="004430D7" w:rsidRPr="004430D7" w:rsidRDefault="004430D7" w:rsidP="004430D7">
      <w:pPr>
        <w:ind w:firstLine="851"/>
        <w:jc w:val="both"/>
        <w:rPr>
          <w:sz w:val="24"/>
          <w:szCs w:val="24"/>
        </w:rPr>
      </w:pPr>
      <w:r w:rsidRPr="004430D7">
        <w:rPr>
          <w:sz w:val="24"/>
          <w:szCs w:val="24"/>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4430D7" w:rsidRPr="004430D7" w:rsidRDefault="004430D7" w:rsidP="004430D7">
      <w:pPr>
        <w:ind w:firstLine="851"/>
        <w:jc w:val="both"/>
        <w:rPr>
          <w:sz w:val="24"/>
          <w:szCs w:val="24"/>
        </w:rPr>
      </w:pPr>
      <w:r w:rsidRPr="004430D7">
        <w:rPr>
          <w:sz w:val="24"/>
          <w:szCs w:val="24"/>
        </w:rPr>
        <w:t xml:space="preserve">Размещение скотомогильников (биотермических ям) в </w:t>
      </w:r>
      <w:proofErr w:type="spellStart"/>
      <w:r w:rsidRPr="004430D7">
        <w:rPr>
          <w:sz w:val="24"/>
          <w:szCs w:val="24"/>
        </w:rPr>
        <w:t>водоохранной</w:t>
      </w:r>
      <w:proofErr w:type="spellEnd"/>
      <w:r w:rsidRPr="004430D7">
        <w:rPr>
          <w:sz w:val="24"/>
          <w:szCs w:val="24"/>
        </w:rPr>
        <w:t>, лесопарковой и заповедной зонах категорически запрещается.</w:t>
      </w:r>
    </w:p>
    <w:p w:rsidR="004430D7" w:rsidRPr="004430D7" w:rsidRDefault="004430D7" w:rsidP="004430D7">
      <w:pPr>
        <w:ind w:firstLine="851"/>
        <w:jc w:val="both"/>
        <w:rPr>
          <w:sz w:val="24"/>
          <w:szCs w:val="24"/>
        </w:rPr>
      </w:pPr>
      <w:r w:rsidRPr="004430D7">
        <w:rPr>
          <w:sz w:val="24"/>
          <w:szCs w:val="24"/>
        </w:rPr>
        <w:t>Скотомогильники (биотермические ямы) размещают на сухом возвышенном участке земли площадью не менее 600 кв. м.</w:t>
      </w:r>
    </w:p>
    <w:p w:rsidR="004430D7" w:rsidRPr="004430D7" w:rsidRDefault="004430D7" w:rsidP="004430D7">
      <w:pPr>
        <w:ind w:firstLine="851"/>
        <w:jc w:val="both"/>
        <w:rPr>
          <w:sz w:val="24"/>
          <w:szCs w:val="24"/>
        </w:rPr>
      </w:pPr>
      <w:r w:rsidRPr="004430D7">
        <w:rPr>
          <w:sz w:val="24"/>
          <w:szCs w:val="24"/>
        </w:rPr>
        <w:t>Уровень стояния грунтовых вод должен быть не менее 2 м от поверхности земли.</w:t>
      </w:r>
    </w:p>
    <w:p w:rsidR="004430D7" w:rsidRPr="004430D7" w:rsidRDefault="004430D7" w:rsidP="004430D7">
      <w:pPr>
        <w:ind w:firstLine="851"/>
        <w:jc w:val="both"/>
        <w:rPr>
          <w:sz w:val="24"/>
          <w:szCs w:val="24"/>
        </w:rPr>
      </w:pPr>
      <w:r w:rsidRPr="004430D7">
        <w:rPr>
          <w:sz w:val="24"/>
          <w:szCs w:val="24"/>
        </w:rPr>
        <w:t>Размер санитарно-защитной зоны от скотомогильника (биотермической ямы) до:</w:t>
      </w:r>
    </w:p>
    <w:p w:rsidR="004430D7" w:rsidRPr="004430D7" w:rsidRDefault="004430D7" w:rsidP="004430D7">
      <w:pPr>
        <w:ind w:firstLine="851"/>
        <w:jc w:val="both"/>
        <w:rPr>
          <w:sz w:val="24"/>
          <w:szCs w:val="24"/>
        </w:rPr>
      </w:pPr>
      <w:r w:rsidRPr="004430D7">
        <w:rPr>
          <w:sz w:val="24"/>
          <w:szCs w:val="24"/>
        </w:rPr>
        <w:t>-жилых, общественных зданий, животноводческих ферм (комплексов) – 1000 м;</w:t>
      </w:r>
    </w:p>
    <w:p w:rsidR="004430D7" w:rsidRPr="004430D7" w:rsidRDefault="004430D7" w:rsidP="004430D7">
      <w:pPr>
        <w:ind w:firstLine="851"/>
        <w:jc w:val="both"/>
        <w:rPr>
          <w:sz w:val="24"/>
          <w:szCs w:val="24"/>
        </w:rPr>
      </w:pPr>
      <w:r w:rsidRPr="004430D7">
        <w:rPr>
          <w:sz w:val="24"/>
          <w:szCs w:val="24"/>
        </w:rPr>
        <w:t>-скотопрогонов и пастбищ – 200 м;</w:t>
      </w:r>
    </w:p>
    <w:p w:rsidR="004430D7" w:rsidRPr="004430D7" w:rsidRDefault="004430D7" w:rsidP="004430D7">
      <w:pPr>
        <w:ind w:firstLine="851"/>
        <w:jc w:val="both"/>
        <w:rPr>
          <w:sz w:val="24"/>
          <w:szCs w:val="24"/>
        </w:rPr>
      </w:pPr>
      <w:r w:rsidRPr="004430D7">
        <w:rPr>
          <w:sz w:val="24"/>
          <w:szCs w:val="24"/>
        </w:rPr>
        <w:t>-автомобильных, железных дорог в зависимости от их категории – 50-300 м.</w:t>
      </w:r>
    </w:p>
    <w:p w:rsidR="004430D7" w:rsidRPr="004430D7" w:rsidRDefault="004430D7" w:rsidP="004430D7">
      <w:pPr>
        <w:ind w:firstLine="851"/>
        <w:jc w:val="both"/>
        <w:rPr>
          <w:sz w:val="24"/>
          <w:szCs w:val="24"/>
        </w:rPr>
      </w:pPr>
      <w:r w:rsidRPr="004430D7">
        <w:rPr>
          <w:sz w:val="24"/>
          <w:szCs w:val="24"/>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0,8-1,4 м и шириной не менее 1,5 м с устройством вала из вынутого грунта.</w:t>
      </w:r>
    </w:p>
    <w:p w:rsidR="004430D7" w:rsidRPr="004430D7" w:rsidRDefault="004430D7" w:rsidP="004430D7">
      <w:pPr>
        <w:ind w:firstLine="851"/>
        <w:jc w:val="both"/>
        <w:rPr>
          <w:sz w:val="24"/>
          <w:szCs w:val="24"/>
        </w:rPr>
      </w:pPr>
      <w:r w:rsidRPr="004430D7">
        <w:rPr>
          <w:sz w:val="24"/>
          <w:szCs w:val="24"/>
        </w:rPr>
        <w:t>Через траншею перекидывают мост.</w:t>
      </w:r>
    </w:p>
    <w:p w:rsidR="004430D7" w:rsidRPr="004430D7" w:rsidRDefault="004430D7" w:rsidP="004430D7">
      <w:pPr>
        <w:ind w:firstLine="851"/>
        <w:jc w:val="both"/>
        <w:rPr>
          <w:sz w:val="24"/>
          <w:szCs w:val="24"/>
        </w:rPr>
      </w:pPr>
      <w:r w:rsidRPr="004430D7">
        <w:rPr>
          <w:sz w:val="24"/>
          <w:szCs w:val="24"/>
        </w:rPr>
        <w:t xml:space="preserve">При строительстве биотермической ямы в центре участка выкапывают яму размером 3,0 x 3,0 м и глубиной 10 м. Стены ямы выкладывают из красного кирпича или другого водонепроницаемого материала и выводят выше уровня земли на 40 см с устройством </w:t>
      </w:r>
      <w:proofErr w:type="spellStart"/>
      <w:r w:rsidRPr="004430D7">
        <w:rPr>
          <w:sz w:val="24"/>
          <w:szCs w:val="24"/>
        </w:rPr>
        <w:t>отмостки</w:t>
      </w:r>
      <w:proofErr w:type="spellEnd"/>
      <w:r w:rsidRPr="004430D7">
        <w:rPr>
          <w:sz w:val="24"/>
          <w:szCs w:val="24"/>
        </w:rPr>
        <w:t>.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x 30 см, плотно закрываемое крышкой. Из ямы выводят вытяжную трубу диаметром 25 см и высотой 3 м.</w:t>
      </w:r>
    </w:p>
    <w:p w:rsidR="004430D7" w:rsidRPr="004430D7" w:rsidRDefault="004430D7" w:rsidP="004430D7">
      <w:pPr>
        <w:ind w:firstLine="851"/>
        <w:jc w:val="both"/>
        <w:rPr>
          <w:sz w:val="24"/>
          <w:szCs w:val="24"/>
        </w:rPr>
      </w:pPr>
      <w:r w:rsidRPr="004430D7">
        <w:rPr>
          <w:sz w:val="24"/>
          <w:szCs w:val="24"/>
        </w:rPr>
        <w:t>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w:t>
      </w:r>
    </w:p>
    <w:p w:rsidR="004430D7" w:rsidRPr="004430D7" w:rsidRDefault="004430D7" w:rsidP="004430D7">
      <w:pPr>
        <w:ind w:firstLine="851"/>
        <w:jc w:val="both"/>
        <w:rPr>
          <w:sz w:val="24"/>
          <w:szCs w:val="24"/>
        </w:rPr>
      </w:pPr>
      <w:r w:rsidRPr="004430D7">
        <w:rPr>
          <w:sz w:val="24"/>
          <w:szCs w:val="24"/>
        </w:rPr>
        <w:lastRenderedPageBreak/>
        <w:t>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w:t>
      </w:r>
    </w:p>
    <w:p w:rsidR="004430D7" w:rsidRPr="004430D7" w:rsidRDefault="004430D7" w:rsidP="004430D7">
      <w:pPr>
        <w:ind w:firstLine="851"/>
        <w:jc w:val="both"/>
        <w:rPr>
          <w:sz w:val="24"/>
          <w:szCs w:val="24"/>
        </w:rPr>
      </w:pPr>
      <w:r w:rsidRPr="004430D7">
        <w:rPr>
          <w:sz w:val="24"/>
          <w:szCs w:val="24"/>
        </w:rPr>
        <w:t>Скотомогильник (биотермическая яма) должен иметь удобные подъездные пути.</w:t>
      </w:r>
    </w:p>
    <w:p w:rsidR="004430D7" w:rsidRPr="004430D7" w:rsidRDefault="004430D7" w:rsidP="004430D7">
      <w:pPr>
        <w:ind w:firstLine="851"/>
        <w:jc w:val="both"/>
        <w:rPr>
          <w:sz w:val="24"/>
          <w:szCs w:val="24"/>
        </w:rPr>
      </w:pPr>
      <w:r w:rsidRPr="004430D7">
        <w:rPr>
          <w:sz w:val="24"/>
          <w:szCs w:val="24"/>
        </w:rPr>
        <w:t xml:space="preserve">На выбранном месте выкапывают траншею глубиной не менее 2 м. Длина и ширина траншеи зависит от количества трупов животных. Дно ямы засыпается сухой хлорной известью или другим хлорсодержащим дезинфицирующим средством с содержанием активного хлора не менее 25%, из расчета 2 кг на 1 м2 площади. Непосредственно в траншее перед захоронением у павших животных вскрывают брюшную полость с целью недопущения самопроизвольного вскрытия могилы из-за скопившихся газов, а затем трупы обсыпают тем же </w:t>
      </w:r>
      <w:proofErr w:type="spellStart"/>
      <w:r w:rsidRPr="004430D7">
        <w:rPr>
          <w:sz w:val="24"/>
          <w:szCs w:val="24"/>
        </w:rPr>
        <w:t>дезинфектантом</w:t>
      </w:r>
      <w:proofErr w:type="spellEnd"/>
      <w:r w:rsidRPr="004430D7">
        <w:rPr>
          <w:sz w:val="24"/>
          <w:szCs w:val="24"/>
        </w:rPr>
        <w:t>. Траншею засыпают вынутой землей. Над могилой насыпают курган высотой не менее 1 м и огораживают ее в соответствии с требованиями, указанными выше.</w:t>
      </w:r>
    </w:p>
    <w:p w:rsidR="004430D7" w:rsidRPr="004430D7" w:rsidRDefault="004430D7" w:rsidP="004430D7">
      <w:pPr>
        <w:ind w:firstLine="851"/>
        <w:jc w:val="both"/>
        <w:rPr>
          <w:sz w:val="24"/>
          <w:szCs w:val="24"/>
        </w:rPr>
      </w:pPr>
      <w:r w:rsidRPr="004430D7">
        <w:rPr>
          <w:sz w:val="24"/>
          <w:szCs w:val="24"/>
        </w:rPr>
        <w:t>Дальнейших захоронений в данном месте не проводят.</w:t>
      </w:r>
    </w:p>
    <w:p w:rsidR="004430D7" w:rsidRPr="004430D7" w:rsidRDefault="004430D7" w:rsidP="004430D7">
      <w:pPr>
        <w:ind w:firstLine="851"/>
        <w:jc w:val="both"/>
        <w:rPr>
          <w:sz w:val="24"/>
          <w:szCs w:val="24"/>
        </w:rPr>
      </w:pPr>
      <w:r w:rsidRPr="004430D7">
        <w:rPr>
          <w:sz w:val="24"/>
          <w:szCs w:val="24"/>
        </w:rPr>
        <w:t>2.3.2. Порядок проведения сжигания трупов животных.</w:t>
      </w:r>
    </w:p>
    <w:p w:rsidR="004430D7" w:rsidRPr="004430D7" w:rsidRDefault="004430D7" w:rsidP="004430D7">
      <w:pPr>
        <w:ind w:firstLine="851"/>
        <w:jc w:val="both"/>
        <w:rPr>
          <w:sz w:val="24"/>
          <w:szCs w:val="24"/>
        </w:rPr>
      </w:pPr>
      <w:r w:rsidRPr="004430D7">
        <w:rPr>
          <w:sz w:val="24"/>
          <w:szCs w:val="24"/>
        </w:rPr>
        <w:t>Сжигание трупов животных проводят под контролем ветеринарного специалиста в специальных печах или земляных траншеях (ямах) до образования негорючего неорганического остатка.</w:t>
      </w:r>
    </w:p>
    <w:p w:rsidR="004430D7" w:rsidRPr="004430D7" w:rsidRDefault="004430D7" w:rsidP="004430D7">
      <w:pPr>
        <w:ind w:firstLine="851"/>
        <w:jc w:val="both"/>
        <w:rPr>
          <w:sz w:val="24"/>
          <w:szCs w:val="24"/>
        </w:rPr>
      </w:pPr>
      <w:r w:rsidRPr="004430D7">
        <w:rPr>
          <w:sz w:val="24"/>
          <w:szCs w:val="24"/>
        </w:rPr>
        <w:t>Способы устройства земляных траншей (ям) для сжигания трупов:</w:t>
      </w:r>
    </w:p>
    <w:p w:rsidR="004430D7" w:rsidRPr="004430D7" w:rsidRDefault="004430D7" w:rsidP="004430D7">
      <w:pPr>
        <w:ind w:firstLine="851"/>
        <w:jc w:val="both"/>
        <w:rPr>
          <w:sz w:val="24"/>
          <w:szCs w:val="24"/>
        </w:rPr>
      </w:pPr>
      <w:r w:rsidRPr="004430D7">
        <w:rPr>
          <w:sz w:val="24"/>
          <w:szCs w:val="24"/>
        </w:rPr>
        <w:t>1. Выкапывают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w:t>
      </w:r>
    </w:p>
    <w:p w:rsidR="004430D7" w:rsidRPr="004430D7" w:rsidRDefault="004430D7" w:rsidP="004430D7">
      <w:pPr>
        <w:ind w:firstLine="851"/>
        <w:jc w:val="both"/>
        <w:rPr>
          <w:sz w:val="24"/>
          <w:szCs w:val="24"/>
        </w:rPr>
      </w:pPr>
      <w:r w:rsidRPr="004430D7">
        <w:rPr>
          <w:sz w:val="24"/>
          <w:szCs w:val="24"/>
        </w:rPr>
        <w:t>2. Роют яму (траншею) размером 2,5 x 1,5 м и глубиной 0,7 м,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 – четыре металлические балки или сырых бревна, на которых затем размещают труп. После этого поджигают дрова.</w:t>
      </w:r>
    </w:p>
    <w:p w:rsidR="004430D7" w:rsidRPr="004430D7" w:rsidRDefault="004430D7" w:rsidP="004430D7">
      <w:pPr>
        <w:ind w:firstLine="851"/>
        <w:jc w:val="both"/>
        <w:rPr>
          <w:sz w:val="24"/>
          <w:szCs w:val="24"/>
        </w:rPr>
      </w:pPr>
      <w:r w:rsidRPr="004430D7">
        <w:rPr>
          <w:sz w:val="24"/>
          <w:szCs w:val="24"/>
        </w:rPr>
        <w:t>3. Выкапывают яму размером 2,0 x 2,0 м и глубиной 0,75 м, на дне ее вырывают вторую яму размером 2,0 x 1,0 м и глубиной 0,75 м. На дно нижней ямы кладут слой соломы и заполняют ее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15-20 см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и поджигают дрова в нижней яме.</w:t>
      </w:r>
    </w:p>
    <w:p w:rsidR="004430D7" w:rsidRPr="004430D7" w:rsidRDefault="004430D7" w:rsidP="004430D7">
      <w:pPr>
        <w:ind w:firstLine="851"/>
        <w:jc w:val="both"/>
        <w:rPr>
          <w:sz w:val="24"/>
          <w:szCs w:val="24"/>
        </w:rPr>
      </w:pPr>
      <w:r w:rsidRPr="004430D7">
        <w:rPr>
          <w:sz w:val="24"/>
          <w:szCs w:val="24"/>
        </w:rPr>
        <w:t>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w:t>
      </w:r>
    </w:p>
    <w:p w:rsidR="004430D7" w:rsidRDefault="004430D7" w:rsidP="004430D7">
      <w:pPr>
        <w:ind w:firstLine="851"/>
        <w:jc w:val="both"/>
        <w:rPr>
          <w:sz w:val="24"/>
          <w:szCs w:val="24"/>
        </w:rPr>
      </w:pPr>
      <w:r w:rsidRPr="004430D7">
        <w:rPr>
          <w:sz w:val="24"/>
          <w:szCs w:val="24"/>
        </w:rPr>
        <w:t>Золу и другие несгоревшие неорганические остатки закапывают в той же яме, где проводилось сжигание.</w:t>
      </w:r>
    </w:p>
    <w:p w:rsidR="00340A8C" w:rsidRDefault="00340A8C" w:rsidP="004430D7">
      <w:pPr>
        <w:ind w:firstLine="851"/>
        <w:jc w:val="both"/>
        <w:rPr>
          <w:sz w:val="24"/>
          <w:szCs w:val="24"/>
        </w:rPr>
      </w:pPr>
    </w:p>
    <w:p w:rsidR="00340A8C" w:rsidRDefault="00340A8C" w:rsidP="004430D7">
      <w:pPr>
        <w:ind w:firstLine="851"/>
        <w:jc w:val="both"/>
        <w:rPr>
          <w:sz w:val="24"/>
          <w:szCs w:val="24"/>
        </w:rPr>
      </w:pPr>
    </w:p>
    <w:p w:rsidR="00340A8C" w:rsidRDefault="00340A8C" w:rsidP="004430D7">
      <w:pPr>
        <w:ind w:firstLine="851"/>
        <w:jc w:val="both"/>
        <w:rPr>
          <w:sz w:val="24"/>
          <w:szCs w:val="24"/>
        </w:rPr>
      </w:pPr>
    </w:p>
    <w:p w:rsidR="00340A8C" w:rsidRDefault="00340A8C" w:rsidP="004430D7">
      <w:pPr>
        <w:ind w:firstLine="851"/>
        <w:jc w:val="both"/>
        <w:rPr>
          <w:sz w:val="24"/>
          <w:szCs w:val="24"/>
        </w:rPr>
      </w:pPr>
    </w:p>
    <w:p w:rsidR="00340A8C" w:rsidRPr="004430D7" w:rsidRDefault="00340A8C" w:rsidP="004430D7">
      <w:pPr>
        <w:ind w:firstLine="851"/>
        <w:jc w:val="both"/>
        <w:rPr>
          <w:sz w:val="24"/>
          <w:szCs w:val="24"/>
        </w:rPr>
      </w:pPr>
      <w:r>
        <w:rPr>
          <w:sz w:val="24"/>
          <w:szCs w:val="24"/>
        </w:rPr>
        <w:t>Верно:</w:t>
      </w:r>
    </w:p>
    <w:p w:rsidR="004430D7" w:rsidRPr="004430D7" w:rsidRDefault="004430D7" w:rsidP="004430D7">
      <w:pPr>
        <w:ind w:firstLine="851"/>
        <w:jc w:val="both"/>
        <w:rPr>
          <w:sz w:val="24"/>
          <w:szCs w:val="24"/>
        </w:rPr>
      </w:pPr>
      <w:r w:rsidRPr="004430D7">
        <w:rPr>
          <w:sz w:val="24"/>
          <w:szCs w:val="24"/>
        </w:rPr>
        <w:t xml:space="preserve"> </w:t>
      </w:r>
    </w:p>
    <w:p w:rsidR="004430D7" w:rsidRPr="004430D7" w:rsidRDefault="004430D7" w:rsidP="004430D7">
      <w:pPr>
        <w:ind w:firstLine="851"/>
        <w:jc w:val="both"/>
        <w:rPr>
          <w:sz w:val="24"/>
          <w:szCs w:val="24"/>
        </w:rPr>
      </w:pPr>
    </w:p>
    <w:p w:rsidR="004430D7" w:rsidRPr="004430D7" w:rsidRDefault="004430D7" w:rsidP="004430D7">
      <w:pPr>
        <w:ind w:firstLine="851"/>
        <w:jc w:val="both"/>
        <w:rPr>
          <w:sz w:val="24"/>
          <w:szCs w:val="24"/>
        </w:rPr>
      </w:pPr>
    </w:p>
    <w:p w:rsidR="00340A8C" w:rsidRDefault="00340A8C" w:rsidP="004430D7">
      <w:pPr>
        <w:ind w:firstLine="851"/>
        <w:jc w:val="both"/>
        <w:rPr>
          <w:sz w:val="24"/>
          <w:szCs w:val="24"/>
        </w:rPr>
        <w:sectPr w:rsidR="00340A8C" w:rsidSect="00DC61D4">
          <w:pgSz w:w="11906" w:h="16838"/>
          <w:pgMar w:top="1134" w:right="1134" w:bottom="709" w:left="1134" w:header="720" w:footer="720" w:gutter="0"/>
          <w:cols w:space="720"/>
        </w:sectPr>
      </w:pPr>
    </w:p>
    <w:p w:rsidR="00340A8C" w:rsidRPr="004430D7" w:rsidRDefault="00340A8C" w:rsidP="00340A8C">
      <w:pPr>
        <w:tabs>
          <w:tab w:val="left" w:pos="2815"/>
        </w:tabs>
        <w:ind w:firstLine="851"/>
        <w:jc w:val="right"/>
        <w:rPr>
          <w:sz w:val="24"/>
          <w:szCs w:val="24"/>
        </w:rPr>
      </w:pPr>
      <w:r w:rsidRPr="004430D7">
        <w:rPr>
          <w:sz w:val="24"/>
          <w:szCs w:val="24"/>
        </w:rPr>
        <w:lastRenderedPageBreak/>
        <w:t>Приложение №</w:t>
      </w:r>
      <w:r>
        <w:rPr>
          <w:sz w:val="24"/>
          <w:szCs w:val="24"/>
        </w:rPr>
        <w:t>2</w:t>
      </w:r>
    </w:p>
    <w:p w:rsidR="00340A8C" w:rsidRPr="004430D7" w:rsidRDefault="00340A8C" w:rsidP="00340A8C">
      <w:pPr>
        <w:tabs>
          <w:tab w:val="left" w:pos="2815"/>
        </w:tabs>
        <w:ind w:firstLine="851"/>
        <w:jc w:val="right"/>
        <w:rPr>
          <w:sz w:val="24"/>
          <w:szCs w:val="24"/>
        </w:rPr>
      </w:pPr>
      <w:r w:rsidRPr="004430D7">
        <w:rPr>
          <w:sz w:val="24"/>
          <w:szCs w:val="24"/>
        </w:rPr>
        <w:t>к постановлению администрации</w:t>
      </w:r>
    </w:p>
    <w:p w:rsidR="00340A8C" w:rsidRPr="004430D7" w:rsidRDefault="00340A8C" w:rsidP="00340A8C">
      <w:pPr>
        <w:tabs>
          <w:tab w:val="left" w:pos="2815"/>
        </w:tabs>
        <w:ind w:firstLine="851"/>
        <w:jc w:val="right"/>
        <w:rPr>
          <w:sz w:val="24"/>
          <w:szCs w:val="24"/>
        </w:rPr>
      </w:pPr>
      <w:r w:rsidRPr="004430D7">
        <w:rPr>
          <w:sz w:val="24"/>
          <w:szCs w:val="24"/>
        </w:rPr>
        <w:t>МО «Володарский район»</w:t>
      </w:r>
    </w:p>
    <w:p w:rsidR="00340A8C" w:rsidRPr="004430D7" w:rsidRDefault="00340A8C" w:rsidP="00340A8C">
      <w:pPr>
        <w:tabs>
          <w:tab w:val="left" w:pos="2815"/>
        </w:tabs>
        <w:ind w:firstLine="851"/>
        <w:jc w:val="right"/>
        <w:rPr>
          <w:sz w:val="24"/>
          <w:szCs w:val="24"/>
          <w:u w:val="single"/>
        </w:rPr>
      </w:pPr>
      <w:r w:rsidRPr="004430D7">
        <w:rPr>
          <w:sz w:val="24"/>
          <w:szCs w:val="24"/>
        </w:rPr>
        <w:t xml:space="preserve">от </w:t>
      </w:r>
      <w:r w:rsidRPr="004430D7">
        <w:rPr>
          <w:sz w:val="24"/>
          <w:szCs w:val="24"/>
          <w:u w:val="single"/>
        </w:rPr>
        <w:t>18.03.2022 г. № 366</w:t>
      </w:r>
    </w:p>
    <w:p w:rsidR="004430D7" w:rsidRPr="004430D7" w:rsidRDefault="004430D7" w:rsidP="004430D7">
      <w:pPr>
        <w:ind w:firstLine="851"/>
        <w:jc w:val="both"/>
        <w:rPr>
          <w:sz w:val="24"/>
          <w:szCs w:val="24"/>
        </w:rPr>
      </w:pPr>
    </w:p>
    <w:p w:rsidR="00340A8C" w:rsidRDefault="00340A8C" w:rsidP="004430D7">
      <w:pPr>
        <w:ind w:firstLine="851"/>
        <w:jc w:val="both"/>
        <w:rPr>
          <w:sz w:val="24"/>
          <w:szCs w:val="24"/>
        </w:rPr>
      </w:pPr>
    </w:p>
    <w:p w:rsidR="00340A8C" w:rsidRPr="00340A8C" w:rsidRDefault="00340A8C" w:rsidP="00340A8C">
      <w:pPr>
        <w:jc w:val="center"/>
        <w:rPr>
          <w:color w:val="4E4E4E"/>
          <w:sz w:val="26"/>
          <w:szCs w:val="26"/>
        </w:rPr>
      </w:pPr>
      <w:r w:rsidRPr="00340A8C">
        <w:rPr>
          <w:b/>
          <w:bCs/>
          <w:color w:val="4E4E4E"/>
          <w:sz w:val="26"/>
          <w:szCs w:val="26"/>
        </w:rPr>
        <w:t>СОСТАВ</w:t>
      </w:r>
      <w:r w:rsidRPr="00340A8C">
        <w:rPr>
          <w:b/>
          <w:bCs/>
          <w:color w:val="4E4E4E"/>
          <w:sz w:val="26"/>
          <w:szCs w:val="26"/>
        </w:rPr>
        <w:br/>
        <w:t>комиссии по срочному захоронению трупов людей в условиях военного времени и крупномасштабной чрезвычайной ситуации</w:t>
      </w:r>
    </w:p>
    <w:p w:rsidR="00340A8C" w:rsidRPr="000E4537" w:rsidRDefault="00340A8C" w:rsidP="00340A8C">
      <w:pPr>
        <w:rPr>
          <w:color w:val="4E4E4E"/>
          <w:sz w:val="28"/>
          <w:szCs w:val="28"/>
        </w:rPr>
      </w:pPr>
      <w:r w:rsidRPr="000E4537">
        <w:rPr>
          <w:color w:val="4E4E4E"/>
          <w:sz w:val="28"/>
          <w:szCs w:val="28"/>
        </w:rPr>
        <w:t> </w:t>
      </w:r>
    </w:p>
    <w:tbl>
      <w:tblPr>
        <w:tblW w:w="14414" w:type="dxa"/>
        <w:jc w:val="center"/>
        <w:tblCellSpacing w:w="0" w:type="dxa"/>
        <w:tblCellMar>
          <w:left w:w="0" w:type="dxa"/>
          <w:right w:w="0" w:type="dxa"/>
        </w:tblCellMar>
        <w:tblLook w:val="04A0" w:firstRow="1" w:lastRow="0" w:firstColumn="1" w:lastColumn="0" w:noHBand="0" w:noVBand="1"/>
      </w:tblPr>
      <w:tblGrid>
        <w:gridCol w:w="6521"/>
        <w:gridCol w:w="7893"/>
      </w:tblGrid>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Председатель комиссии:</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 xml:space="preserve">Курмангалиев </w:t>
            </w:r>
            <w:proofErr w:type="spellStart"/>
            <w:r w:rsidRPr="00340A8C">
              <w:rPr>
                <w:sz w:val="26"/>
                <w:szCs w:val="26"/>
              </w:rPr>
              <w:t>Хамза</w:t>
            </w:r>
            <w:proofErr w:type="spellEnd"/>
            <w:r w:rsidRPr="00340A8C">
              <w:rPr>
                <w:sz w:val="26"/>
                <w:szCs w:val="26"/>
              </w:rPr>
              <w:t xml:space="preserve"> </w:t>
            </w:r>
            <w:proofErr w:type="spellStart"/>
            <w:r w:rsidRPr="00340A8C">
              <w:rPr>
                <w:sz w:val="26"/>
                <w:szCs w:val="26"/>
              </w:rPr>
              <w:t>Баймуратович</w:t>
            </w:r>
            <w:proofErr w:type="spellEnd"/>
            <w:r w:rsidRPr="00340A8C">
              <w:rPr>
                <w:sz w:val="26"/>
                <w:szCs w:val="26"/>
              </w:rPr>
              <w:t>,</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Заместитель главы администрации МО «Володарский район»;</w:t>
            </w: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Члены комиссии:</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Мухамбеталиев</w:t>
            </w:r>
            <w:proofErr w:type="spellEnd"/>
            <w:r w:rsidRPr="00340A8C">
              <w:rPr>
                <w:sz w:val="26"/>
                <w:szCs w:val="26"/>
              </w:rPr>
              <w:t xml:space="preserve"> </w:t>
            </w:r>
            <w:proofErr w:type="spellStart"/>
            <w:r w:rsidRPr="00340A8C">
              <w:rPr>
                <w:sz w:val="26"/>
                <w:szCs w:val="26"/>
              </w:rPr>
              <w:t>Максут</w:t>
            </w:r>
            <w:proofErr w:type="spellEnd"/>
            <w:r w:rsidRPr="00340A8C">
              <w:rPr>
                <w:sz w:val="26"/>
                <w:szCs w:val="26"/>
              </w:rPr>
              <w:t xml:space="preserve"> </w:t>
            </w:r>
            <w:proofErr w:type="spellStart"/>
            <w:r w:rsidRPr="00340A8C">
              <w:rPr>
                <w:sz w:val="26"/>
                <w:szCs w:val="26"/>
              </w:rPr>
              <w:t>Аренович</w:t>
            </w:r>
            <w:proofErr w:type="spellEnd"/>
            <w:r w:rsidRPr="00340A8C">
              <w:rPr>
                <w:sz w:val="26"/>
                <w:szCs w:val="26"/>
              </w:rPr>
              <w:t>,</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gramStart"/>
            <w:r w:rsidRPr="00340A8C">
              <w:rPr>
                <w:sz w:val="26"/>
                <w:szCs w:val="26"/>
              </w:rPr>
              <w:t>Руководитель  МКУ</w:t>
            </w:r>
            <w:proofErr w:type="gramEnd"/>
            <w:r w:rsidRPr="00340A8C">
              <w:rPr>
                <w:sz w:val="26"/>
                <w:szCs w:val="26"/>
              </w:rPr>
              <w:t xml:space="preserve"> «Управление ЖКХ»;</w:t>
            </w: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Медетов</w:t>
            </w:r>
            <w:proofErr w:type="spellEnd"/>
            <w:r w:rsidRPr="00340A8C">
              <w:rPr>
                <w:sz w:val="26"/>
                <w:szCs w:val="26"/>
              </w:rPr>
              <w:t xml:space="preserve"> </w:t>
            </w:r>
            <w:proofErr w:type="spellStart"/>
            <w:r w:rsidRPr="00340A8C">
              <w:rPr>
                <w:sz w:val="26"/>
                <w:szCs w:val="26"/>
              </w:rPr>
              <w:t>Нурлыбек</w:t>
            </w:r>
            <w:proofErr w:type="spellEnd"/>
            <w:r w:rsidRPr="00340A8C">
              <w:rPr>
                <w:sz w:val="26"/>
                <w:szCs w:val="26"/>
              </w:rPr>
              <w:t xml:space="preserve"> </w:t>
            </w:r>
            <w:proofErr w:type="spellStart"/>
            <w:r w:rsidRPr="00340A8C">
              <w:rPr>
                <w:sz w:val="26"/>
                <w:szCs w:val="26"/>
              </w:rPr>
              <w:t>Самигуллаевич</w:t>
            </w:r>
            <w:proofErr w:type="spellEnd"/>
            <w:r w:rsidRPr="00340A8C">
              <w:rPr>
                <w:sz w:val="26"/>
                <w:szCs w:val="26"/>
              </w:rPr>
              <w:t>,</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И.о</w:t>
            </w:r>
            <w:proofErr w:type="spellEnd"/>
            <w:r w:rsidRPr="00340A8C">
              <w:rPr>
                <w:sz w:val="26"/>
                <w:szCs w:val="26"/>
              </w:rPr>
              <w:t>. заведующего сектором по обеспечению деятельности администрации МО «Володарский район»</w:t>
            </w: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Ливинсон</w:t>
            </w:r>
            <w:proofErr w:type="spellEnd"/>
            <w:r w:rsidRPr="00340A8C">
              <w:rPr>
                <w:sz w:val="26"/>
                <w:szCs w:val="26"/>
              </w:rPr>
              <w:t xml:space="preserve"> Игорь Александрович</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Главный врач ГБУЗ АО «</w:t>
            </w:r>
            <w:proofErr w:type="gramStart"/>
            <w:r w:rsidRPr="00340A8C">
              <w:rPr>
                <w:sz w:val="26"/>
                <w:szCs w:val="26"/>
              </w:rPr>
              <w:t xml:space="preserve">ВРБ»  </w:t>
            </w:r>
            <w:proofErr w:type="gramEnd"/>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Сейталиев</w:t>
            </w:r>
            <w:proofErr w:type="spellEnd"/>
            <w:r w:rsidRPr="00340A8C">
              <w:rPr>
                <w:sz w:val="26"/>
                <w:szCs w:val="26"/>
              </w:rPr>
              <w:t xml:space="preserve"> Ким </w:t>
            </w:r>
            <w:proofErr w:type="spellStart"/>
            <w:r w:rsidRPr="00340A8C">
              <w:rPr>
                <w:sz w:val="26"/>
                <w:szCs w:val="26"/>
              </w:rPr>
              <w:t>Шайхиевич</w:t>
            </w:r>
            <w:proofErr w:type="spellEnd"/>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proofErr w:type="gramStart"/>
            <w:r w:rsidRPr="00340A8C">
              <w:rPr>
                <w:sz w:val="26"/>
                <w:szCs w:val="26"/>
              </w:rPr>
              <w:t>И.о.начальника</w:t>
            </w:r>
            <w:proofErr w:type="spellEnd"/>
            <w:r w:rsidRPr="00340A8C">
              <w:rPr>
                <w:sz w:val="26"/>
                <w:szCs w:val="26"/>
              </w:rPr>
              <w:t xml:space="preserve">  правового</w:t>
            </w:r>
            <w:proofErr w:type="gramEnd"/>
            <w:r w:rsidRPr="00340A8C">
              <w:rPr>
                <w:sz w:val="26"/>
                <w:szCs w:val="26"/>
              </w:rPr>
              <w:t xml:space="preserve"> отдела администрации МО «Володарский район»</w:t>
            </w: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Кульмурзаев</w:t>
            </w:r>
            <w:proofErr w:type="spellEnd"/>
            <w:r w:rsidRPr="00340A8C">
              <w:rPr>
                <w:sz w:val="26"/>
                <w:szCs w:val="26"/>
              </w:rPr>
              <w:t xml:space="preserve"> Саламат Маратович,</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Заведующий сектором отдела земельных и имущественных отношений, жилищной политики администрации МО «Володарский район»;</w:t>
            </w:r>
          </w:p>
        </w:tc>
      </w:tr>
      <w:tr w:rsidR="00340A8C" w:rsidRPr="00340A8C" w:rsidTr="002B16A6">
        <w:trPr>
          <w:tblCellSpacing w:w="0" w:type="dxa"/>
          <w:jc w:val="center"/>
        </w:trPr>
        <w:tc>
          <w:tcPr>
            <w:tcW w:w="6521"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r w:rsidRPr="00340A8C">
              <w:rPr>
                <w:sz w:val="26"/>
                <w:szCs w:val="26"/>
              </w:rPr>
              <w:t xml:space="preserve">Чепов Ренат </w:t>
            </w:r>
            <w:proofErr w:type="spellStart"/>
            <w:r w:rsidRPr="00340A8C">
              <w:rPr>
                <w:sz w:val="26"/>
                <w:szCs w:val="26"/>
              </w:rPr>
              <w:t>Нурусланович</w:t>
            </w:r>
            <w:proofErr w:type="spellEnd"/>
            <w:r w:rsidRPr="00340A8C">
              <w:rPr>
                <w:sz w:val="26"/>
                <w:szCs w:val="26"/>
              </w:rPr>
              <w:t>,</w:t>
            </w:r>
          </w:p>
        </w:tc>
        <w:tc>
          <w:tcPr>
            <w:tcW w:w="7893"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hideMark/>
          </w:tcPr>
          <w:p w:rsidR="00340A8C" w:rsidRPr="00340A8C" w:rsidRDefault="00340A8C" w:rsidP="002B16A6">
            <w:pPr>
              <w:jc w:val="center"/>
              <w:rPr>
                <w:sz w:val="26"/>
                <w:szCs w:val="26"/>
              </w:rPr>
            </w:pPr>
            <w:proofErr w:type="spellStart"/>
            <w:r w:rsidRPr="00340A8C">
              <w:rPr>
                <w:sz w:val="26"/>
                <w:szCs w:val="26"/>
              </w:rPr>
              <w:t>Зам.начальника</w:t>
            </w:r>
            <w:proofErr w:type="spellEnd"/>
            <w:r w:rsidRPr="00340A8C">
              <w:rPr>
                <w:sz w:val="26"/>
                <w:szCs w:val="26"/>
              </w:rPr>
              <w:t xml:space="preserve"> полиции по охране общественного порядка ОМВД России по Володарскому району Астраханской области.</w:t>
            </w:r>
          </w:p>
        </w:tc>
      </w:tr>
    </w:tbl>
    <w:p w:rsidR="00340A8C" w:rsidRDefault="00340A8C" w:rsidP="00340A8C">
      <w:pPr>
        <w:jc w:val="center"/>
        <w:rPr>
          <w:sz w:val="24"/>
          <w:szCs w:val="24"/>
        </w:rPr>
      </w:pPr>
    </w:p>
    <w:p w:rsidR="00340A8C" w:rsidRPr="00340A8C" w:rsidRDefault="00340A8C" w:rsidP="00340A8C">
      <w:pPr>
        <w:rPr>
          <w:sz w:val="24"/>
          <w:szCs w:val="24"/>
        </w:rPr>
      </w:pPr>
    </w:p>
    <w:p w:rsidR="00340A8C" w:rsidRDefault="00340A8C" w:rsidP="00340A8C">
      <w:pPr>
        <w:rPr>
          <w:sz w:val="24"/>
          <w:szCs w:val="24"/>
        </w:rPr>
      </w:pPr>
    </w:p>
    <w:p w:rsidR="004430D7" w:rsidRDefault="00340A8C" w:rsidP="00340A8C">
      <w:pPr>
        <w:tabs>
          <w:tab w:val="left" w:pos="1390"/>
        </w:tabs>
        <w:rPr>
          <w:sz w:val="24"/>
          <w:szCs w:val="24"/>
        </w:rPr>
      </w:pPr>
      <w:r>
        <w:rPr>
          <w:sz w:val="24"/>
          <w:szCs w:val="24"/>
        </w:rPr>
        <w:tab/>
        <w:t>Верно:</w:t>
      </w:r>
    </w:p>
    <w:p w:rsidR="00340A8C" w:rsidRDefault="00340A8C" w:rsidP="00340A8C">
      <w:pPr>
        <w:tabs>
          <w:tab w:val="left" w:pos="2815"/>
        </w:tabs>
        <w:ind w:firstLine="851"/>
        <w:jc w:val="right"/>
        <w:rPr>
          <w:sz w:val="24"/>
          <w:szCs w:val="24"/>
        </w:rPr>
      </w:pPr>
    </w:p>
    <w:p w:rsidR="00340A8C" w:rsidRPr="004430D7" w:rsidRDefault="00340A8C" w:rsidP="00340A8C">
      <w:pPr>
        <w:tabs>
          <w:tab w:val="left" w:pos="2815"/>
        </w:tabs>
        <w:ind w:firstLine="851"/>
        <w:jc w:val="right"/>
        <w:rPr>
          <w:sz w:val="24"/>
          <w:szCs w:val="24"/>
        </w:rPr>
      </w:pPr>
      <w:r w:rsidRPr="004430D7">
        <w:rPr>
          <w:sz w:val="24"/>
          <w:szCs w:val="24"/>
        </w:rPr>
        <w:lastRenderedPageBreak/>
        <w:t>Приложение №</w:t>
      </w:r>
      <w:r>
        <w:rPr>
          <w:sz w:val="24"/>
          <w:szCs w:val="24"/>
        </w:rPr>
        <w:t>3</w:t>
      </w:r>
    </w:p>
    <w:p w:rsidR="00340A8C" w:rsidRPr="004430D7" w:rsidRDefault="00340A8C" w:rsidP="00340A8C">
      <w:pPr>
        <w:tabs>
          <w:tab w:val="left" w:pos="2815"/>
        </w:tabs>
        <w:ind w:firstLine="851"/>
        <w:jc w:val="right"/>
        <w:rPr>
          <w:sz w:val="24"/>
          <w:szCs w:val="24"/>
        </w:rPr>
      </w:pPr>
      <w:r w:rsidRPr="004430D7">
        <w:rPr>
          <w:sz w:val="24"/>
          <w:szCs w:val="24"/>
        </w:rPr>
        <w:t>к постановлению администрации</w:t>
      </w:r>
    </w:p>
    <w:p w:rsidR="00340A8C" w:rsidRPr="004430D7" w:rsidRDefault="00340A8C" w:rsidP="00340A8C">
      <w:pPr>
        <w:tabs>
          <w:tab w:val="left" w:pos="2815"/>
        </w:tabs>
        <w:ind w:firstLine="851"/>
        <w:jc w:val="right"/>
        <w:rPr>
          <w:sz w:val="24"/>
          <w:szCs w:val="24"/>
        </w:rPr>
      </w:pPr>
      <w:r w:rsidRPr="004430D7">
        <w:rPr>
          <w:sz w:val="24"/>
          <w:szCs w:val="24"/>
        </w:rPr>
        <w:t>МО «Володарский район»</w:t>
      </w:r>
    </w:p>
    <w:p w:rsidR="00340A8C" w:rsidRPr="004430D7" w:rsidRDefault="00340A8C" w:rsidP="00340A8C">
      <w:pPr>
        <w:tabs>
          <w:tab w:val="left" w:pos="2815"/>
        </w:tabs>
        <w:ind w:firstLine="851"/>
        <w:jc w:val="right"/>
        <w:rPr>
          <w:sz w:val="24"/>
          <w:szCs w:val="24"/>
          <w:u w:val="single"/>
        </w:rPr>
      </w:pPr>
      <w:r w:rsidRPr="004430D7">
        <w:rPr>
          <w:sz w:val="24"/>
          <w:szCs w:val="24"/>
        </w:rPr>
        <w:t xml:space="preserve">от </w:t>
      </w:r>
      <w:r w:rsidRPr="004430D7">
        <w:rPr>
          <w:sz w:val="24"/>
          <w:szCs w:val="24"/>
          <w:u w:val="single"/>
        </w:rPr>
        <w:t>18.03.2022 г. № 366</w:t>
      </w:r>
    </w:p>
    <w:p w:rsidR="00340A8C" w:rsidRPr="004430D7" w:rsidRDefault="00340A8C" w:rsidP="00340A8C">
      <w:pPr>
        <w:ind w:firstLine="851"/>
        <w:jc w:val="both"/>
        <w:rPr>
          <w:sz w:val="24"/>
          <w:szCs w:val="24"/>
        </w:rPr>
      </w:pPr>
    </w:p>
    <w:p w:rsidR="00340A8C" w:rsidRDefault="00340A8C" w:rsidP="00340A8C">
      <w:pPr>
        <w:tabs>
          <w:tab w:val="left" w:pos="1390"/>
        </w:tabs>
        <w:rPr>
          <w:sz w:val="24"/>
          <w:szCs w:val="24"/>
        </w:rPr>
      </w:pPr>
    </w:p>
    <w:p w:rsidR="00340A8C" w:rsidRDefault="00340A8C" w:rsidP="00340A8C">
      <w:pPr>
        <w:rPr>
          <w:sz w:val="24"/>
          <w:szCs w:val="24"/>
        </w:rPr>
      </w:pPr>
    </w:p>
    <w:p w:rsidR="00340A8C" w:rsidRPr="00340A8C" w:rsidRDefault="00340A8C" w:rsidP="00340A8C">
      <w:pPr>
        <w:jc w:val="center"/>
        <w:rPr>
          <w:color w:val="4E4E4E"/>
          <w:sz w:val="24"/>
          <w:szCs w:val="24"/>
        </w:rPr>
      </w:pPr>
      <w:r w:rsidRPr="00340A8C">
        <w:rPr>
          <w:b/>
          <w:bCs/>
          <w:color w:val="4E4E4E"/>
          <w:sz w:val="24"/>
          <w:szCs w:val="24"/>
        </w:rPr>
        <w:t>Номенклатура запасов, необходимых для осуществления срочного захоронения трупов</w:t>
      </w:r>
    </w:p>
    <w:p w:rsidR="00340A8C" w:rsidRPr="00340A8C" w:rsidRDefault="00340A8C" w:rsidP="00340A8C">
      <w:pPr>
        <w:rPr>
          <w:rFonts w:ascii="Arial" w:hAnsi="Arial" w:cs="Arial"/>
          <w:color w:val="4E4E4E"/>
          <w:sz w:val="24"/>
          <w:szCs w:val="24"/>
        </w:rPr>
      </w:pPr>
      <w:r w:rsidRPr="00340A8C">
        <w:rPr>
          <w:rFonts w:ascii="Arial" w:hAnsi="Arial" w:cs="Arial"/>
          <w:color w:val="4E4E4E"/>
          <w:sz w:val="24"/>
          <w:szCs w:val="24"/>
        </w:rPr>
        <w:t> </w:t>
      </w:r>
    </w:p>
    <w:tbl>
      <w:tblPr>
        <w:tblW w:w="14070" w:type="dxa"/>
        <w:jc w:val="center"/>
        <w:tblCellSpacing w:w="0" w:type="dxa"/>
        <w:tblCellMar>
          <w:left w:w="0" w:type="dxa"/>
          <w:right w:w="0" w:type="dxa"/>
        </w:tblCellMar>
        <w:tblLook w:val="04A0" w:firstRow="1" w:lastRow="0" w:firstColumn="1" w:lastColumn="0" w:noHBand="0" w:noVBand="1"/>
      </w:tblPr>
      <w:tblGrid>
        <w:gridCol w:w="1537"/>
        <w:gridCol w:w="8888"/>
        <w:gridCol w:w="1738"/>
        <w:gridCol w:w="1907"/>
      </w:tblGrid>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Default="00340A8C" w:rsidP="002B16A6">
            <w:pPr>
              <w:jc w:val="center"/>
              <w:rPr>
                <w:color w:val="4E4E4E"/>
                <w:sz w:val="24"/>
                <w:szCs w:val="24"/>
              </w:rPr>
            </w:pPr>
            <w:r w:rsidRPr="00340A8C">
              <w:rPr>
                <w:color w:val="4E4E4E"/>
                <w:sz w:val="24"/>
                <w:szCs w:val="24"/>
              </w:rPr>
              <w:t xml:space="preserve">№ </w:t>
            </w:r>
          </w:p>
          <w:p w:rsidR="00340A8C" w:rsidRPr="00340A8C" w:rsidRDefault="00340A8C" w:rsidP="002B16A6">
            <w:pPr>
              <w:jc w:val="center"/>
              <w:rPr>
                <w:color w:val="4E4E4E"/>
                <w:sz w:val="24"/>
                <w:szCs w:val="24"/>
              </w:rPr>
            </w:pPr>
            <w:r w:rsidRPr="00340A8C">
              <w:rPr>
                <w:color w:val="4E4E4E"/>
                <w:sz w:val="24"/>
                <w:szCs w:val="24"/>
              </w:rPr>
              <w:t>п/п</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Наименование материальных средств</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Единица</w:t>
            </w:r>
          </w:p>
          <w:p w:rsidR="00340A8C" w:rsidRPr="00340A8C" w:rsidRDefault="00340A8C" w:rsidP="002B16A6">
            <w:pPr>
              <w:jc w:val="center"/>
              <w:rPr>
                <w:color w:val="4E4E4E"/>
                <w:sz w:val="24"/>
                <w:szCs w:val="24"/>
              </w:rPr>
            </w:pPr>
            <w:r w:rsidRPr="00340A8C">
              <w:rPr>
                <w:color w:val="4E4E4E"/>
                <w:sz w:val="24"/>
                <w:szCs w:val="24"/>
              </w:rPr>
              <w:t>измерения</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Количество</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Комплекты шанцевого инструмента (лопата штыковая и совковая, лом, кувалда, кирка-мотыга, топор плотничный, пила поперечная)</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2"/>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Бензопилы с дополнительными цепями</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3"/>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 xml:space="preserve">Ножницы </w:t>
            </w:r>
            <w:proofErr w:type="gramStart"/>
            <w:r w:rsidRPr="00340A8C">
              <w:rPr>
                <w:color w:val="4E4E4E"/>
                <w:sz w:val="24"/>
                <w:szCs w:val="24"/>
              </w:rPr>
              <w:t>для резки проволоки</w:t>
            </w:r>
            <w:proofErr w:type="gramEnd"/>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4"/>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Радиостанции УКВ носимые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2</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5"/>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Электромегафон</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6"/>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Санитарные сумки с укладкой для оказания первой помощи</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7"/>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Запасы специальных средств, обеспечивающих дезинфекцию и дезинсекцию мест извлечения трупов и мест захоронения</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2</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8"/>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Комплекты защитной санитарной одежды</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9"/>
              </w:numPr>
              <w:spacing w:before="100" w:beforeAutospacing="1" w:after="100" w:afterAutospacing="1"/>
              <w:rPr>
                <w:color w:val="4E4E4E"/>
                <w:sz w:val="24"/>
                <w:szCs w:val="24"/>
              </w:rPr>
            </w:pP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Шлемы защитные пластмассовые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0"/>
              </w:numPr>
              <w:spacing w:before="100" w:beforeAutospacing="1" w:after="100" w:afterAutospacing="1"/>
              <w:rPr>
                <w:color w:val="4E4E4E"/>
                <w:sz w:val="24"/>
                <w:szCs w:val="24"/>
              </w:rPr>
            </w:pPr>
            <w:r w:rsidRPr="00340A8C">
              <w:rPr>
                <w:color w:val="4E4E4E"/>
                <w:sz w:val="24"/>
                <w:szCs w:val="24"/>
              </w:rPr>
              <w:lastRenderedPageBreak/>
              <w:t>10.</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Подшлемники шерстяные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1"/>
              </w:numPr>
              <w:spacing w:before="100" w:beforeAutospacing="1" w:after="100" w:afterAutospacing="1"/>
              <w:rPr>
                <w:color w:val="4E4E4E"/>
                <w:sz w:val="24"/>
                <w:szCs w:val="24"/>
              </w:rPr>
            </w:pPr>
            <w:r w:rsidRPr="00340A8C">
              <w:rPr>
                <w:color w:val="4E4E4E"/>
                <w:sz w:val="24"/>
                <w:szCs w:val="24"/>
              </w:rPr>
              <w:t>11.</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Очки защитные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2"/>
              </w:numPr>
              <w:spacing w:before="100" w:beforeAutospacing="1" w:after="100" w:afterAutospacing="1"/>
              <w:rPr>
                <w:color w:val="4E4E4E"/>
                <w:sz w:val="24"/>
                <w:szCs w:val="24"/>
              </w:rPr>
            </w:pPr>
            <w:r w:rsidRPr="00340A8C">
              <w:rPr>
                <w:color w:val="4E4E4E"/>
                <w:sz w:val="24"/>
                <w:szCs w:val="24"/>
              </w:rPr>
              <w:t>12.</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Рукавицы брезентовые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пар.</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3"/>
              </w:numPr>
              <w:spacing w:before="100" w:beforeAutospacing="1" w:after="100" w:afterAutospacing="1"/>
              <w:rPr>
                <w:color w:val="4E4E4E"/>
                <w:sz w:val="24"/>
                <w:szCs w:val="24"/>
              </w:rPr>
            </w:pPr>
            <w:r w:rsidRPr="00340A8C">
              <w:rPr>
                <w:color w:val="4E4E4E"/>
                <w:sz w:val="24"/>
                <w:szCs w:val="24"/>
              </w:rPr>
              <w:t>13.</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Сапоги или ботинки с высокими берцами</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пар.</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4"/>
              </w:numPr>
              <w:spacing w:before="100" w:beforeAutospacing="1" w:after="100" w:afterAutospacing="1"/>
              <w:rPr>
                <w:color w:val="4E4E4E"/>
                <w:sz w:val="24"/>
                <w:szCs w:val="24"/>
              </w:rPr>
            </w:pPr>
            <w:r w:rsidRPr="00340A8C">
              <w:rPr>
                <w:color w:val="4E4E4E"/>
                <w:sz w:val="24"/>
                <w:szCs w:val="24"/>
              </w:rPr>
              <w:t>14.</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Специальная рабочая одежда (зимняя/летняя)</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комплект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5"/>
              </w:numPr>
              <w:spacing w:before="100" w:beforeAutospacing="1" w:after="100" w:afterAutospacing="1"/>
              <w:rPr>
                <w:color w:val="4E4E4E"/>
                <w:sz w:val="24"/>
                <w:szCs w:val="24"/>
              </w:rPr>
            </w:pPr>
            <w:r w:rsidRPr="00340A8C">
              <w:rPr>
                <w:color w:val="4E4E4E"/>
                <w:sz w:val="24"/>
                <w:szCs w:val="24"/>
              </w:rPr>
              <w:t>15.</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Сигнальная одежда (жилет со светоотражающими нашивками)</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комплект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6"/>
              </w:numPr>
              <w:spacing w:before="100" w:beforeAutospacing="1" w:after="100" w:afterAutospacing="1"/>
              <w:rPr>
                <w:color w:val="4E4E4E"/>
                <w:sz w:val="24"/>
                <w:szCs w:val="24"/>
              </w:rPr>
            </w:pPr>
            <w:r w:rsidRPr="00340A8C">
              <w:rPr>
                <w:color w:val="4E4E4E"/>
                <w:sz w:val="24"/>
                <w:szCs w:val="24"/>
              </w:rPr>
              <w:t>16.</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Фонари налобные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5</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7"/>
              </w:numPr>
              <w:spacing w:before="100" w:beforeAutospacing="1" w:after="100" w:afterAutospacing="1"/>
              <w:rPr>
                <w:color w:val="4E4E4E"/>
                <w:sz w:val="24"/>
                <w:szCs w:val="24"/>
              </w:rPr>
            </w:pPr>
            <w:r w:rsidRPr="00340A8C">
              <w:rPr>
                <w:color w:val="4E4E4E"/>
                <w:sz w:val="24"/>
                <w:szCs w:val="24"/>
              </w:rPr>
              <w:t>17.</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Фонари карманные электрические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3</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8"/>
              </w:numPr>
              <w:spacing w:before="100" w:beforeAutospacing="1" w:after="100" w:afterAutospacing="1"/>
              <w:rPr>
                <w:color w:val="4E4E4E"/>
                <w:sz w:val="24"/>
                <w:szCs w:val="24"/>
              </w:rPr>
            </w:pPr>
            <w:r w:rsidRPr="00340A8C">
              <w:rPr>
                <w:color w:val="4E4E4E"/>
                <w:sz w:val="24"/>
                <w:szCs w:val="24"/>
              </w:rPr>
              <w:t>18.</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Осветительные установки</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19"/>
              </w:numPr>
              <w:spacing w:before="100" w:beforeAutospacing="1" w:after="100" w:afterAutospacing="1"/>
              <w:rPr>
                <w:color w:val="4E4E4E"/>
                <w:sz w:val="24"/>
                <w:szCs w:val="24"/>
              </w:rPr>
            </w:pPr>
            <w:r w:rsidRPr="00340A8C">
              <w:rPr>
                <w:color w:val="4E4E4E"/>
                <w:sz w:val="24"/>
                <w:szCs w:val="24"/>
              </w:rPr>
              <w:t>19.</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Специальная техника для идентификации погибших (фотоаппарат, видеокамера, специальное оборудование)</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шт.</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r w:rsidR="00340A8C" w:rsidRPr="00340A8C" w:rsidTr="00340A8C">
        <w:trPr>
          <w:tblCellSpacing w:w="0" w:type="dxa"/>
          <w:jc w:val="center"/>
        </w:trPr>
        <w:tc>
          <w:tcPr>
            <w:tcW w:w="81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numPr>
                <w:ilvl w:val="0"/>
                <w:numId w:val="20"/>
              </w:numPr>
              <w:spacing w:before="100" w:beforeAutospacing="1" w:after="100" w:afterAutospacing="1"/>
              <w:rPr>
                <w:color w:val="4E4E4E"/>
                <w:sz w:val="24"/>
                <w:szCs w:val="24"/>
              </w:rPr>
            </w:pPr>
            <w:r w:rsidRPr="00340A8C">
              <w:rPr>
                <w:color w:val="4E4E4E"/>
                <w:sz w:val="24"/>
                <w:szCs w:val="24"/>
              </w:rPr>
              <w:t>20.</w:t>
            </w:r>
          </w:p>
        </w:tc>
        <w:tc>
          <w:tcPr>
            <w:tcW w:w="867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rPr>
                <w:color w:val="4E4E4E"/>
                <w:sz w:val="24"/>
                <w:szCs w:val="24"/>
              </w:rPr>
            </w:pPr>
            <w:r w:rsidRPr="00340A8C">
              <w:rPr>
                <w:color w:val="4E4E4E"/>
                <w:sz w:val="24"/>
                <w:szCs w:val="24"/>
              </w:rPr>
              <w:t>Транспорт грузовой</w:t>
            </w:r>
          </w:p>
        </w:tc>
        <w:tc>
          <w:tcPr>
            <w:tcW w:w="1695"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ед.</w:t>
            </w:r>
          </w:p>
        </w:tc>
        <w:tc>
          <w:tcPr>
            <w:tcW w:w="1860" w:type="dxa"/>
            <w:tcBorders>
              <w:top w:val="single" w:sz="6" w:space="0" w:color="9E9E9E"/>
              <w:left w:val="single" w:sz="6" w:space="0" w:color="9E9E9E"/>
              <w:bottom w:val="single" w:sz="6" w:space="0" w:color="9E9E9E"/>
              <w:right w:val="single" w:sz="6" w:space="0" w:color="9E9E9E"/>
            </w:tcBorders>
            <w:tcMar>
              <w:top w:w="45" w:type="dxa"/>
              <w:left w:w="45" w:type="dxa"/>
              <w:bottom w:w="45" w:type="dxa"/>
              <w:right w:w="45" w:type="dxa"/>
            </w:tcMar>
            <w:vAlign w:val="center"/>
            <w:hideMark/>
          </w:tcPr>
          <w:p w:rsidR="00340A8C" w:rsidRPr="00340A8C" w:rsidRDefault="00340A8C" w:rsidP="002B16A6">
            <w:pPr>
              <w:jc w:val="center"/>
              <w:rPr>
                <w:color w:val="4E4E4E"/>
                <w:sz w:val="24"/>
                <w:szCs w:val="24"/>
              </w:rPr>
            </w:pPr>
            <w:r w:rsidRPr="00340A8C">
              <w:rPr>
                <w:color w:val="4E4E4E"/>
                <w:sz w:val="24"/>
                <w:szCs w:val="24"/>
              </w:rPr>
              <w:t>1</w:t>
            </w:r>
          </w:p>
        </w:tc>
      </w:tr>
    </w:tbl>
    <w:p w:rsidR="00340A8C" w:rsidRPr="00340A8C" w:rsidRDefault="00340A8C" w:rsidP="00340A8C">
      <w:pPr>
        <w:rPr>
          <w:rFonts w:ascii="Arial" w:hAnsi="Arial" w:cs="Arial"/>
          <w:color w:val="4E4E4E"/>
          <w:sz w:val="24"/>
          <w:szCs w:val="24"/>
        </w:rPr>
      </w:pPr>
      <w:r w:rsidRPr="00340A8C">
        <w:rPr>
          <w:rFonts w:ascii="Arial" w:hAnsi="Arial" w:cs="Arial"/>
          <w:color w:val="4E4E4E"/>
          <w:sz w:val="24"/>
          <w:szCs w:val="24"/>
        </w:rPr>
        <w:t> </w:t>
      </w:r>
    </w:p>
    <w:p w:rsidR="00340A8C" w:rsidRDefault="00340A8C" w:rsidP="00340A8C">
      <w:pPr>
        <w:rPr>
          <w:sz w:val="24"/>
          <w:szCs w:val="24"/>
        </w:rPr>
      </w:pPr>
    </w:p>
    <w:p w:rsidR="00340A8C" w:rsidRDefault="00340A8C" w:rsidP="00340A8C">
      <w:pPr>
        <w:rPr>
          <w:sz w:val="24"/>
          <w:szCs w:val="24"/>
        </w:rPr>
      </w:pPr>
    </w:p>
    <w:p w:rsidR="00340A8C" w:rsidRDefault="00340A8C" w:rsidP="00340A8C">
      <w:pPr>
        <w:tabs>
          <w:tab w:val="left" w:pos="1490"/>
        </w:tabs>
        <w:rPr>
          <w:sz w:val="24"/>
          <w:szCs w:val="24"/>
        </w:rPr>
      </w:pPr>
      <w:r>
        <w:rPr>
          <w:sz w:val="24"/>
          <w:szCs w:val="24"/>
        </w:rPr>
        <w:tab/>
        <w:t>Верно:</w:t>
      </w:r>
    </w:p>
    <w:p w:rsidR="00340A8C" w:rsidRPr="00340A8C" w:rsidRDefault="00340A8C" w:rsidP="00340A8C">
      <w:pPr>
        <w:rPr>
          <w:sz w:val="24"/>
          <w:szCs w:val="24"/>
        </w:rPr>
      </w:pPr>
    </w:p>
    <w:p w:rsidR="00340A8C" w:rsidRDefault="00340A8C" w:rsidP="00340A8C">
      <w:pPr>
        <w:rPr>
          <w:sz w:val="24"/>
          <w:szCs w:val="24"/>
        </w:rPr>
      </w:pPr>
    </w:p>
    <w:p w:rsidR="00340A8C" w:rsidRDefault="00340A8C" w:rsidP="00340A8C">
      <w:pPr>
        <w:tabs>
          <w:tab w:val="left" w:pos="5184"/>
        </w:tabs>
        <w:rPr>
          <w:sz w:val="24"/>
          <w:szCs w:val="24"/>
        </w:rPr>
        <w:sectPr w:rsidR="00340A8C" w:rsidSect="00340A8C">
          <w:pgSz w:w="16838" w:h="11906" w:orient="landscape"/>
          <w:pgMar w:top="1134" w:right="1134" w:bottom="1134" w:left="709" w:header="720" w:footer="720" w:gutter="0"/>
          <w:cols w:space="720"/>
          <w:docGrid w:linePitch="272"/>
        </w:sectPr>
      </w:pPr>
      <w:r>
        <w:rPr>
          <w:sz w:val="24"/>
          <w:szCs w:val="24"/>
        </w:rPr>
        <w:tab/>
      </w:r>
    </w:p>
    <w:p w:rsidR="00340A8C" w:rsidRPr="004430D7" w:rsidRDefault="00340A8C" w:rsidP="00340A8C">
      <w:pPr>
        <w:tabs>
          <w:tab w:val="left" w:pos="2815"/>
        </w:tabs>
        <w:ind w:firstLine="851"/>
        <w:jc w:val="right"/>
        <w:rPr>
          <w:sz w:val="24"/>
          <w:szCs w:val="24"/>
        </w:rPr>
      </w:pPr>
      <w:r w:rsidRPr="004430D7">
        <w:rPr>
          <w:sz w:val="24"/>
          <w:szCs w:val="24"/>
        </w:rPr>
        <w:lastRenderedPageBreak/>
        <w:t>Приложение №</w:t>
      </w:r>
      <w:r>
        <w:rPr>
          <w:sz w:val="24"/>
          <w:szCs w:val="24"/>
        </w:rPr>
        <w:t>4</w:t>
      </w:r>
    </w:p>
    <w:p w:rsidR="00340A8C" w:rsidRPr="004430D7" w:rsidRDefault="00340A8C" w:rsidP="00340A8C">
      <w:pPr>
        <w:tabs>
          <w:tab w:val="left" w:pos="2815"/>
        </w:tabs>
        <w:ind w:firstLine="851"/>
        <w:jc w:val="right"/>
        <w:rPr>
          <w:sz w:val="24"/>
          <w:szCs w:val="24"/>
        </w:rPr>
      </w:pPr>
      <w:r w:rsidRPr="004430D7">
        <w:rPr>
          <w:sz w:val="24"/>
          <w:szCs w:val="24"/>
        </w:rPr>
        <w:t>к постановлению администрации</w:t>
      </w:r>
    </w:p>
    <w:p w:rsidR="00340A8C" w:rsidRPr="004430D7" w:rsidRDefault="00340A8C" w:rsidP="00340A8C">
      <w:pPr>
        <w:tabs>
          <w:tab w:val="left" w:pos="2815"/>
        </w:tabs>
        <w:ind w:firstLine="851"/>
        <w:jc w:val="right"/>
        <w:rPr>
          <w:sz w:val="24"/>
          <w:szCs w:val="24"/>
        </w:rPr>
      </w:pPr>
      <w:r w:rsidRPr="004430D7">
        <w:rPr>
          <w:sz w:val="24"/>
          <w:szCs w:val="24"/>
        </w:rPr>
        <w:t>МО «Володарский район»</w:t>
      </w:r>
    </w:p>
    <w:p w:rsidR="00340A8C" w:rsidRPr="004430D7" w:rsidRDefault="00340A8C" w:rsidP="00340A8C">
      <w:pPr>
        <w:tabs>
          <w:tab w:val="left" w:pos="2815"/>
        </w:tabs>
        <w:ind w:firstLine="851"/>
        <w:jc w:val="right"/>
        <w:rPr>
          <w:sz w:val="24"/>
          <w:szCs w:val="24"/>
          <w:u w:val="single"/>
        </w:rPr>
      </w:pPr>
      <w:r w:rsidRPr="004430D7">
        <w:rPr>
          <w:sz w:val="24"/>
          <w:szCs w:val="24"/>
        </w:rPr>
        <w:t xml:space="preserve">от </w:t>
      </w:r>
      <w:r w:rsidRPr="004430D7">
        <w:rPr>
          <w:sz w:val="24"/>
          <w:szCs w:val="24"/>
          <w:u w:val="single"/>
        </w:rPr>
        <w:t>18.03.2022 г. № 366</w:t>
      </w:r>
    </w:p>
    <w:p w:rsidR="00340A8C" w:rsidRDefault="00340A8C" w:rsidP="00340A8C">
      <w:pPr>
        <w:tabs>
          <w:tab w:val="left" w:pos="5184"/>
        </w:tabs>
        <w:rPr>
          <w:sz w:val="24"/>
          <w:szCs w:val="24"/>
        </w:rPr>
      </w:pPr>
    </w:p>
    <w:p w:rsidR="00340A8C" w:rsidRPr="00340A8C" w:rsidRDefault="00340A8C" w:rsidP="00340A8C">
      <w:pPr>
        <w:rPr>
          <w:sz w:val="24"/>
          <w:szCs w:val="24"/>
        </w:rPr>
      </w:pPr>
    </w:p>
    <w:p w:rsidR="00340A8C" w:rsidRPr="00340A8C" w:rsidRDefault="00340A8C" w:rsidP="00340A8C">
      <w:pPr>
        <w:rPr>
          <w:sz w:val="24"/>
          <w:szCs w:val="24"/>
        </w:rPr>
      </w:pPr>
    </w:p>
    <w:p w:rsidR="00340A8C" w:rsidRDefault="00340A8C" w:rsidP="00340A8C">
      <w:pPr>
        <w:rPr>
          <w:sz w:val="24"/>
          <w:szCs w:val="24"/>
        </w:rPr>
      </w:pPr>
    </w:p>
    <w:p w:rsidR="00340A8C" w:rsidRPr="00340A8C" w:rsidRDefault="00340A8C" w:rsidP="00340A8C">
      <w:pPr>
        <w:jc w:val="center"/>
        <w:rPr>
          <w:sz w:val="24"/>
          <w:szCs w:val="24"/>
        </w:rPr>
      </w:pPr>
      <w:r w:rsidRPr="00340A8C">
        <w:rPr>
          <w:sz w:val="24"/>
          <w:szCs w:val="24"/>
        </w:rPr>
        <w:t xml:space="preserve">Места </w:t>
      </w:r>
    </w:p>
    <w:p w:rsidR="00340A8C" w:rsidRPr="00340A8C" w:rsidRDefault="00340A8C" w:rsidP="00340A8C">
      <w:pPr>
        <w:jc w:val="center"/>
        <w:rPr>
          <w:sz w:val="24"/>
          <w:szCs w:val="24"/>
        </w:rPr>
      </w:pPr>
      <w:r w:rsidRPr="00340A8C">
        <w:rPr>
          <w:sz w:val="24"/>
          <w:szCs w:val="24"/>
        </w:rPr>
        <w:t xml:space="preserve">возможных массовых захоронений трупов в военное время в ходе военных </w:t>
      </w:r>
      <w:r w:rsidRPr="00340A8C">
        <w:rPr>
          <w:sz w:val="24"/>
          <w:szCs w:val="24"/>
        </w:rPr>
        <w:t>действий или</w:t>
      </w:r>
      <w:r w:rsidRPr="00340A8C">
        <w:rPr>
          <w:sz w:val="24"/>
          <w:szCs w:val="24"/>
        </w:rPr>
        <w:t xml:space="preserve"> вследствие этих действий, а также при возникновении крупномасштабных чрезвычайных ситуаций</w:t>
      </w:r>
    </w:p>
    <w:p w:rsidR="00340A8C" w:rsidRPr="00340A8C" w:rsidRDefault="00340A8C" w:rsidP="00340A8C">
      <w:pPr>
        <w:jc w:val="center"/>
        <w:rPr>
          <w:sz w:val="24"/>
          <w:szCs w:val="24"/>
        </w:rPr>
      </w:pPr>
    </w:p>
    <w:p w:rsidR="00340A8C" w:rsidRDefault="00340A8C" w:rsidP="00340A8C">
      <w:pPr>
        <w:jc w:val="both"/>
        <w:rPr>
          <w:sz w:val="24"/>
          <w:szCs w:val="24"/>
        </w:rPr>
      </w:pPr>
      <w:r w:rsidRPr="00340A8C">
        <w:rPr>
          <w:sz w:val="24"/>
          <w:szCs w:val="24"/>
        </w:rPr>
        <w:tab/>
        <w:t xml:space="preserve">1. Места для проведения массовых погребений определить </w:t>
      </w:r>
      <w:proofErr w:type="gramStart"/>
      <w:r w:rsidRPr="00340A8C">
        <w:rPr>
          <w:sz w:val="24"/>
          <w:szCs w:val="24"/>
        </w:rPr>
        <w:t>кладбища  на</w:t>
      </w:r>
      <w:proofErr w:type="gramEnd"/>
      <w:r w:rsidRPr="00340A8C">
        <w:rPr>
          <w:sz w:val="24"/>
          <w:szCs w:val="24"/>
        </w:rPr>
        <w:t xml:space="preserve"> территории </w:t>
      </w:r>
      <w:proofErr w:type="spellStart"/>
      <w:r w:rsidRPr="00340A8C">
        <w:rPr>
          <w:sz w:val="24"/>
          <w:szCs w:val="24"/>
        </w:rPr>
        <w:t>п.Володарский</w:t>
      </w:r>
      <w:proofErr w:type="spellEnd"/>
      <w:r w:rsidRPr="00340A8C">
        <w:rPr>
          <w:sz w:val="24"/>
          <w:szCs w:val="24"/>
        </w:rPr>
        <w:t xml:space="preserve"> и населенных пунктов сельских поселений Володарского района.</w:t>
      </w:r>
    </w:p>
    <w:p w:rsidR="00340A8C" w:rsidRPr="00340A8C" w:rsidRDefault="00340A8C" w:rsidP="00340A8C">
      <w:pPr>
        <w:rPr>
          <w:sz w:val="24"/>
          <w:szCs w:val="24"/>
        </w:rPr>
      </w:pPr>
    </w:p>
    <w:p w:rsidR="00340A8C" w:rsidRPr="00340A8C" w:rsidRDefault="00340A8C" w:rsidP="00340A8C">
      <w:pPr>
        <w:rPr>
          <w:sz w:val="24"/>
          <w:szCs w:val="24"/>
        </w:rPr>
      </w:pPr>
    </w:p>
    <w:p w:rsidR="00340A8C" w:rsidRPr="00340A8C" w:rsidRDefault="00340A8C" w:rsidP="00340A8C">
      <w:pPr>
        <w:rPr>
          <w:sz w:val="24"/>
          <w:szCs w:val="24"/>
        </w:rPr>
      </w:pPr>
    </w:p>
    <w:p w:rsidR="00340A8C" w:rsidRDefault="00340A8C" w:rsidP="00340A8C">
      <w:pPr>
        <w:rPr>
          <w:sz w:val="24"/>
          <w:szCs w:val="24"/>
        </w:rPr>
      </w:pPr>
    </w:p>
    <w:p w:rsidR="00340A8C" w:rsidRDefault="00340A8C" w:rsidP="00340A8C">
      <w:pPr>
        <w:rPr>
          <w:sz w:val="24"/>
          <w:szCs w:val="24"/>
        </w:rPr>
      </w:pPr>
    </w:p>
    <w:p w:rsidR="00340A8C" w:rsidRPr="00340A8C" w:rsidRDefault="00340A8C" w:rsidP="00340A8C">
      <w:pPr>
        <w:ind w:firstLine="720"/>
        <w:rPr>
          <w:sz w:val="24"/>
          <w:szCs w:val="24"/>
        </w:rPr>
      </w:pPr>
      <w:r>
        <w:rPr>
          <w:sz w:val="24"/>
          <w:szCs w:val="24"/>
        </w:rPr>
        <w:t>Верно:</w:t>
      </w:r>
    </w:p>
    <w:sectPr w:rsidR="00340A8C" w:rsidRPr="00340A8C" w:rsidSect="00340A8C">
      <w:pgSz w:w="11906" w:h="16838"/>
      <w:pgMar w:top="1134" w:right="1134"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571"/>
    <w:multiLevelType w:val="multilevel"/>
    <w:tmpl w:val="99525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170DC"/>
    <w:multiLevelType w:val="multilevel"/>
    <w:tmpl w:val="E6CE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E794A"/>
    <w:multiLevelType w:val="multilevel"/>
    <w:tmpl w:val="D890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371AB"/>
    <w:multiLevelType w:val="multilevel"/>
    <w:tmpl w:val="01D81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72861"/>
    <w:multiLevelType w:val="multilevel"/>
    <w:tmpl w:val="8F6E0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710170"/>
    <w:multiLevelType w:val="multilevel"/>
    <w:tmpl w:val="B42EF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6496B"/>
    <w:multiLevelType w:val="multilevel"/>
    <w:tmpl w:val="AAD6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60071"/>
    <w:multiLevelType w:val="multilevel"/>
    <w:tmpl w:val="22625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C599E"/>
    <w:multiLevelType w:val="multilevel"/>
    <w:tmpl w:val="8DC2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1D378F"/>
    <w:multiLevelType w:val="multilevel"/>
    <w:tmpl w:val="55E80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D6735"/>
    <w:multiLevelType w:val="multilevel"/>
    <w:tmpl w:val="3CF2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E42B3C"/>
    <w:multiLevelType w:val="multilevel"/>
    <w:tmpl w:val="9EB8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2568D3"/>
    <w:multiLevelType w:val="multilevel"/>
    <w:tmpl w:val="88D6E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301D5E"/>
    <w:multiLevelType w:val="multilevel"/>
    <w:tmpl w:val="667C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493182"/>
    <w:multiLevelType w:val="multilevel"/>
    <w:tmpl w:val="F7C0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06FD2"/>
    <w:multiLevelType w:val="multilevel"/>
    <w:tmpl w:val="11F4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F90D18"/>
    <w:multiLevelType w:val="multilevel"/>
    <w:tmpl w:val="0D12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0F6A0F"/>
    <w:multiLevelType w:val="multilevel"/>
    <w:tmpl w:val="FEFA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663C7B"/>
    <w:multiLevelType w:val="multilevel"/>
    <w:tmpl w:val="E85C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7F453F"/>
    <w:multiLevelType w:val="multilevel"/>
    <w:tmpl w:val="938E1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2"/>
  </w:num>
  <w:num w:numId="4">
    <w:abstractNumId w:val="7"/>
  </w:num>
  <w:num w:numId="5">
    <w:abstractNumId w:val="4"/>
  </w:num>
  <w:num w:numId="6">
    <w:abstractNumId w:val="12"/>
  </w:num>
  <w:num w:numId="7">
    <w:abstractNumId w:val="19"/>
  </w:num>
  <w:num w:numId="8">
    <w:abstractNumId w:val="14"/>
  </w:num>
  <w:num w:numId="9">
    <w:abstractNumId w:val="11"/>
  </w:num>
  <w:num w:numId="10">
    <w:abstractNumId w:val="1"/>
  </w:num>
  <w:num w:numId="11">
    <w:abstractNumId w:val="10"/>
  </w:num>
  <w:num w:numId="12">
    <w:abstractNumId w:val="8"/>
  </w:num>
  <w:num w:numId="13">
    <w:abstractNumId w:val="6"/>
  </w:num>
  <w:num w:numId="14">
    <w:abstractNumId w:val="17"/>
  </w:num>
  <w:num w:numId="15">
    <w:abstractNumId w:val="18"/>
  </w:num>
  <w:num w:numId="16">
    <w:abstractNumId w:val="3"/>
  </w:num>
  <w:num w:numId="17">
    <w:abstractNumId w:val="16"/>
  </w:num>
  <w:num w:numId="18">
    <w:abstractNumId w:val="5"/>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65CF1"/>
    <w:rsid w:val="001707BE"/>
    <w:rsid w:val="00172105"/>
    <w:rsid w:val="00172DC5"/>
    <w:rsid w:val="00176D2C"/>
    <w:rsid w:val="00197BAE"/>
    <w:rsid w:val="001A5100"/>
    <w:rsid w:val="001B796C"/>
    <w:rsid w:val="001D0BB6"/>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0A8C"/>
    <w:rsid w:val="003434A5"/>
    <w:rsid w:val="00350E0E"/>
    <w:rsid w:val="003569B3"/>
    <w:rsid w:val="00360C1B"/>
    <w:rsid w:val="00371073"/>
    <w:rsid w:val="00381410"/>
    <w:rsid w:val="0038144C"/>
    <w:rsid w:val="00390352"/>
    <w:rsid w:val="003C2D40"/>
    <w:rsid w:val="003D376C"/>
    <w:rsid w:val="003D7A1C"/>
    <w:rsid w:val="004001AA"/>
    <w:rsid w:val="00406C1D"/>
    <w:rsid w:val="004112B7"/>
    <w:rsid w:val="004430D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E28F0"/>
    <w:rsid w:val="00603D8B"/>
    <w:rsid w:val="00617D38"/>
    <w:rsid w:val="00674C16"/>
    <w:rsid w:val="00675B9F"/>
    <w:rsid w:val="00692E8F"/>
    <w:rsid w:val="006B4C2B"/>
    <w:rsid w:val="006D2B15"/>
    <w:rsid w:val="0070413A"/>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91312D"/>
    <w:rsid w:val="0094002E"/>
    <w:rsid w:val="00950446"/>
    <w:rsid w:val="009852A6"/>
    <w:rsid w:val="009B06FC"/>
    <w:rsid w:val="009C6774"/>
    <w:rsid w:val="009D2114"/>
    <w:rsid w:val="00A2370B"/>
    <w:rsid w:val="00A45827"/>
    <w:rsid w:val="00A65074"/>
    <w:rsid w:val="00A6771C"/>
    <w:rsid w:val="00A700FC"/>
    <w:rsid w:val="00AA76B7"/>
    <w:rsid w:val="00AB0867"/>
    <w:rsid w:val="00AC2DB7"/>
    <w:rsid w:val="00AD5E28"/>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67EC"/>
    <w:rsid w:val="00D81F26"/>
    <w:rsid w:val="00D86635"/>
    <w:rsid w:val="00D905DC"/>
    <w:rsid w:val="00D96DEB"/>
    <w:rsid w:val="00DA07A9"/>
    <w:rsid w:val="00DA124B"/>
    <w:rsid w:val="00DA76A3"/>
    <w:rsid w:val="00DC61D4"/>
    <w:rsid w:val="00DF26AD"/>
    <w:rsid w:val="00E059C7"/>
    <w:rsid w:val="00E247DA"/>
    <w:rsid w:val="00E60D1B"/>
    <w:rsid w:val="00E6422C"/>
    <w:rsid w:val="00E82CA5"/>
    <w:rsid w:val="00EE4AE8"/>
    <w:rsid w:val="00F07BC1"/>
    <w:rsid w:val="00F14941"/>
    <w:rsid w:val="00F3400D"/>
    <w:rsid w:val="00F62B36"/>
    <w:rsid w:val="00F84F4A"/>
    <w:rsid w:val="00FA685F"/>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Постановление.dotx</Template>
  <TotalTime>0</TotalTime>
  <Pages>14</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39</cp:lastModifiedBy>
  <cp:revision>2</cp:revision>
  <cp:lastPrinted>2022-03-09T07:48:00Z</cp:lastPrinted>
  <dcterms:created xsi:type="dcterms:W3CDTF">2022-03-28T06:04:00Z</dcterms:created>
  <dcterms:modified xsi:type="dcterms:W3CDTF">2022-03-28T06:04:00Z</dcterms:modified>
</cp:coreProperties>
</file>