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A3792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A37925">
              <w:rPr>
                <w:sz w:val="32"/>
                <w:szCs w:val="32"/>
                <w:u w:val="single"/>
              </w:rPr>
              <w:t>23.03.2016 г.</w:t>
            </w:r>
          </w:p>
        </w:tc>
        <w:tc>
          <w:tcPr>
            <w:tcW w:w="4927" w:type="dxa"/>
          </w:tcPr>
          <w:p w:rsidR="0005118A" w:rsidRPr="00A37925" w:rsidRDefault="0005118A" w:rsidP="004D05C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A37925">
              <w:rPr>
                <w:sz w:val="32"/>
                <w:szCs w:val="32"/>
              </w:rPr>
              <w:t xml:space="preserve"> </w:t>
            </w:r>
            <w:r w:rsidR="004D05C3">
              <w:rPr>
                <w:sz w:val="32"/>
                <w:szCs w:val="32"/>
                <w:u w:val="single"/>
              </w:rPr>
              <w:t>63</w:t>
            </w:r>
          </w:p>
        </w:tc>
      </w:tr>
    </w:tbl>
    <w:p w:rsidR="00274400" w:rsidRDefault="00274400">
      <w:pPr>
        <w:jc w:val="center"/>
      </w:pPr>
    </w:p>
    <w:p w:rsidR="00A37925" w:rsidRDefault="00A37925" w:rsidP="00A37925">
      <w:pPr>
        <w:pStyle w:val="a5"/>
        <w:tabs>
          <w:tab w:val="left" w:pos="0"/>
          <w:tab w:val="left" w:pos="4820"/>
          <w:tab w:val="left" w:pos="6946"/>
          <w:tab w:val="left" w:pos="9214"/>
        </w:tabs>
        <w:ind w:right="2692"/>
        <w:rPr>
          <w:sz w:val="28"/>
          <w:szCs w:val="28"/>
        </w:rPr>
      </w:pP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О внесении изменений в Положение о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Комиссии по соблюдению требований к служебному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поведению муниципальных служащих администрации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муниципального образования «Володарский район» и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урегулированию конфликта интересов, утвержденное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постановлением администрации МО «Володарский район»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>от 20 января 2015 года № 53 «</w:t>
      </w:r>
      <w:r w:rsidRPr="00DD20D6">
        <w:rPr>
          <w:bCs/>
          <w:sz w:val="28"/>
          <w:szCs w:val="28"/>
        </w:rPr>
        <w:t>Об утверждении Положения</w:t>
      </w:r>
      <w:r w:rsidRPr="00DD20D6">
        <w:rPr>
          <w:sz w:val="28"/>
          <w:szCs w:val="28"/>
        </w:rPr>
        <w:t xml:space="preserve">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о комиссии по соблюдению требований к служебному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поведению муниципальных служащих администрации </w:t>
      </w: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муниципального образования «Володарский район» и </w:t>
      </w:r>
    </w:p>
    <w:p w:rsidR="004D05C3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урегулированию конфликта интересов </w:t>
      </w:r>
    </w:p>
    <w:p w:rsidR="004D05C3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</w:p>
    <w:p w:rsidR="004D05C3" w:rsidRPr="00DD20D6" w:rsidRDefault="004D05C3" w:rsidP="004D05C3">
      <w:pPr>
        <w:autoSpaceDE w:val="0"/>
        <w:autoSpaceDN w:val="0"/>
        <w:adjustRightInd w:val="0"/>
        <w:rPr>
          <w:sz w:val="28"/>
          <w:szCs w:val="28"/>
        </w:rPr>
      </w:pPr>
    </w:p>
    <w:p w:rsidR="004D05C3" w:rsidRPr="00DD20D6" w:rsidRDefault="004D05C3" w:rsidP="004D05C3">
      <w:pPr>
        <w:pStyle w:val="a5"/>
        <w:tabs>
          <w:tab w:val="left" w:pos="0"/>
          <w:tab w:val="left" w:pos="4820"/>
          <w:tab w:val="left" w:pos="6946"/>
          <w:tab w:val="left" w:pos="9214"/>
        </w:tabs>
        <w:ind w:right="2692"/>
        <w:jc w:val="both"/>
        <w:rPr>
          <w:bCs/>
          <w:sz w:val="28"/>
          <w:szCs w:val="28"/>
        </w:rPr>
      </w:pP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ab/>
        <w:t xml:space="preserve">В соответствии с Федеральным законом от 25.12.2008 г. </w:t>
      </w:r>
      <w:hyperlink r:id="rId4" w:history="1">
        <w:r w:rsidRPr="00DD20D6">
          <w:rPr>
            <w:sz w:val="28"/>
            <w:szCs w:val="28"/>
          </w:rPr>
          <w:t>№ 273-ФЗ</w:t>
        </w:r>
      </w:hyperlink>
      <w:r w:rsidRPr="00DD20D6">
        <w:rPr>
          <w:sz w:val="28"/>
          <w:szCs w:val="28"/>
        </w:rPr>
        <w:t xml:space="preserve"> «О противодействии коррупции», Указами Президента Российской Федерации от 08.03.2015 г. № 120 «О некоторых вопросах противодействия коррупции»,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целях приведения нормативных правовых актов администрации МО «Володарский район» в соответствие с действующим законодательством, администрация МО «Володарский район»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</w:pPr>
      <w:r w:rsidRPr="00DD20D6">
        <w:rPr>
          <w:sz w:val="28"/>
          <w:szCs w:val="28"/>
        </w:rPr>
        <w:t xml:space="preserve"> 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D20D6">
        <w:rPr>
          <w:sz w:val="28"/>
          <w:szCs w:val="28"/>
        </w:rPr>
        <w:t>ПОСТАНОВЛЯЕТ: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</w:pP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1.Внести в Положение о Комиссии по соблюдению требований к служебному поведению муниципальных служащих администрации муниципального образования «Володарский район» и урегулированию конфликта интересов, утвержденное постановлением администрация МО «Володарский район» от 20.01.2015 г. № 53 «</w:t>
      </w:r>
      <w:r w:rsidRPr="00DD20D6">
        <w:rPr>
          <w:bCs/>
          <w:sz w:val="28"/>
          <w:szCs w:val="28"/>
        </w:rPr>
        <w:t>Об утверждении положения</w:t>
      </w:r>
      <w:r w:rsidRPr="00DD20D6">
        <w:rPr>
          <w:sz w:val="28"/>
          <w:szCs w:val="28"/>
        </w:rPr>
        <w:t xml:space="preserve"> о </w:t>
      </w:r>
      <w:r w:rsidRPr="00DD20D6">
        <w:rPr>
          <w:sz w:val="28"/>
          <w:szCs w:val="28"/>
        </w:rPr>
        <w:lastRenderedPageBreak/>
        <w:t xml:space="preserve">комиссии по соблюдению требований к служебному поведению муниципальных </w:t>
      </w:r>
      <w:r w:rsidRPr="00DD20D6">
        <w:rPr>
          <w:sz w:val="28"/>
          <w:szCs w:val="28"/>
        </w:rPr>
        <w:tab/>
        <w:t>служащих администрации  муниципального образования «Володарский район» и урегулированию конфликта интересов» следующие изменения: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ab/>
        <w:t>а) в пункте 3.3.: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ab/>
        <w:t xml:space="preserve"> </w:t>
      </w:r>
      <w:hyperlink r:id="rId5" w:history="1">
        <w:r w:rsidRPr="00DD20D6">
          <w:rPr>
            <w:sz w:val="28"/>
            <w:szCs w:val="28"/>
          </w:rPr>
          <w:t xml:space="preserve">подпункт «б» </w:t>
        </w:r>
      </w:hyperlink>
      <w:r w:rsidRPr="00DD20D6">
        <w:rPr>
          <w:sz w:val="28"/>
          <w:szCs w:val="28"/>
        </w:rPr>
        <w:t>дополнить абзацем следующего содержания: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«уведомление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интересов»;</w:t>
      </w:r>
    </w:p>
    <w:p w:rsidR="004D05C3" w:rsidRPr="00DD20D6" w:rsidRDefault="00C21714" w:rsidP="004D05C3">
      <w:pPr>
        <w:pStyle w:val="a5"/>
        <w:ind w:firstLine="708"/>
        <w:jc w:val="both"/>
        <w:rPr>
          <w:sz w:val="28"/>
          <w:szCs w:val="28"/>
        </w:rPr>
      </w:pPr>
      <w:hyperlink r:id="rId6" w:history="1">
        <w:r w:rsidR="004D05C3" w:rsidRPr="00DD20D6">
          <w:rPr>
            <w:sz w:val="28"/>
            <w:szCs w:val="28"/>
          </w:rPr>
          <w:t>подпункт «</w:t>
        </w:r>
        <w:proofErr w:type="spellStart"/>
        <w:r w:rsidR="004D05C3" w:rsidRPr="00DD20D6">
          <w:rPr>
            <w:sz w:val="28"/>
            <w:szCs w:val="28"/>
          </w:rPr>
          <w:t>д</w:t>
        </w:r>
        <w:proofErr w:type="spellEnd"/>
        <w:r w:rsidR="004D05C3" w:rsidRPr="00DD20D6">
          <w:rPr>
            <w:sz w:val="28"/>
            <w:szCs w:val="28"/>
          </w:rPr>
          <w:t xml:space="preserve">» </w:t>
        </w:r>
      </w:hyperlink>
      <w:r w:rsidR="004D05C3" w:rsidRPr="00DD20D6">
        <w:rPr>
          <w:sz w:val="28"/>
          <w:szCs w:val="28"/>
        </w:rPr>
        <w:t>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7" w:tooltip="Федеральный закон от 25.12.2008 N 273-ФЗ (ред. от 28.11.2015) &quot;О противодействии коррупции&quot;{КонсультантПлюс}" w:history="1">
        <w:r w:rsidRPr="00DD20D6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 N 273-ФЗ «О противодействии коррупции» и </w:t>
      </w:r>
      <w:hyperlink r:id="rId8" w:tooltip="&quot;Трудовой кодекс Российской Федерации&quot; от 30.12.2001 N 197-ФЗ (ред. от 30.12.2015){КонсультантПлюс}" w:history="1">
        <w:r w:rsidRPr="00DD20D6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 муниципального образования «Володарский район» или ее структурное подразделение уведомление коммерческой или некоммерческой организации о заключении с гражданином, замещавшим должность муниципальной службы в администрации  муниципального образования «Володарский район» или ее структурном подразделении,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администрации  муниципального образования «Володарский район» или ее структурном подразделении,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рассматривался.»;</w:t>
      </w:r>
    </w:p>
    <w:p w:rsidR="004D05C3" w:rsidRPr="00DD20D6" w:rsidRDefault="00C21714" w:rsidP="004D05C3">
      <w:pPr>
        <w:pStyle w:val="a5"/>
        <w:ind w:firstLine="708"/>
        <w:jc w:val="both"/>
        <w:rPr>
          <w:sz w:val="28"/>
          <w:szCs w:val="28"/>
        </w:rPr>
      </w:pPr>
      <w:hyperlink r:id="rId9" w:history="1">
        <w:r w:rsidR="004D05C3" w:rsidRPr="00DD20D6">
          <w:rPr>
            <w:sz w:val="28"/>
            <w:szCs w:val="28"/>
          </w:rPr>
          <w:t xml:space="preserve">подпункт «е» </w:t>
        </w:r>
      </w:hyperlink>
      <w:r w:rsidR="004D05C3" w:rsidRPr="00DD20D6">
        <w:rPr>
          <w:sz w:val="28"/>
          <w:szCs w:val="28"/>
        </w:rPr>
        <w:t xml:space="preserve"> исключить;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б) из </w:t>
      </w:r>
      <w:hyperlink r:id="rId10" w:history="1">
        <w:r w:rsidRPr="00DD20D6">
          <w:rPr>
            <w:sz w:val="28"/>
            <w:szCs w:val="28"/>
          </w:rPr>
          <w:t>пункта 3.4.</w:t>
        </w:r>
      </w:hyperlink>
      <w:r w:rsidRPr="00DD20D6">
        <w:rPr>
          <w:sz w:val="28"/>
          <w:szCs w:val="28"/>
        </w:rPr>
        <w:t xml:space="preserve"> четвертое предложение исключить;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в) из </w:t>
      </w:r>
      <w:hyperlink r:id="rId11" w:history="1">
        <w:r w:rsidRPr="00DD20D6">
          <w:rPr>
            <w:sz w:val="28"/>
            <w:szCs w:val="28"/>
          </w:rPr>
          <w:t>пункта 3.6.</w:t>
        </w:r>
      </w:hyperlink>
      <w:r w:rsidRPr="00DD20D6">
        <w:rPr>
          <w:sz w:val="28"/>
          <w:szCs w:val="28"/>
        </w:rPr>
        <w:t xml:space="preserve"> второе предложение исключить;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г) </w:t>
      </w:r>
      <w:hyperlink r:id="rId12" w:history="1">
        <w:r w:rsidRPr="00DD20D6">
          <w:rPr>
            <w:sz w:val="28"/>
            <w:szCs w:val="28"/>
          </w:rPr>
          <w:t>дополнить</w:t>
        </w:r>
      </w:hyperlink>
      <w:r w:rsidRPr="00DD20D6">
        <w:rPr>
          <w:sz w:val="28"/>
          <w:szCs w:val="28"/>
        </w:rPr>
        <w:t xml:space="preserve"> пунктом 3.6.1. следующего содержания: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 xml:space="preserve">«3.6.1 Уведомление, указанное в абзаце пятом подпункта «б» пункта 3.3 настоящего Положения, рассматривается </w:t>
      </w:r>
      <w:r>
        <w:rPr>
          <w:sz w:val="28"/>
          <w:szCs w:val="28"/>
        </w:rPr>
        <w:t xml:space="preserve">по поручению </w:t>
      </w:r>
      <w:r w:rsidRPr="00DD20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D20D6">
        <w:rPr>
          <w:sz w:val="28"/>
          <w:szCs w:val="28"/>
        </w:rPr>
        <w:t xml:space="preserve"> администрации муниципального образования «Володарский район» либо руководител</w:t>
      </w:r>
      <w:r>
        <w:rPr>
          <w:sz w:val="28"/>
          <w:szCs w:val="28"/>
        </w:rPr>
        <w:t>я</w:t>
      </w:r>
      <w:r w:rsidRPr="00DD20D6">
        <w:rPr>
          <w:sz w:val="28"/>
          <w:szCs w:val="28"/>
        </w:rPr>
        <w:t xml:space="preserve"> структурного подразделения</w:t>
      </w:r>
      <w:r>
        <w:rPr>
          <w:sz w:val="28"/>
          <w:szCs w:val="28"/>
        </w:rPr>
        <w:t xml:space="preserve"> </w:t>
      </w:r>
      <w:r w:rsidRPr="00346F43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</w:t>
      </w:r>
      <w:r w:rsidRPr="00346F43">
        <w:rPr>
          <w:sz w:val="28"/>
          <w:szCs w:val="28"/>
        </w:rPr>
        <w:t xml:space="preserve"> «Володарский район»</w:t>
      </w:r>
      <w:r w:rsidRPr="00DD20D6">
        <w:rPr>
          <w:sz w:val="28"/>
          <w:szCs w:val="28"/>
        </w:rPr>
        <w:t>, которые осуществляют подготовку мотивированного заключения по результатам рассмотрения уведомления;»;</w:t>
      </w:r>
    </w:p>
    <w:p w:rsidR="004D05C3" w:rsidRPr="00DD20D6" w:rsidRDefault="004D05C3" w:rsidP="004D05C3">
      <w:pPr>
        <w:pStyle w:val="a5"/>
        <w:ind w:firstLine="708"/>
        <w:jc w:val="both"/>
        <w:rPr>
          <w:sz w:val="28"/>
          <w:szCs w:val="28"/>
        </w:rPr>
      </w:pPr>
      <w:proofErr w:type="spellStart"/>
      <w:r w:rsidRPr="00DD20D6">
        <w:rPr>
          <w:sz w:val="28"/>
          <w:szCs w:val="28"/>
        </w:rPr>
        <w:t>д</w:t>
      </w:r>
      <w:proofErr w:type="spellEnd"/>
      <w:r w:rsidRPr="00DD20D6">
        <w:rPr>
          <w:sz w:val="28"/>
          <w:szCs w:val="28"/>
        </w:rPr>
        <w:t xml:space="preserve">) </w:t>
      </w:r>
      <w:hyperlink r:id="rId13" w:history="1">
        <w:r w:rsidRPr="00DD20D6">
          <w:rPr>
            <w:sz w:val="28"/>
            <w:szCs w:val="28"/>
          </w:rPr>
          <w:t>дополнить</w:t>
        </w:r>
      </w:hyperlink>
      <w:r w:rsidRPr="00DD20D6">
        <w:rPr>
          <w:sz w:val="28"/>
          <w:szCs w:val="28"/>
        </w:rPr>
        <w:t xml:space="preserve"> пунктом 3.6.2. следующего содержания:</w:t>
      </w:r>
    </w:p>
    <w:p w:rsidR="004D05C3" w:rsidRPr="00DD20D6" w:rsidRDefault="004D05C3" w:rsidP="004D05C3">
      <w:pPr>
        <w:pStyle w:val="a5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«3.6.2. При подготовке мотивированного заключения по результатам рассмотрения обращения, указанного в абзаце втором подпункта «б» пункта 3.3. настоящего Положения, или уведомлений, указанных в абзаце пятом подпункта «б» и подпункте «</w:t>
      </w:r>
      <w:proofErr w:type="spellStart"/>
      <w:r w:rsidRPr="00DD20D6">
        <w:rPr>
          <w:sz w:val="28"/>
          <w:szCs w:val="28"/>
        </w:rPr>
        <w:t>д</w:t>
      </w:r>
      <w:proofErr w:type="spellEnd"/>
      <w:r w:rsidRPr="00DD20D6">
        <w:rPr>
          <w:sz w:val="28"/>
          <w:szCs w:val="28"/>
        </w:rPr>
        <w:t xml:space="preserve">» пункта 3.3. настоящего Положения, </w:t>
      </w:r>
      <w:r w:rsidRPr="004352C3">
        <w:rPr>
          <w:sz w:val="28"/>
          <w:szCs w:val="28"/>
        </w:rPr>
        <w:t>ответственн</w:t>
      </w:r>
      <w:r>
        <w:rPr>
          <w:sz w:val="28"/>
          <w:szCs w:val="28"/>
        </w:rPr>
        <w:t>ые</w:t>
      </w:r>
      <w:r w:rsidRPr="004352C3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4352C3">
        <w:rPr>
          <w:sz w:val="28"/>
          <w:szCs w:val="28"/>
        </w:rPr>
        <w:t xml:space="preserve"> за кадровую работу и профилактику коррупционных и иных правонарушений</w:t>
      </w:r>
      <w:r w:rsidRPr="00DD20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поручению </w:t>
      </w:r>
      <w:r w:rsidRPr="00DD20D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DD20D6">
        <w:rPr>
          <w:sz w:val="28"/>
          <w:szCs w:val="28"/>
        </w:rPr>
        <w:t xml:space="preserve"> администрации муниципального </w:t>
      </w:r>
      <w:r w:rsidRPr="00DD20D6">
        <w:rPr>
          <w:sz w:val="28"/>
          <w:szCs w:val="28"/>
        </w:rPr>
        <w:lastRenderedPageBreak/>
        <w:t>образования «Володарский район» либо руководител</w:t>
      </w:r>
      <w:r>
        <w:rPr>
          <w:sz w:val="28"/>
          <w:szCs w:val="28"/>
        </w:rPr>
        <w:t>я</w:t>
      </w:r>
      <w:r w:rsidRPr="00DD20D6">
        <w:rPr>
          <w:sz w:val="28"/>
          <w:szCs w:val="28"/>
        </w:rPr>
        <w:t xml:space="preserve"> структурн</w:t>
      </w:r>
      <w:r>
        <w:rPr>
          <w:sz w:val="28"/>
          <w:szCs w:val="28"/>
        </w:rPr>
        <w:t>ого</w:t>
      </w:r>
      <w:r w:rsidRPr="00DD20D6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Pr="00DD20D6">
        <w:rPr>
          <w:sz w:val="28"/>
          <w:szCs w:val="28"/>
        </w:rPr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пояснения,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е) </w:t>
      </w:r>
      <w:hyperlink r:id="rId14" w:history="1">
        <w:r w:rsidRPr="00DD20D6">
          <w:rPr>
            <w:rFonts w:ascii="Times New Roman" w:hAnsi="Times New Roman" w:cs="Times New Roman"/>
            <w:sz w:val="28"/>
            <w:szCs w:val="28"/>
          </w:rPr>
          <w:t>подпункт «а» пункта 3.9.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3.10. и 3.11 настоящего Положения;»;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ж) в </w:t>
      </w:r>
      <w:hyperlink r:id="rId15" w:history="1">
        <w:r w:rsidRPr="00DD20D6">
          <w:rPr>
            <w:rFonts w:ascii="Times New Roman" w:hAnsi="Times New Roman" w:cs="Times New Roman"/>
            <w:sz w:val="28"/>
            <w:szCs w:val="28"/>
          </w:rPr>
          <w:t>пункте 3.10.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слова «заявления, указанного в абзаце третьем» заменить словами «заявлений, указанных в абзацах третьем и четвертом»;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Pr="00DD20D6">
          <w:rPr>
            <w:rFonts w:ascii="Times New Roman" w:hAnsi="Times New Roman" w:cs="Times New Roman"/>
            <w:sz w:val="28"/>
            <w:szCs w:val="28"/>
          </w:rPr>
          <w:t>пункт 3.13</w:t>
        </w:r>
      </w:hyperlink>
      <w:r w:rsidRPr="00DD20D6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«3.13.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муниципального службы в администрации  муниципального образования «Володарский район» или ее структурном подразделении.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«б» пункта 3.3. настоящего Положения.»;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и) </w:t>
      </w:r>
      <w:hyperlink r:id="rId17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3.13.1 следующего содержания: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«3.13.1. Заседания комиссии могут проводиться в отсутствие муниципального служащего или гражданина в случае: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а) если в обращении, заявлении или уведомлении, предусмотренных подпунктом «б» пункта 3.3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комиссии.»;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к) </w:t>
      </w:r>
      <w:hyperlink r:id="rId18" w:history="1">
        <w:r w:rsidRPr="00DD20D6">
          <w:rPr>
            <w:rFonts w:ascii="Times New Roman" w:hAnsi="Times New Roman" w:cs="Times New Roman"/>
            <w:sz w:val="28"/>
            <w:szCs w:val="28"/>
          </w:rPr>
          <w:t>пункт 4.1.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«4.1. По итогам рассмотрения вопроса, указанного в абзаце втором подпункта «а» пункта 3.3 настоящего Положения, Комиссия принимает одно из следующих решений: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9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DD20D6">
          <w:rPr>
            <w:rFonts w:ascii="Times New Roman" w:hAnsi="Times New Roman" w:cs="Times New Roman"/>
            <w:sz w:val="28"/>
            <w:szCs w:val="28"/>
          </w:rPr>
          <w:t>абзацем 2 пункта 1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Pr="00DD20D6">
        <w:rPr>
          <w:rFonts w:ascii="Times New Roman" w:hAnsi="Times New Roman" w:cs="Times New Roman"/>
          <w:spacing w:val="2"/>
          <w:sz w:val="28"/>
          <w:szCs w:val="28"/>
        </w:rPr>
        <w:t xml:space="preserve">о проверке достоверности и </w:t>
      </w:r>
      <w:r w:rsidRPr="00DD20D6">
        <w:rPr>
          <w:rFonts w:ascii="Times New Roman" w:hAnsi="Times New Roman" w:cs="Times New Roman"/>
          <w:spacing w:val="2"/>
          <w:sz w:val="28"/>
          <w:szCs w:val="28"/>
        </w:rPr>
        <w:lastRenderedPageBreak/>
        <w:t>полноты сведений, представляемых гражданами, претендующими на замещение должностей муниципальной службы в Астраханской области, муниципальными служащими, замещающими должности муниципальной службы в Астраханской области, и соблюдения муниципальными служащими требований к служебному поведению</w:t>
      </w:r>
      <w:r w:rsidRPr="00DD20D6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Астраханской области </w:t>
      </w:r>
      <w:r w:rsidRPr="00DD20D6">
        <w:rPr>
          <w:rFonts w:ascii="Times New Roman" w:hAnsi="Times New Roman" w:cs="Times New Roman"/>
          <w:spacing w:val="2"/>
          <w:sz w:val="28"/>
          <w:szCs w:val="28"/>
        </w:rPr>
        <w:t>от 30.07.2012 г. № 302</w:t>
      </w:r>
      <w:r w:rsidRPr="00DD20D6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20" w:tooltip="Указ Президента РФ от 21.09.2009 N 1065 (ред. от 23.06.2014) &quot;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" w:history="1">
        <w:r w:rsidRPr="00DD20D6">
          <w:rPr>
            <w:rFonts w:ascii="Times New Roman" w:hAnsi="Times New Roman" w:cs="Times New Roman"/>
            <w:sz w:val="28"/>
            <w:szCs w:val="28"/>
          </w:rPr>
          <w:t xml:space="preserve"> абзацем 2 пункта 1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44" w:tooltip="Ссылка на текущий документ" w:history="1">
        <w:r w:rsidRPr="00DD20D6">
          <w:rPr>
            <w:rFonts w:ascii="Times New Roman" w:hAnsi="Times New Roman" w:cs="Times New Roman"/>
            <w:sz w:val="28"/>
            <w:szCs w:val="28"/>
          </w:rPr>
          <w:t>подпункте «а» настоящего пункта</w:t>
        </w:r>
      </w:hyperlink>
      <w:r w:rsidRPr="00DD20D6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 главе администрации муниципального образования «Володарский район» или руководителю структурного подразделения применить к государственному служащему конкретную меру ответственности.»;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л) </w:t>
      </w:r>
      <w:hyperlink r:id="rId21" w:history="1">
        <w:r w:rsidRPr="00DD20D6">
          <w:rPr>
            <w:rFonts w:ascii="Times New Roman" w:hAnsi="Times New Roman" w:cs="Times New Roman"/>
            <w:sz w:val="28"/>
            <w:szCs w:val="28"/>
          </w:rPr>
          <w:t>пункт 4.3.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«4.3. По итогам рассмотрения вопроса, указанного в </w:t>
      </w:r>
      <w:hyperlink w:anchor="Par115" w:tooltip="Ссылка на текущий документ" w:history="1">
        <w:r w:rsidRPr="00DD20D6">
          <w:rPr>
            <w:rFonts w:ascii="Times New Roman" w:hAnsi="Times New Roman" w:cs="Times New Roman"/>
            <w:sz w:val="28"/>
            <w:szCs w:val="28"/>
          </w:rPr>
          <w:t>абзаце втором подпункта «б» пункта 3.3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м) </w:t>
      </w:r>
      <w:hyperlink r:id="rId22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4.5.1. следующего содержания: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«4.5.1. По итогам рассмотрения вопроса, указанного в абзаце пятом подпункта «б» пункта 3.3 настоящего Положения, комиссия принимает одно из следующих решений: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муниципального образования «Володарский район» или руководителю структурного подразделения принять меры по урегулированию конфликта интересов или по недопущению его возникновения;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муниципального образования «Володарский район» или </w:t>
      </w:r>
      <w:r w:rsidRPr="00DD20D6">
        <w:rPr>
          <w:rFonts w:ascii="Times New Roman" w:hAnsi="Times New Roman" w:cs="Times New Roman"/>
          <w:sz w:val="28"/>
          <w:szCs w:val="28"/>
        </w:rPr>
        <w:lastRenderedPageBreak/>
        <w:t>руководителю структурного подразделения применить к муниципальному служащему конкретную меру ответственности.»;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3" w:history="1">
        <w:r w:rsidRPr="00DD20D6">
          <w:rPr>
            <w:rFonts w:ascii="Times New Roman" w:hAnsi="Times New Roman" w:cs="Times New Roman"/>
            <w:sz w:val="28"/>
            <w:szCs w:val="28"/>
          </w:rPr>
          <w:t>пункт 4.6.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4D05C3" w:rsidRPr="00DD20D6" w:rsidRDefault="004D05C3" w:rsidP="004D05C3">
      <w:pPr>
        <w:pStyle w:val="ConsPlusNormal"/>
        <w:ind w:firstLine="708"/>
        <w:jc w:val="both"/>
        <w:rPr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«4.6. По итогам рассмотрения вопросов, указанных </w:t>
      </w:r>
      <w:r w:rsidRPr="00253996">
        <w:rPr>
          <w:rFonts w:ascii="Times New Roman" w:hAnsi="Times New Roman" w:cs="Times New Roman"/>
          <w:sz w:val="28"/>
          <w:szCs w:val="28"/>
        </w:rPr>
        <w:t>в подпунктах «а»,</w:t>
      </w:r>
      <w:r w:rsidRPr="00DD20D6">
        <w:rPr>
          <w:rFonts w:ascii="Times New Roman" w:hAnsi="Times New Roman" w:cs="Times New Roman"/>
          <w:sz w:val="28"/>
          <w:szCs w:val="28"/>
        </w:rPr>
        <w:t xml:space="preserve"> </w:t>
      </w:r>
      <w:r w:rsidRPr="00DD20D6">
        <w:rPr>
          <w:sz w:val="28"/>
          <w:szCs w:val="28"/>
        </w:rPr>
        <w:t>«</w:t>
      </w:r>
      <w:r w:rsidRPr="00DD20D6">
        <w:rPr>
          <w:rFonts w:ascii="Times New Roman" w:hAnsi="Times New Roman" w:cs="Times New Roman"/>
          <w:sz w:val="28"/>
          <w:szCs w:val="28"/>
        </w:rPr>
        <w:t>б</w:t>
      </w:r>
      <w:r w:rsidRPr="00DD20D6">
        <w:rPr>
          <w:sz w:val="28"/>
          <w:szCs w:val="28"/>
        </w:rPr>
        <w:t>»</w:t>
      </w:r>
      <w:r w:rsidRPr="00DD20D6">
        <w:rPr>
          <w:rFonts w:ascii="Times New Roman" w:hAnsi="Times New Roman" w:cs="Times New Roman"/>
          <w:sz w:val="28"/>
          <w:szCs w:val="28"/>
        </w:rPr>
        <w:t xml:space="preserve">, </w:t>
      </w:r>
      <w:r w:rsidRPr="00DD20D6">
        <w:rPr>
          <w:sz w:val="28"/>
          <w:szCs w:val="28"/>
        </w:rPr>
        <w:t>«</w:t>
      </w:r>
      <w:r w:rsidRPr="00DD20D6">
        <w:rPr>
          <w:rFonts w:ascii="Times New Roman" w:hAnsi="Times New Roman" w:cs="Times New Roman"/>
          <w:sz w:val="28"/>
          <w:szCs w:val="28"/>
        </w:rPr>
        <w:t>г</w:t>
      </w:r>
      <w:r w:rsidRPr="00DD20D6">
        <w:rPr>
          <w:sz w:val="28"/>
          <w:szCs w:val="28"/>
        </w:rPr>
        <w:t>»</w:t>
      </w:r>
      <w:r w:rsidRPr="00DD20D6">
        <w:rPr>
          <w:rFonts w:ascii="Times New Roman" w:hAnsi="Times New Roman" w:cs="Times New Roman"/>
          <w:sz w:val="28"/>
          <w:szCs w:val="28"/>
        </w:rPr>
        <w:t xml:space="preserve"> и </w:t>
      </w:r>
      <w:r w:rsidRPr="00DD20D6">
        <w:rPr>
          <w:sz w:val="28"/>
          <w:szCs w:val="28"/>
        </w:rPr>
        <w:t>«</w:t>
      </w: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20D6">
        <w:rPr>
          <w:sz w:val="28"/>
          <w:szCs w:val="28"/>
        </w:rPr>
        <w:t>»</w:t>
      </w:r>
      <w:r w:rsidRPr="00DD20D6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DD20D6">
        <w:rPr>
          <w:sz w:val="28"/>
          <w:szCs w:val="28"/>
        </w:rPr>
        <w:t>3.3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r w:rsidRPr="00253996">
        <w:rPr>
          <w:rFonts w:ascii="Times New Roman" w:hAnsi="Times New Roman" w:cs="Times New Roman"/>
          <w:sz w:val="28"/>
          <w:szCs w:val="28"/>
        </w:rPr>
        <w:t>пунктами 4.1. – 4.4, 4.5 – 4.5.1. и 4.7.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r w:rsidRPr="00DD20D6">
        <w:rPr>
          <w:sz w:val="28"/>
          <w:szCs w:val="28"/>
        </w:rPr>
        <w:t>»;</w:t>
      </w:r>
    </w:p>
    <w:p w:rsidR="004D05C3" w:rsidRPr="00DD20D6" w:rsidRDefault="004D05C3" w:rsidP="004D05C3">
      <w:pPr>
        <w:pStyle w:val="ConsPlusNormal"/>
        <w:ind w:firstLine="708"/>
        <w:jc w:val="both"/>
        <w:rPr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о) в </w:t>
      </w:r>
      <w:hyperlink r:id="rId24" w:history="1">
        <w:r w:rsidRPr="00DD20D6">
          <w:rPr>
            <w:rFonts w:ascii="Times New Roman" w:hAnsi="Times New Roman" w:cs="Times New Roman"/>
            <w:sz w:val="28"/>
            <w:szCs w:val="28"/>
          </w:rPr>
          <w:t>пункте 4.14.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слова «3-дневный срок» заменить словами «7-дневный срок».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5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5.4. следующего содержания:</w:t>
      </w:r>
    </w:p>
    <w:p w:rsidR="004D05C3" w:rsidRPr="00050171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sz w:val="28"/>
          <w:szCs w:val="28"/>
        </w:rPr>
        <w:t>«</w:t>
      </w:r>
      <w:r w:rsidRPr="00DD20D6">
        <w:rPr>
          <w:rFonts w:ascii="Times New Roman" w:hAnsi="Times New Roman" w:cs="Times New Roman"/>
          <w:sz w:val="28"/>
          <w:szCs w:val="28"/>
        </w:rPr>
        <w:t xml:space="preserve">5.4. В случае рассмотрения вопросов, указанных в </w:t>
      </w:r>
      <w:r w:rsidRPr="00050171">
        <w:rPr>
          <w:rFonts w:ascii="Times New Roman" w:hAnsi="Times New Roman" w:cs="Times New Roman"/>
          <w:sz w:val="28"/>
          <w:szCs w:val="28"/>
        </w:rPr>
        <w:t>пункте 3.3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аттестационными комиссиями администрации  муниципального образования «Володарский район», названных </w:t>
      </w:r>
      <w:r w:rsidRPr="00050171">
        <w:rPr>
          <w:rFonts w:ascii="Times New Roman" w:hAnsi="Times New Roman" w:cs="Times New Roman"/>
          <w:sz w:val="28"/>
          <w:szCs w:val="28"/>
        </w:rPr>
        <w:t>в разделе II</w:t>
      </w:r>
      <w:r w:rsidRPr="00DD20D6">
        <w:rPr>
          <w:rFonts w:ascii="Times New Roman" w:hAnsi="Times New Roman" w:cs="Times New Roman"/>
          <w:sz w:val="28"/>
          <w:szCs w:val="28"/>
        </w:rPr>
        <w:t xml:space="preserve">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 w:rsidRPr="00050171">
        <w:rPr>
          <w:rFonts w:ascii="Times New Roman" w:hAnsi="Times New Roman" w:cs="Times New Roman"/>
          <w:sz w:val="28"/>
          <w:szCs w:val="28"/>
        </w:rPr>
        <w:t xml:space="preserve">несовершеннолетних детей, утвержденного </w:t>
      </w:r>
      <w:r w:rsidRPr="0005017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</w:t>
      </w:r>
      <w:r w:rsidRPr="00050171">
        <w:rPr>
          <w:rFonts w:ascii="Times New Roman" w:hAnsi="Times New Roman" w:cs="Times New Roman"/>
          <w:sz w:val="28"/>
          <w:szCs w:val="28"/>
        </w:rPr>
        <w:t>МО «Володарский район» от 27.05.2010г. № 671  (далее - аттестационные</w:t>
      </w:r>
      <w:r w:rsidRPr="00DD20D6">
        <w:rPr>
          <w:rFonts w:ascii="Times New Roman" w:hAnsi="Times New Roman" w:cs="Times New Roman"/>
          <w:sz w:val="28"/>
          <w:szCs w:val="28"/>
        </w:rPr>
        <w:t xml:space="preserve"> комиссии) в их состав в качестве постоянных членов с соблюдением </w:t>
      </w:r>
      <w:r w:rsidRPr="00050171">
        <w:rPr>
          <w:rFonts w:ascii="Times New Roman" w:hAnsi="Times New Roman" w:cs="Times New Roman"/>
          <w:sz w:val="28"/>
          <w:szCs w:val="28"/>
        </w:rPr>
        <w:t>законодательства</w:t>
      </w:r>
      <w:r w:rsidRPr="00DD20D6">
        <w:rPr>
          <w:rFonts w:ascii="Times New Roman" w:hAnsi="Times New Roman" w:cs="Times New Roman"/>
          <w:sz w:val="28"/>
          <w:szCs w:val="28"/>
        </w:rPr>
        <w:t xml:space="preserve"> Российской Федерации о государственной тайне </w:t>
      </w:r>
      <w:r w:rsidRPr="00050171">
        <w:rPr>
          <w:rFonts w:ascii="Times New Roman" w:hAnsi="Times New Roman" w:cs="Times New Roman"/>
          <w:sz w:val="28"/>
          <w:szCs w:val="28"/>
        </w:rPr>
        <w:t>включаются лица, указанные в пункте 2.3. настоящего Положения, а также по решению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017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«Володарский район» - лица, указанные в пункте 2.4. настоящего Положения.»;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20D6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D20D6">
        <w:rPr>
          <w:rFonts w:ascii="Times New Roman" w:hAnsi="Times New Roman" w:cs="Times New Roman"/>
          <w:sz w:val="28"/>
          <w:szCs w:val="28"/>
        </w:rPr>
        <w:t xml:space="preserve">) </w:t>
      </w:r>
      <w:hyperlink r:id="rId26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5.5. следующего содержания:</w:t>
      </w:r>
    </w:p>
    <w:p w:rsidR="004D05C3" w:rsidRPr="00DD20D6" w:rsidRDefault="004D05C3" w:rsidP="004D05C3">
      <w:pPr>
        <w:pStyle w:val="ConsPlusNormal"/>
        <w:ind w:firstLine="708"/>
        <w:jc w:val="both"/>
        <w:rPr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«5.5 В заседаниях аттестационных комиссий при рассмотрении вопросов, указанных в </w:t>
      </w:r>
      <w:r w:rsidRPr="00050171">
        <w:rPr>
          <w:rFonts w:ascii="Times New Roman" w:hAnsi="Times New Roman" w:cs="Times New Roman"/>
          <w:sz w:val="28"/>
          <w:szCs w:val="28"/>
        </w:rPr>
        <w:t>пункте 3.3.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Положения, участвуют лица, указанные в </w:t>
      </w:r>
      <w:r w:rsidRPr="00050171">
        <w:rPr>
          <w:rFonts w:ascii="Times New Roman" w:hAnsi="Times New Roman" w:cs="Times New Roman"/>
          <w:sz w:val="28"/>
          <w:szCs w:val="28"/>
        </w:rPr>
        <w:t>пункте 2.8.</w:t>
      </w:r>
      <w:r w:rsidRPr="00DD20D6">
        <w:rPr>
          <w:rFonts w:ascii="Times New Roman" w:hAnsi="Times New Roman" w:cs="Times New Roman"/>
          <w:sz w:val="28"/>
          <w:szCs w:val="28"/>
        </w:rPr>
        <w:t xml:space="preserve"> настоящего Положения.»;</w:t>
      </w:r>
    </w:p>
    <w:p w:rsidR="004D05C3" w:rsidRPr="00DD20D6" w:rsidRDefault="004D05C3" w:rsidP="004D05C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0D6">
        <w:rPr>
          <w:rFonts w:ascii="Times New Roman" w:hAnsi="Times New Roman" w:cs="Times New Roman"/>
          <w:sz w:val="28"/>
          <w:szCs w:val="28"/>
        </w:rPr>
        <w:t xml:space="preserve">с) </w:t>
      </w:r>
      <w:hyperlink r:id="rId27" w:history="1">
        <w:r w:rsidRPr="00DD20D6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DD20D6">
        <w:rPr>
          <w:rFonts w:ascii="Times New Roman" w:hAnsi="Times New Roman" w:cs="Times New Roman"/>
          <w:sz w:val="28"/>
          <w:szCs w:val="28"/>
        </w:rPr>
        <w:t xml:space="preserve"> пунктом 5.6. следующего содержания:</w:t>
      </w:r>
    </w:p>
    <w:p w:rsidR="004D05C3" w:rsidRPr="00DD20D6" w:rsidRDefault="004D05C3" w:rsidP="004D05C3">
      <w:pPr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«5.6. Организационно-техническое и документационное обеспечение заседаний аттестационных комиссий осуществляется организационным отделом  администрации  муниципального образования «Володарский район.»;</w:t>
      </w:r>
    </w:p>
    <w:p w:rsidR="004D05C3" w:rsidRDefault="004D05C3" w:rsidP="004D05C3">
      <w:pPr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т)Формирование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администрации  муниципального образования «Володарский район, и с соблюдением законодательства Российской Федерации о государственной тайне. В администрации  муниципального образования «Володарский район» и ее структурных подразделениях может быть образовано несколько аттестационных комиссий.</w:t>
      </w:r>
    </w:p>
    <w:p w:rsidR="004D05C3" w:rsidRPr="00DD20D6" w:rsidRDefault="004D05C3" w:rsidP="004D05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052970">
        <w:rPr>
          <w:sz w:val="28"/>
          <w:szCs w:val="28"/>
        </w:rPr>
        <w:t>Настоящее постановление считать неотъемле</w:t>
      </w:r>
      <w:r>
        <w:rPr>
          <w:sz w:val="28"/>
          <w:szCs w:val="28"/>
        </w:rPr>
        <w:t xml:space="preserve">мой частью постановления от </w:t>
      </w:r>
      <w:r w:rsidRPr="00052970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052970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05297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52970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53 </w:t>
      </w:r>
      <w:r w:rsidRPr="00052970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</w:t>
      </w:r>
      <w:r w:rsidRPr="005418E6">
        <w:rPr>
          <w:sz w:val="28"/>
          <w:szCs w:val="28"/>
        </w:rPr>
        <w:t>Положени</w:t>
      </w:r>
      <w:r>
        <w:rPr>
          <w:sz w:val="28"/>
          <w:szCs w:val="28"/>
        </w:rPr>
        <w:t>я о к</w:t>
      </w:r>
      <w:r w:rsidRPr="005418E6">
        <w:rPr>
          <w:sz w:val="28"/>
          <w:szCs w:val="28"/>
        </w:rPr>
        <w:t xml:space="preserve">омиссии по соблюдению требований к служебному поведению муниципальных служащих </w:t>
      </w:r>
      <w:r w:rsidRPr="005418E6">
        <w:rPr>
          <w:sz w:val="28"/>
          <w:szCs w:val="28"/>
        </w:rPr>
        <w:lastRenderedPageBreak/>
        <w:t>администрации муниципального образования «Володарский район» и урегулированию конфликта интересов</w:t>
      </w:r>
      <w:r w:rsidRPr="0005297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D05C3" w:rsidRPr="00DD20D6" w:rsidRDefault="004D05C3" w:rsidP="004D05C3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Pr="00DD20D6">
        <w:rPr>
          <w:rFonts w:ascii="Times New Roman" w:hAnsi="Times New Roman"/>
          <w:sz w:val="28"/>
          <w:szCs w:val="28"/>
        </w:rPr>
        <w:t>.Начальнику организационного отдела администрации МО «Володарский район» Кузнецовой Я.Ф. настоящее постановление довести до всех заинтересованных лиц.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20D6">
        <w:rPr>
          <w:sz w:val="28"/>
          <w:szCs w:val="28"/>
        </w:rPr>
        <w:t>.Сектору информационных технологий организационного отдела администрации МО «Володарский район» (</w:t>
      </w:r>
      <w:proofErr w:type="spellStart"/>
      <w:r w:rsidRPr="00DD20D6">
        <w:rPr>
          <w:sz w:val="28"/>
          <w:szCs w:val="28"/>
        </w:rPr>
        <w:t>Лукманов</w:t>
      </w:r>
      <w:proofErr w:type="spellEnd"/>
      <w:r w:rsidRPr="00DD20D6">
        <w:rPr>
          <w:sz w:val="28"/>
          <w:szCs w:val="28"/>
        </w:rPr>
        <w:t>) разместить настоящее постановление на официальном сайте муниципального образования «Володарский район».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D20D6">
        <w:rPr>
          <w:sz w:val="28"/>
          <w:szCs w:val="28"/>
        </w:rPr>
        <w:t>5.</w:t>
      </w:r>
      <w:r>
        <w:rPr>
          <w:sz w:val="28"/>
          <w:szCs w:val="28"/>
        </w:rPr>
        <w:t>Г</w:t>
      </w:r>
      <w:r w:rsidRPr="00DD20D6">
        <w:rPr>
          <w:sz w:val="28"/>
          <w:szCs w:val="28"/>
        </w:rPr>
        <w:t>лавному редактору МАУ «Редакция газеты «Заря Каспия» Шаровой Е.А. опубликовать настоящее постановление в районной газете.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D20D6">
        <w:rPr>
          <w:sz w:val="28"/>
          <w:szCs w:val="28"/>
        </w:rPr>
        <w:t xml:space="preserve">.Настоящее постановление вступает в </w:t>
      </w:r>
      <w:r>
        <w:rPr>
          <w:sz w:val="28"/>
          <w:szCs w:val="28"/>
        </w:rPr>
        <w:t xml:space="preserve">законную </w:t>
      </w:r>
      <w:r w:rsidRPr="00DD20D6">
        <w:rPr>
          <w:sz w:val="28"/>
          <w:szCs w:val="28"/>
        </w:rPr>
        <w:t>силу со дня его официального опубликования.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D20D6">
        <w:rPr>
          <w:sz w:val="28"/>
          <w:szCs w:val="28"/>
        </w:rPr>
        <w:t>.Контроль за исполнением настоящего постановления возложить на заместителя главы администрации МО «Володарский район» по социальной политике Афанасьеву Т.А.</w:t>
      </w: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Pr="00DD20D6" w:rsidRDefault="004D05C3" w:rsidP="004D05C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D05C3" w:rsidRPr="00DD20D6" w:rsidRDefault="004D05C3" w:rsidP="004D05C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D20D6">
        <w:rPr>
          <w:sz w:val="28"/>
          <w:szCs w:val="28"/>
        </w:rPr>
        <w:t xml:space="preserve">Глава администрации </w:t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</w:r>
      <w:r w:rsidRPr="00DD20D6">
        <w:rPr>
          <w:sz w:val="28"/>
          <w:szCs w:val="28"/>
        </w:rPr>
        <w:tab/>
        <w:t xml:space="preserve">Б.Г. </w:t>
      </w:r>
      <w:proofErr w:type="spellStart"/>
      <w:r w:rsidRPr="00DD20D6">
        <w:rPr>
          <w:sz w:val="28"/>
          <w:szCs w:val="28"/>
        </w:rPr>
        <w:t>Миндиев</w:t>
      </w:r>
      <w:proofErr w:type="spellEnd"/>
    </w:p>
    <w:sectPr w:rsidR="004D05C3" w:rsidRPr="00DD20D6" w:rsidSect="00A37925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37925"/>
    <w:rsid w:val="00016A7D"/>
    <w:rsid w:val="0003011F"/>
    <w:rsid w:val="0005118A"/>
    <w:rsid w:val="00095DEC"/>
    <w:rsid w:val="000A09D1"/>
    <w:rsid w:val="000A7875"/>
    <w:rsid w:val="000F4080"/>
    <w:rsid w:val="000F72B5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B774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D05C3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196"/>
    <w:rsid w:val="007F193B"/>
    <w:rsid w:val="00883286"/>
    <w:rsid w:val="008B75DD"/>
    <w:rsid w:val="008C1D7E"/>
    <w:rsid w:val="009008EA"/>
    <w:rsid w:val="0091312D"/>
    <w:rsid w:val="009C6774"/>
    <w:rsid w:val="009D2114"/>
    <w:rsid w:val="00A37925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21714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71C59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3792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3792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A379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uiPriority w:val="1"/>
    <w:qFormat/>
    <w:rsid w:val="00A379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64365C6D2F11183DB945C2557CEF03FF554AA2C1DE764E0D51ED570973D6728755993DE0Fz3m2N" TargetMode="External"/><Relationship Id="rId13" Type="http://schemas.openxmlformats.org/officeDocument/2006/relationships/hyperlink" Target="consultantplus://offline/ref=5B5EF053D103DF76B025178549EEB99605F100299C79569F7DA0041D1BF95834FF8EFC940D775152tAT7N" TargetMode="External"/><Relationship Id="rId18" Type="http://schemas.openxmlformats.org/officeDocument/2006/relationships/hyperlink" Target="consultantplus://offline/ref=5B5EF053D103DF76B025178549EEB99605F100299C79569F7DA0041D1BF95834FF8EFCt9T0N" TargetMode="External"/><Relationship Id="rId26" Type="http://schemas.openxmlformats.org/officeDocument/2006/relationships/hyperlink" Target="consultantplus://offline/ref=5B5EF053D103DF76B025178549EEB99605F100299C79569F7DA0041D1BF95834FF8EFC940D775152tAT7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B5EF053D103DF76B025178549EEB99605F100299C79569F7DA0041D1BF95834FF8EFCt9T0N" TargetMode="External"/><Relationship Id="rId7" Type="http://schemas.openxmlformats.org/officeDocument/2006/relationships/hyperlink" Target="consultantplus://offline/ref=A6B64365C6D2F11183DB945C2557CEF03FF45CAA2C1DE764E0D51ED570973D6728755991zDmAN" TargetMode="External"/><Relationship Id="rId12" Type="http://schemas.openxmlformats.org/officeDocument/2006/relationships/hyperlink" Target="consultantplus://offline/ref=5B5EF053D103DF76B025178549EEB99605F100299C79569F7DA0041D1BF95834FF8EFC940D775152tAT7N" TargetMode="External"/><Relationship Id="rId17" Type="http://schemas.openxmlformats.org/officeDocument/2006/relationships/hyperlink" Target="consultantplus://offline/ref=5B5EF053D103DF76B025178549EEB99605F100299C79569F7DA0041D1BF95834FF8EFC940D775152tAT7N" TargetMode="External"/><Relationship Id="rId25" Type="http://schemas.openxmlformats.org/officeDocument/2006/relationships/hyperlink" Target="consultantplus://offline/ref=5B5EF053D103DF76B025178549EEB99605F100299C79569F7DA0041D1BF95834FF8EFC940D775152tAT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B5EF053D103DF76B025178549EEB99605F100299C79569F7DA0041D1BF95834FF8EFC940D775053tAT3N" TargetMode="External"/><Relationship Id="rId20" Type="http://schemas.openxmlformats.org/officeDocument/2006/relationships/hyperlink" Target="consultantplus://offline/ref=6CDB314D17868A3BBF90742B5529F98BE6540C867B3C6F0EAD144FE6643A5AC0D36A626533565F48NBn6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B5EF053D103DF76B025178549EEB99605F100299C79569F7DA0041D1BF95834FF8EFCt9T0N" TargetMode="External"/><Relationship Id="rId11" Type="http://schemas.openxmlformats.org/officeDocument/2006/relationships/hyperlink" Target="consultantplus://offline/ref=5B5EF053D103DF76B025178549EEB99605F100299C79569F7DA0041D1BF95834FF8EFCt9T1N" TargetMode="External"/><Relationship Id="rId24" Type="http://schemas.openxmlformats.org/officeDocument/2006/relationships/hyperlink" Target="consultantplus://offline/ref=5B5EF053D103DF76B025178549EEB99605F100299C79569F7DA0041D1BF95834FF8EFC940D775055tAT1N" TargetMode="External"/><Relationship Id="rId5" Type="http://schemas.openxmlformats.org/officeDocument/2006/relationships/hyperlink" Target="consultantplus://offline/ref=5B5EF053D103DF76B025178549EEB99605F100299C79569F7DA0041D1BF95834FF8EFC940D77515FtAT0N" TargetMode="External"/><Relationship Id="rId15" Type="http://schemas.openxmlformats.org/officeDocument/2006/relationships/hyperlink" Target="consultantplus://offline/ref=5B5EF053D103DF76B025178549EEB99605F100299C79569F7DA0041D1BF95834FF8EFCt9T3N" TargetMode="External"/><Relationship Id="rId23" Type="http://schemas.openxmlformats.org/officeDocument/2006/relationships/hyperlink" Target="consultantplus://offline/ref=5B5EF053D103DF76B025178549EEB99605F100299C79569F7DA0041D1BF95834FF8EFCt9T0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5B5EF053D103DF76B025178549EEB99605F100299C79569F7DA0041D1BF95834FF8EFCt9T7N" TargetMode="External"/><Relationship Id="rId19" Type="http://schemas.openxmlformats.org/officeDocument/2006/relationships/hyperlink" Target="consultantplus://offline/ref=6CDB314D17868A3BBF90742B5529F98BE6540C867B3C6F0EAD144FE6643A5AC0D36A626533565F48NBn6I" TargetMode="External"/><Relationship Id="rId4" Type="http://schemas.openxmlformats.org/officeDocument/2006/relationships/hyperlink" Target="consultantplus://offline/ref=3E8D7A5D78467ACA469DD289926B62F5D6DA040116641CB69EC9981BBAJ9gEF" TargetMode="External"/><Relationship Id="rId9" Type="http://schemas.openxmlformats.org/officeDocument/2006/relationships/hyperlink" Target="consultantplus://offline/ref=5B5EF053D103DF76B025178549EEB99605F100299C79569F7DA0041D1BF95834FF8EFCt9T0N" TargetMode="External"/><Relationship Id="rId14" Type="http://schemas.openxmlformats.org/officeDocument/2006/relationships/hyperlink" Target="consultantplus://offline/ref=5B5EF053D103DF76B025178549EEB99605F100299C79569F7DA0041D1BF95834FF8EFCt9T0N" TargetMode="External"/><Relationship Id="rId22" Type="http://schemas.openxmlformats.org/officeDocument/2006/relationships/hyperlink" Target="consultantplus://offline/ref=5B5EF053D103DF76B025178549EEB99605F100299C79569F7DA0041D1BF95834FF8EFC940D775152tAT7N" TargetMode="External"/><Relationship Id="rId27" Type="http://schemas.openxmlformats.org/officeDocument/2006/relationships/hyperlink" Target="consultantplus://offline/ref=5B5EF053D103DF76B025178549EEB99605F100299C79569F7DA0041D1BF95834FF8EFC940D775152tAT7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6</TotalTime>
  <Pages>6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2016-03-23T13:16:00Z</cp:lastPrinted>
  <dcterms:created xsi:type="dcterms:W3CDTF">2016-03-23T13:27:00Z</dcterms:created>
  <dcterms:modified xsi:type="dcterms:W3CDTF">2016-04-06T09:17:00Z</dcterms:modified>
</cp:coreProperties>
</file>