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367E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367E8">
              <w:rPr>
                <w:sz w:val="32"/>
                <w:szCs w:val="32"/>
                <w:u w:val="single"/>
              </w:rPr>
              <w:t>14.08.2020 г.</w:t>
            </w:r>
          </w:p>
        </w:tc>
        <w:tc>
          <w:tcPr>
            <w:tcW w:w="4927" w:type="dxa"/>
          </w:tcPr>
          <w:p w:rsidR="0005118A" w:rsidRPr="00C367E8" w:rsidRDefault="0005118A" w:rsidP="00C367E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C367E8">
              <w:rPr>
                <w:sz w:val="32"/>
                <w:szCs w:val="32"/>
              </w:rPr>
              <w:t xml:space="preserve"> </w:t>
            </w:r>
            <w:r w:rsidR="00C367E8">
              <w:rPr>
                <w:sz w:val="32"/>
                <w:szCs w:val="32"/>
                <w:u w:val="single"/>
              </w:rPr>
              <w:t>888</w:t>
            </w:r>
          </w:p>
        </w:tc>
      </w:tr>
    </w:tbl>
    <w:p w:rsidR="00274400" w:rsidRDefault="00274400">
      <w:pPr>
        <w:jc w:val="center"/>
      </w:pPr>
    </w:p>
    <w:p w:rsidR="00C367E8" w:rsidRDefault="00C367E8" w:rsidP="00C367E8">
      <w:pPr>
        <w:ind w:firstLine="720"/>
        <w:jc w:val="both"/>
        <w:rPr>
          <w:sz w:val="28"/>
          <w:szCs w:val="28"/>
        </w:rPr>
      </w:pPr>
    </w:p>
    <w:p w:rsidR="00C367E8" w:rsidRPr="00C367E8" w:rsidRDefault="00C367E8" w:rsidP="00C367E8">
      <w:pPr>
        <w:ind w:firstLine="720"/>
        <w:jc w:val="both"/>
        <w:rPr>
          <w:sz w:val="28"/>
          <w:szCs w:val="28"/>
        </w:rPr>
      </w:pPr>
      <w:r w:rsidRPr="00C367E8">
        <w:rPr>
          <w:sz w:val="28"/>
          <w:szCs w:val="28"/>
        </w:rPr>
        <w:t xml:space="preserve">О предоставлении </w:t>
      </w:r>
      <w:bookmarkStart w:id="0" w:name="_GoBack"/>
      <w:r w:rsidRPr="00C367E8">
        <w:rPr>
          <w:sz w:val="28"/>
          <w:szCs w:val="28"/>
        </w:rPr>
        <w:t>Попову Д.А.</w:t>
      </w:r>
      <w:bookmarkEnd w:id="0"/>
    </w:p>
    <w:p w:rsidR="00C367E8" w:rsidRPr="00C367E8" w:rsidRDefault="00C367E8" w:rsidP="00C367E8">
      <w:pPr>
        <w:ind w:firstLine="720"/>
        <w:jc w:val="both"/>
        <w:rPr>
          <w:sz w:val="28"/>
          <w:szCs w:val="28"/>
        </w:rPr>
      </w:pPr>
      <w:r w:rsidRPr="00C367E8">
        <w:rPr>
          <w:sz w:val="28"/>
          <w:szCs w:val="28"/>
        </w:rPr>
        <w:t>в аренду земельного участка,</w:t>
      </w:r>
    </w:p>
    <w:p w:rsidR="00C367E8" w:rsidRPr="00C367E8" w:rsidRDefault="00C367E8" w:rsidP="00C367E8">
      <w:pPr>
        <w:ind w:firstLine="720"/>
        <w:jc w:val="both"/>
        <w:rPr>
          <w:sz w:val="28"/>
          <w:szCs w:val="28"/>
        </w:rPr>
      </w:pPr>
      <w:proofErr w:type="gramStart"/>
      <w:r w:rsidRPr="00C367E8">
        <w:rPr>
          <w:sz w:val="28"/>
          <w:szCs w:val="28"/>
        </w:rPr>
        <w:t>расположенного</w:t>
      </w:r>
      <w:proofErr w:type="gramEnd"/>
      <w:r w:rsidRPr="00C367E8">
        <w:rPr>
          <w:sz w:val="28"/>
          <w:szCs w:val="28"/>
        </w:rPr>
        <w:t xml:space="preserve"> по адресу: </w:t>
      </w:r>
    </w:p>
    <w:p w:rsidR="00C367E8" w:rsidRPr="00C367E8" w:rsidRDefault="00C367E8" w:rsidP="00C367E8">
      <w:pPr>
        <w:ind w:firstLine="708"/>
        <w:jc w:val="both"/>
        <w:rPr>
          <w:sz w:val="28"/>
          <w:szCs w:val="28"/>
        </w:rPr>
      </w:pPr>
      <w:r w:rsidRPr="00C367E8">
        <w:rPr>
          <w:sz w:val="28"/>
          <w:szCs w:val="28"/>
        </w:rPr>
        <w:t>с. Цветное, ул. Набережная, 2 «м»</w:t>
      </w:r>
    </w:p>
    <w:p w:rsidR="00C367E8" w:rsidRPr="00C367E8" w:rsidRDefault="00C367E8" w:rsidP="00C367E8">
      <w:pPr>
        <w:jc w:val="both"/>
        <w:rPr>
          <w:sz w:val="28"/>
          <w:szCs w:val="28"/>
        </w:rPr>
      </w:pPr>
    </w:p>
    <w:p w:rsidR="00C367E8" w:rsidRPr="00C367E8" w:rsidRDefault="00C367E8" w:rsidP="00C367E8">
      <w:pPr>
        <w:ind w:firstLine="708"/>
        <w:jc w:val="both"/>
        <w:rPr>
          <w:sz w:val="28"/>
          <w:szCs w:val="28"/>
        </w:rPr>
      </w:pPr>
      <w:r w:rsidRPr="00C367E8">
        <w:rPr>
          <w:sz w:val="28"/>
          <w:szCs w:val="28"/>
        </w:rPr>
        <w:t>Рассмотрев обращение Попова Дениса Анатольевича, в соответствии со ст. 22, ст. 39.18., ст. 39.17, ст. 39.6. Земельного кодекса РФ, Федеральным Законом от 13.07.2015 г. № 218 «О государственной регистрации недвижимости», администрация МО «Володарский район»</w:t>
      </w:r>
    </w:p>
    <w:p w:rsidR="00C367E8" w:rsidRPr="00C367E8" w:rsidRDefault="00C367E8" w:rsidP="00C367E8">
      <w:pPr>
        <w:jc w:val="both"/>
        <w:rPr>
          <w:sz w:val="28"/>
          <w:szCs w:val="28"/>
        </w:rPr>
      </w:pPr>
      <w:r w:rsidRPr="00C367E8">
        <w:rPr>
          <w:sz w:val="28"/>
          <w:szCs w:val="28"/>
        </w:rPr>
        <w:t xml:space="preserve"> </w:t>
      </w:r>
    </w:p>
    <w:p w:rsidR="00C367E8" w:rsidRPr="00C367E8" w:rsidRDefault="00C367E8" w:rsidP="00C367E8">
      <w:pPr>
        <w:jc w:val="both"/>
        <w:rPr>
          <w:sz w:val="28"/>
          <w:szCs w:val="28"/>
        </w:rPr>
      </w:pPr>
      <w:r w:rsidRPr="00C367E8">
        <w:rPr>
          <w:sz w:val="28"/>
          <w:szCs w:val="28"/>
        </w:rPr>
        <w:t>ПОСТАНОВЛЯЕТ:</w:t>
      </w:r>
    </w:p>
    <w:p w:rsidR="00C367E8" w:rsidRPr="00C367E8" w:rsidRDefault="00C367E8" w:rsidP="00C367E8">
      <w:pPr>
        <w:jc w:val="both"/>
        <w:rPr>
          <w:sz w:val="28"/>
          <w:szCs w:val="28"/>
        </w:rPr>
      </w:pPr>
    </w:p>
    <w:p w:rsidR="00C367E8" w:rsidRPr="00C367E8" w:rsidRDefault="00C367E8" w:rsidP="00C367E8">
      <w:pPr>
        <w:ind w:firstLine="708"/>
        <w:jc w:val="both"/>
        <w:rPr>
          <w:sz w:val="28"/>
          <w:szCs w:val="28"/>
        </w:rPr>
      </w:pPr>
      <w:r w:rsidRPr="00C367E8">
        <w:rPr>
          <w:sz w:val="28"/>
          <w:szCs w:val="28"/>
        </w:rPr>
        <w:t xml:space="preserve">1. </w:t>
      </w:r>
      <w:proofErr w:type="gramStart"/>
      <w:r w:rsidRPr="00C367E8">
        <w:rPr>
          <w:sz w:val="28"/>
          <w:szCs w:val="28"/>
        </w:rPr>
        <w:t>Предоставить Попову Денису Анатольевичу, 09.02.1975 года рождения (12 02 № 466929, выдан Советским РОВД гор.</w:t>
      </w:r>
      <w:proofErr w:type="gramEnd"/>
      <w:r w:rsidRPr="00C367E8">
        <w:rPr>
          <w:sz w:val="28"/>
          <w:szCs w:val="28"/>
        </w:rPr>
        <w:t xml:space="preserve"> Астрахани, 26.07.2002 г., адрес регистрации: г. Астрахань, пр. </w:t>
      </w:r>
      <w:proofErr w:type="gramStart"/>
      <w:r w:rsidRPr="00C367E8">
        <w:rPr>
          <w:sz w:val="28"/>
          <w:szCs w:val="28"/>
        </w:rPr>
        <w:t>Воробьева, 11/11, кв. 92) земельный участок в аренду сроком на 20 (двадцать) лет, с кадастровым номером 30:02:220501:1548, общей площадью 1136 кв.м., из категории «земли населенных пунктов», расположенный по адресу:</w:t>
      </w:r>
      <w:proofErr w:type="gramEnd"/>
      <w:r w:rsidRPr="00C367E8">
        <w:rPr>
          <w:sz w:val="28"/>
          <w:szCs w:val="28"/>
        </w:rPr>
        <w:t xml:space="preserve"> </w:t>
      </w:r>
      <w:proofErr w:type="gramStart"/>
      <w:r w:rsidRPr="00C367E8">
        <w:rPr>
          <w:sz w:val="28"/>
          <w:szCs w:val="28"/>
        </w:rPr>
        <w:t>Астраханская область, Володарский район, с. Цветное, ул. Набережная, 2 «м», разрешенное использование: для ведения личного подсобного хозяйства.</w:t>
      </w:r>
      <w:proofErr w:type="gramEnd"/>
    </w:p>
    <w:p w:rsidR="00C367E8" w:rsidRPr="00C367E8" w:rsidRDefault="00C367E8" w:rsidP="00C367E8">
      <w:pPr>
        <w:ind w:firstLine="708"/>
        <w:jc w:val="both"/>
        <w:rPr>
          <w:sz w:val="28"/>
          <w:szCs w:val="28"/>
        </w:rPr>
      </w:pPr>
      <w:r w:rsidRPr="00C367E8">
        <w:rPr>
          <w:sz w:val="28"/>
          <w:szCs w:val="28"/>
        </w:rPr>
        <w:t xml:space="preserve">2. Попову Денису Анатольевичу: </w:t>
      </w:r>
    </w:p>
    <w:p w:rsidR="00C367E8" w:rsidRPr="00C367E8" w:rsidRDefault="00C367E8" w:rsidP="00C367E8">
      <w:pPr>
        <w:ind w:firstLine="851"/>
        <w:jc w:val="both"/>
        <w:rPr>
          <w:sz w:val="28"/>
          <w:szCs w:val="28"/>
        </w:rPr>
      </w:pPr>
      <w:r w:rsidRPr="00C367E8">
        <w:rPr>
          <w:sz w:val="28"/>
          <w:szCs w:val="28"/>
        </w:rPr>
        <w:t>2.1. Заключить договор аренды земельного участка с администрацией МО «Володарский район».</w:t>
      </w:r>
    </w:p>
    <w:p w:rsidR="00C367E8" w:rsidRPr="00C367E8" w:rsidRDefault="00C367E8" w:rsidP="00C367E8">
      <w:pPr>
        <w:ind w:firstLine="851"/>
        <w:jc w:val="both"/>
        <w:rPr>
          <w:sz w:val="28"/>
          <w:szCs w:val="28"/>
        </w:rPr>
      </w:pPr>
      <w:r w:rsidRPr="00C367E8">
        <w:rPr>
          <w:sz w:val="28"/>
          <w:szCs w:val="28"/>
        </w:rPr>
        <w:t>2.2. 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C367E8" w:rsidRPr="00C367E8" w:rsidRDefault="00C367E8" w:rsidP="00C367E8">
      <w:pPr>
        <w:ind w:firstLine="851"/>
        <w:jc w:val="both"/>
        <w:rPr>
          <w:sz w:val="28"/>
          <w:szCs w:val="28"/>
        </w:rPr>
      </w:pPr>
      <w:r w:rsidRPr="00C367E8">
        <w:rPr>
          <w:sz w:val="28"/>
          <w:szCs w:val="28"/>
        </w:rPr>
        <w:t>3. Попову Денису Анатольевичу:</w:t>
      </w:r>
    </w:p>
    <w:p w:rsidR="00C367E8" w:rsidRPr="00C367E8" w:rsidRDefault="00C367E8" w:rsidP="00C367E8">
      <w:pPr>
        <w:ind w:firstLine="851"/>
        <w:jc w:val="both"/>
        <w:rPr>
          <w:sz w:val="28"/>
          <w:szCs w:val="28"/>
        </w:rPr>
      </w:pPr>
      <w:r w:rsidRPr="00C367E8">
        <w:rPr>
          <w:sz w:val="28"/>
          <w:szCs w:val="28"/>
        </w:rPr>
        <w:t>3.1. Ежеквартально вносить причитающийся размер арендной платы в установленные договором сроки.</w:t>
      </w:r>
    </w:p>
    <w:p w:rsidR="00C367E8" w:rsidRPr="00C367E8" w:rsidRDefault="00C367E8" w:rsidP="00C367E8">
      <w:pPr>
        <w:ind w:firstLine="851"/>
        <w:jc w:val="both"/>
        <w:rPr>
          <w:sz w:val="28"/>
          <w:szCs w:val="28"/>
        </w:rPr>
      </w:pPr>
      <w:r w:rsidRPr="00C367E8">
        <w:rPr>
          <w:sz w:val="28"/>
          <w:szCs w:val="28"/>
        </w:rPr>
        <w:lastRenderedPageBreak/>
        <w:t>3.2. 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C367E8" w:rsidRPr="00C367E8" w:rsidRDefault="00C367E8" w:rsidP="00C367E8">
      <w:pPr>
        <w:ind w:firstLine="851"/>
        <w:jc w:val="both"/>
        <w:rPr>
          <w:sz w:val="28"/>
          <w:szCs w:val="28"/>
        </w:rPr>
      </w:pPr>
      <w:r w:rsidRPr="00C367E8">
        <w:rPr>
          <w:sz w:val="28"/>
          <w:szCs w:val="28"/>
        </w:rPr>
        <w:t>4. Отделу земельных и имущественных отношений, жилищной политики администрации МО «Володарский район» (</w:t>
      </w:r>
      <w:proofErr w:type="spellStart"/>
      <w:r w:rsidRPr="00C367E8">
        <w:rPr>
          <w:sz w:val="28"/>
          <w:szCs w:val="28"/>
        </w:rPr>
        <w:t>Беккулова</w:t>
      </w:r>
      <w:proofErr w:type="spellEnd"/>
      <w:r w:rsidRPr="00C367E8">
        <w:rPr>
          <w:sz w:val="28"/>
          <w:szCs w:val="28"/>
        </w:rPr>
        <w:t>) внести соответствующие изменения в учетную и справочную документацию.</w:t>
      </w:r>
    </w:p>
    <w:p w:rsidR="00C367E8" w:rsidRPr="00C367E8" w:rsidRDefault="00C367E8" w:rsidP="00C367E8">
      <w:pPr>
        <w:tabs>
          <w:tab w:val="left" w:pos="900"/>
          <w:tab w:val="left" w:pos="4860"/>
        </w:tabs>
        <w:ind w:right="-1"/>
        <w:jc w:val="both"/>
        <w:rPr>
          <w:sz w:val="28"/>
          <w:szCs w:val="28"/>
        </w:rPr>
      </w:pPr>
      <w:r w:rsidRPr="00C367E8">
        <w:rPr>
          <w:sz w:val="28"/>
          <w:szCs w:val="28"/>
        </w:rPr>
        <w:tab/>
        <w:t>5.</w:t>
      </w:r>
      <w:proofErr w:type="gramStart"/>
      <w:r w:rsidRPr="00C367E8">
        <w:rPr>
          <w:sz w:val="28"/>
          <w:szCs w:val="28"/>
        </w:rPr>
        <w:t>Контроль за</w:t>
      </w:r>
      <w:proofErr w:type="gramEnd"/>
      <w:r w:rsidRPr="00C367E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367E8" w:rsidRPr="00C367E8" w:rsidRDefault="00C367E8" w:rsidP="00C367E8">
      <w:pPr>
        <w:tabs>
          <w:tab w:val="left" w:pos="900"/>
          <w:tab w:val="left" w:pos="4860"/>
        </w:tabs>
        <w:ind w:right="-1"/>
        <w:jc w:val="both"/>
        <w:rPr>
          <w:sz w:val="28"/>
          <w:szCs w:val="28"/>
        </w:rPr>
      </w:pPr>
    </w:p>
    <w:p w:rsidR="00C367E8" w:rsidRPr="00C367E8" w:rsidRDefault="00C367E8" w:rsidP="00C367E8">
      <w:pPr>
        <w:tabs>
          <w:tab w:val="left" w:pos="900"/>
          <w:tab w:val="left" w:pos="4860"/>
        </w:tabs>
        <w:ind w:right="-1"/>
        <w:jc w:val="both"/>
        <w:rPr>
          <w:sz w:val="28"/>
          <w:szCs w:val="28"/>
        </w:rPr>
      </w:pPr>
    </w:p>
    <w:p w:rsidR="00C367E8" w:rsidRPr="00C367E8" w:rsidRDefault="00C367E8" w:rsidP="00C367E8">
      <w:pPr>
        <w:tabs>
          <w:tab w:val="left" w:pos="900"/>
          <w:tab w:val="left" w:pos="4860"/>
        </w:tabs>
        <w:ind w:right="-1"/>
        <w:jc w:val="both"/>
        <w:rPr>
          <w:sz w:val="28"/>
          <w:szCs w:val="28"/>
        </w:rPr>
      </w:pPr>
    </w:p>
    <w:p w:rsidR="00C367E8" w:rsidRPr="00C367E8" w:rsidRDefault="00C367E8" w:rsidP="00C367E8">
      <w:pPr>
        <w:tabs>
          <w:tab w:val="left" w:pos="900"/>
          <w:tab w:val="left" w:pos="4860"/>
        </w:tabs>
        <w:ind w:right="-1"/>
        <w:jc w:val="both"/>
        <w:rPr>
          <w:sz w:val="28"/>
          <w:szCs w:val="28"/>
        </w:rPr>
      </w:pPr>
    </w:p>
    <w:p w:rsidR="00C367E8" w:rsidRPr="00C367E8" w:rsidRDefault="00C367E8" w:rsidP="00C367E8">
      <w:pPr>
        <w:tabs>
          <w:tab w:val="left" w:pos="900"/>
          <w:tab w:val="left" w:pos="4860"/>
        </w:tabs>
        <w:ind w:right="-1"/>
        <w:jc w:val="both"/>
        <w:rPr>
          <w:sz w:val="28"/>
          <w:szCs w:val="28"/>
        </w:rPr>
      </w:pPr>
    </w:p>
    <w:p w:rsidR="00C367E8" w:rsidRDefault="00C367E8" w:rsidP="00C367E8">
      <w:pPr>
        <w:spacing w:line="276" w:lineRule="auto"/>
        <w:ind w:firstLine="720"/>
        <w:jc w:val="both"/>
        <w:rPr>
          <w:sz w:val="28"/>
          <w:szCs w:val="28"/>
        </w:rPr>
      </w:pPr>
      <w:r w:rsidRPr="00C367E8">
        <w:rPr>
          <w:sz w:val="28"/>
          <w:szCs w:val="28"/>
        </w:rPr>
        <w:t xml:space="preserve">И.о. заместителя главы </w:t>
      </w:r>
    </w:p>
    <w:p w:rsidR="00C367E8" w:rsidRPr="00C367E8" w:rsidRDefault="00C367E8" w:rsidP="00C367E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67E8">
        <w:rPr>
          <w:sz w:val="28"/>
          <w:szCs w:val="28"/>
        </w:rPr>
        <w:t xml:space="preserve">Н.С. </w:t>
      </w:r>
      <w:proofErr w:type="spellStart"/>
      <w:r w:rsidRPr="00C367E8">
        <w:rPr>
          <w:sz w:val="28"/>
          <w:szCs w:val="28"/>
        </w:rPr>
        <w:t>Беккулова</w:t>
      </w:r>
      <w:proofErr w:type="spellEnd"/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367E8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2AD5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367E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2020-08-14T07:20:00Z</cp:lastPrinted>
  <dcterms:created xsi:type="dcterms:W3CDTF">2020-08-14T07:19:00Z</dcterms:created>
  <dcterms:modified xsi:type="dcterms:W3CDTF">2020-08-14T07:20:00Z</dcterms:modified>
</cp:coreProperties>
</file>