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A96D3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F40AAC3" wp14:editId="7EE3E995">
            <wp:simplePos x="0" y="0"/>
            <wp:positionH relativeFrom="column">
              <wp:posOffset>2733675</wp:posOffset>
            </wp:positionH>
            <wp:positionV relativeFrom="paragraph">
              <wp:posOffset>-210185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38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38DE">
              <w:rPr>
                <w:sz w:val="32"/>
                <w:szCs w:val="32"/>
                <w:u w:val="single"/>
              </w:rPr>
              <w:t>12.02.2020 г.</w:t>
            </w:r>
          </w:p>
        </w:tc>
        <w:tc>
          <w:tcPr>
            <w:tcW w:w="4927" w:type="dxa"/>
          </w:tcPr>
          <w:p w:rsidR="0005118A" w:rsidRPr="006838DE" w:rsidRDefault="0005118A" w:rsidP="006838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38DE">
              <w:rPr>
                <w:sz w:val="32"/>
                <w:szCs w:val="32"/>
              </w:rPr>
              <w:t xml:space="preserve"> </w:t>
            </w:r>
            <w:r w:rsidR="006838DE">
              <w:rPr>
                <w:sz w:val="32"/>
                <w:szCs w:val="32"/>
                <w:u w:val="single"/>
              </w:rPr>
              <w:t>164</w:t>
            </w:r>
          </w:p>
        </w:tc>
      </w:tr>
    </w:tbl>
    <w:p w:rsidR="00274400" w:rsidRDefault="00274400">
      <w:pPr>
        <w:jc w:val="center"/>
      </w:pPr>
    </w:p>
    <w:p w:rsidR="006838DE" w:rsidRDefault="006838DE" w:rsidP="006838DE">
      <w:pPr>
        <w:ind w:firstLine="720"/>
        <w:jc w:val="both"/>
        <w:rPr>
          <w:sz w:val="28"/>
          <w:szCs w:val="28"/>
        </w:rPr>
      </w:pPr>
    </w:p>
    <w:p w:rsidR="006838DE" w:rsidRPr="00423BB0" w:rsidRDefault="006838DE" w:rsidP="006838DE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 xml:space="preserve">О внесении изменений в постановление </w:t>
      </w:r>
    </w:p>
    <w:p w:rsidR="006838DE" w:rsidRPr="00BA4551" w:rsidRDefault="006838DE" w:rsidP="006838DE">
      <w:pPr>
        <w:ind w:firstLine="720"/>
        <w:jc w:val="both"/>
        <w:rPr>
          <w:sz w:val="28"/>
          <w:szCs w:val="28"/>
        </w:rPr>
      </w:pPr>
      <w:r w:rsidRPr="00BA4551">
        <w:rPr>
          <w:sz w:val="28"/>
          <w:szCs w:val="28"/>
        </w:rPr>
        <w:t>администрации МО «Володарский район»</w:t>
      </w:r>
    </w:p>
    <w:p w:rsidR="006838DE" w:rsidRDefault="006838DE" w:rsidP="006838DE">
      <w:pPr>
        <w:pStyle w:val="a4"/>
        <w:ind w:firstLine="720"/>
        <w:jc w:val="both"/>
      </w:pPr>
      <w:r>
        <w:rPr>
          <w:rFonts w:cs="Times New Roman"/>
        </w:rPr>
        <w:t>08.10</w:t>
      </w:r>
      <w:r w:rsidRPr="00BA4551">
        <w:rPr>
          <w:rFonts w:cs="Times New Roman"/>
        </w:rPr>
        <w:t>.201</w:t>
      </w:r>
      <w:r>
        <w:rPr>
          <w:rFonts w:cs="Times New Roman"/>
        </w:rPr>
        <w:t>3</w:t>
      </w:r>
      <w:r w:rsidRPr="00BA4551">
        <w:rPr>
          <w:rFonts w:cs="Times New Roman"/>
        </w:rPr>
        <w:t xml:space="preserve"> г. № </w:t>
      </w:r>
      <w:r w:rsidRPr="00557D1B">
        <w:rPr>
          <w:rFonts w:cs="Times New Roman"/>
        </w:rPr>
        <w:t xml:space="preserve">1774 </w:t>
      </w:r>
      <w:r w:rsidRPr="00557D1B">
        <w:t>«О по</w:t>
      </w:r>
      <w:bookmarkStart w:id="0" w:name="_GoBack"/>
      <w:bookmarkEnd w:id="0"/>
      <w:r w:rsidRPr="00557D1B">
        <w:t xml:space="preserve">рядке создания, </w:t>
      </w:r>
    </w:p>
    <w:p w:rsidR="006838DE" w:rsidRDefault="006838DE" w:rsidP="006838DE">
      <w:pPr>
        <w:pStyle w:val="a4"/>
        <w:ind w:firstLine="720"/>
        <w:jc w:val="both"/>
      </w:pPr>
      <w:r w:rsidRPr="00557D1B">
        <w:t xml:space="preserve">хранения, использования и восполнения </w:t>
      </w:r>
    </w:p>
    <w:p w:rsidR="006838DE" w:rsidRDefault="006838DE" w:rsidP="006838DE">
      <w:pPr>
        <w:pStyle w:val="a4"/>
        <w:ind w:firstLine="720"/>
        <w:jc w:val="both"/>
      </w:pPr>
      <w:r w:rsidRPr="00557D1B">
        <w:t xml:space="preserve">резерва материальных ресурсов в целях </w:t>
      </w:r>
    </w:p>
    <w:p w:rsidR="006838DE" w:rsidRDefault="006838DE" w:rsidP="006838DE">
      <w:pPr>
        <w:pStyle w:val="a4"/>
        <w:ind w:firstLine="720"/>
        <w:jc w:val="both"/>
      </w:pPr>
      <w:r w:rsidRPr="00557D1B">
        <w:t xml:space="preserve">гражданской обороны и ликвидации </w:t>
      </w:r>
    </w:p>
    <w:p w:rsidR="006838DE" w:rsidRDefault="006838DE" w:rsidP="006838DE">
      <w:pPr>
        <w:pStyle w:val="a4"/>
        <w:ind w:firstLine="720"/>
        <w:jc w:val="both"/>
      </w:pPr>
      <w:proofErr w:type="gramStart"/>
      <w:r w:rsidRPr="00557D1B">
        <w:t>чрезвычайных</w:t>
      </w:r>
      <w:proofErr w:type="gramEnd"/>
      <w:r w:rsidRPr="00557D1B">
        <w:t xml:space="preserve"> ситуаций природного и </w:t>
      </w:r>
    </w:p>
    <w:p w:rsidR="006838DE" w:rsidRPr="00557D1B" w:rsidRDefault="006838DE" w:rsidP="006838DE">
      <w:pPr>
        <w:pStyle w:val="a4"/>
        <w:ind w:firstLine="720"/>
        <w:jc w:val="both"/>
        <w:rPr>
          <w:rFonts w:cs="Times New Roman"/>
        </w:rPr>
      </w:pPr>
      <w:r w:rsidRPr="00557D1B">
        <w:t>техногенного характера»</w:t>
      </w:r>
    </w:p>
    <w:p w:rsidR="006838DE" w:rsidRPr="00423BB0" w:rsidRDefault="006838DE" w:rsidP="006838DE">
      <w:pPr>
        <w:rPr>
          <w:sz w:val="28"/>
          <w:szCs w:val="28"/>
        </w:rPr>
      </w:pPr>
    </w:p>
    <w:p w:rsidR="006838DE" w:rsidRPr="00557D1B" w:rsidRDefault="006838DE" w:rsidP="006838DE">
      <w:pPr>
        <w:ind w:firstLine="851"/>
        <w:jc w:val="both"/>
        <w:rPr>
          <w:sz w:val="28"/>
          <w:szCs w:val="28"/>
        </w:rPr>
      </w:pPr>
      <w:r w:rsidRPr="00557D1B">
        <w:rPr>
          <w:sz w:val="28"/>
          <w:szCs w:val="28"/>
        </w:rPr>
        <w:t>В целях обеспечения  безопасности жизнедеятельности населения и предотвращения чрезвычайных ситуаций природного и техногенного характера, руководствуясь федеральным закон</w:t>
      </w:r>
      <w:r>
        <w:rPr>
          <w:sz w:val="28"/>
          <w:szCs w:val="28"/>
        </w:rPr>
        <w:t>ом</w:t>
      </w:r>
      <w:r w:rsidRPr="00557D1B">
        <w:rPr>
          <w:sz w:val="28"/>
          <w:szCs w:val="28"/>
        </w:rPr>
        <w:t xml:space="preserve"> от 21.12.1994 г. № 68-ФЗ «О защите населения и территорий от чрезвычайных ситуаций природного и  техногенного характера»,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57D1B">
          <w:rPr>
            <w:sz w:val="28"/>
            <w:szCs w:val="28"/>
          </w:rPr>
          <w:t>1996 г</w:t>
        </w:r>
      </w:smartTag>
      <w:r w:rsidRPr="00557D1B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</w:t>
      </w:r>
      <w:r>
        <w:rPr>
          <w:sz w:val="28"/>
          <w:szCs w:val="28"/>
        </w:rPr>
        <w:t xml:space="preserve">дного и техногенного характера» и методическими рекомендациями по </w:t>
      </w:r>
      <w:r w:rsidRPr="0055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МЧС России 10.08.2018г. № 2-4-71-18-14, </w:t>
      </w:r>
      <w:r w:rsidRPr="00557D1B">
        <w:rPr>
          <w:sz w:val="28"/>
          <w:szCs w:val="28"/>
        </w:rPr>
        <w:t>в целях своевременного и качественного обеспечения мероприятий по гражданской обороне и ликвидации чрезвычайных ситуаций природного и техногенного характера на территории МО «Володарский район», администрация МО «Володарский район»</w:t>
      </w:r>
    </w:p>
    <w:p w:rsidR="006838DE" w:rsidRPr="003B2B8D" w:rsidRDefault="006838DE" w:rsidP="006838DE">
      <w:pPr>
        <w:jc w:val="both"/>
        <w:rPr>
          <w:sz w:val="28"/>
          <w:szCs w:val="28"/>
        </w:rPr>
      </w:pPr>
    </w:p>
    <w:p w:rsidR="006838DE" w:rsidRDefault="006838DE" w:rsidP="006838DE">
      <w:pPr>
        <w:jc w:val="both"/>
        <w:rPr>
          <w:sz w:val="28"/>
          <w:szCs w:val="28"/>
        </w:rPr>
      </w:pPr>
      <w:r w:rsidRPr="00423BB0">
        <w:rPr>
          <w:sz w:val="28"/>
          <w:szCs w:val="28"/>
        </w:rPr>
        <w:t>ПОСТАНОВЛЯЕТ:</w:t>
      </w:r>
    </w:p>
    <w:p w:rsidR="006838DE" w:rsidRPr="00423BB0" w:rsidRDefault="006838DE" w:rsidP="006838DE">
      <w:pPr>
        <w:jc w:val="both"/>
        <w:rPr>
          <w:sz w:val="28"/>
          <w:szCs w:val="28"/>
        </w:rPr>
      </w:pPr>
    </w:p>
    <w:p w:rsidR="006838DE" w:rsidRPr="009015BD" w:rsidRDefault="006838DE" w:rsidP="006838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15BD">
        <w:rPr>
          <w:sz w:val="28"/>
          <w:szCs w:val="28"/>
        </w:rPr>
        <w:t xml:space="preserve">1.В приложение № 2 к постановлению администрации МО «Володарский район» от 08.10.2013 г. № 1774 «О порядке создания, хранения, использования и восполнения резерва материальных ресурсов в целях гражданской обороны и ликвидации чрезвычайных ситуаций природного и техногенного характера» внести изменения </w:t>
      </w:r>
      <w:r>
        <w:rPr>
          <w:sz w:val="28"/>
          <w:szCs w:val="28"/>
        </w:rPr>
        <w:t xml:space="preserve"> и </w:t>
      </w:r>
      <w:r w:rsidRPr="009015BD">
        <w:rPr>
          <w:sz w:val="28"/>
          <w:szCs w:val="28"/>
        </w:rPr>
        <w:t>изложить в новой редакции согласно приложению.</w:t>
      </w:r>
    </w:p>
    <w:p w:rsidR="006838DE" w:rsidRDefault="006838DE" w:rsidP="006838DE">
      <w:pPr>
        <w:ind w:firstLine="851"/>
        <w:jc w:val="both"/>
        <w:rPr>
          <w:sz w:val="28"/>
          <w:szCs w:val="28"/>
        </w:rPr>
      </w:pPr>
      <w:r w:rsidRPr="005D4EB1">
        <w:rPr>
          <w:sz w:val="28"/>
          <w:szCs w:val="28"/>
        </w:rPr>
        <w:lastRenderedPageBreak/>
        <w:t xml:space="preserve">2.Настоящее постановление считать неотъемлемой частью постановления администрации МО «Володарский район» </w:t>
      </w:r>
      <w:r w:rsidRPr="009015BD">
        <w:rPr>
          <w:sz w:val="28"/>
          <w:szCs w:val="28"/>
        </w:rPr>
        <w:t>от 08.10.2013 г. № 1774 «О порядке создания, хранения, использования и восполнения резерва материальных ресурсов в целях гражданской обороны и ликвидации чрезвычайных ситуаций природного и техногенного характера»</w:t>
      </w:r>
      <w:r w:rsidRPr="005D4EB1">
        <w:rPr>
          <w:sz w:val="28"/>
          <w:szCs w:val="28"/>
        </w:rPr>
        <w:t>.</w:t>
      </w:r>
    </w:p>
    <w:p w:rsidR="006838DE" w:rsidRPr="00423BB0" w:rsidRDefault="006838DE" w:rsidP="006838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EB1">
        <w:rPr>
          <w:sz w:val="28"/>
          <w:szCs w:val="28"/>
        </w:rPr>
        <w:t>.Сектору информационных технологий организационного отдела администрации МО «Володарский</w:t>
      </w:r>
      <w:r w:rsidRPr="00423BB0">
        <w:rPr>
          <w:sz w:val="28"/>
          <w:szCs w:val="28"/>
        </w:rPr>
        <w:t xml:space="preserve"> район» (</w:t>
      </w:r>
      <w:proofErr w:type="spellStart"/>
      <w:r w:rsidRPr="00423BB0">
        <w:rPr>
          <w:sz w:val="28"/>
          <w:szCs w:val="28"/>
        </w:rPr>
        <w:t>Лукманов</w:t>
      </w:r>
      <w:proofErr w:type="spellEnd"/>
      <w:r w:rsidRPr="00423BB0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6838DE" w:rsidRPr="00423BB0" w:rsidRDefault="006838DE" w:rsidP="006838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BB0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423BB0">
        <w:rPr>
          <w:sz w:val="28"/>
          <w:szCs w:val="28"/>
        </w:rPr>
        <w:t>Шарова</w:t>
      </w:r>
      <w:proofErr w:type="spellEnd"/>
      <w:r w:rsidRPr="00423BB0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6838DE" w:rsidRPr="00423BB0" w:rsidRDefault="006838DE" w:rsidP="006838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3BB0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6838DE" w:rsidRPr="00423BB0" w:rsidRDefault="006838DE" w:rsidP="006838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3BB0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23BB0">
        <w:rPr>
          <w:sz w:val="28"/>
          <w:szCs w:val="28"/>
        </w:rPr>
        <w:t>.</w:t>
      </w:r>
    </w:p>
    <w:p w:rsidR="006838DE" w:rsidRPr="00423BB0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Pr="00423BB0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Pr="002B6DA3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Pr="002B6DA3" w:rsidRDefault="006838DE" w:rsidP="006838DE">
      <w:pPr>
        <w:pStyle w:val="2"/>
        <w:spacing w:before="0" w:after="0"/>
        <w:ind w:firstLine="851"/>
        <w:rPr>
          <w:rFonts w:ascii="Times New Roman" w:hAnsi="Times New Roman"/>
          <w:b w:val="0"/>
          <w:i w:val="0"/>
        </w:rPr>
      </w:pPr>
      <w:r w:rsidRPr="002B6DA3">
        <w:rPr>
          <w:rFonts w:ascii="Times New Roman" w:hAnsi="Times New Roman"/>
          <w:b w:val="0"/>
          <w:i w:val="0"/>
        </w:rPr>
        <w:t>Глава администрации</w:t>
      </w:r>
      <w:r w:rsidRPr="002B6DA3">
        <w:rPr>
          <w:rFonts w:ascii="Times New Roman" w:hAnsi="Times New Roman"/>
          <w:b w:val="0"/>
          <w:i w:val="0"/>
        </w:rPr>
        <w:tab/>
      </w:r>
      <w:r w:rsidRPr="002B6DA3">
        <w:rPr>
          <w:rFonts w:ascii="Times New Roman" w:hAnsi="Times New Roman"/>
          <w:b w:val="0"/>
          <w:i w:val="0"/>
        </w:rPr>
        <w:tab/>
      </w:r>
      <w:r w:rsidRPr="002B6DA3">
        <w:rPr>
          <w:rFonts w:ascii="Times New Roman" w:hAnsi="Times New Roman"/>
          <w:b w:val="0"/>
          <w:i w:val="0"/>
        </w:rPr>
        <w:tab/>
      </w:r>
      <w:r w:rsidRPr="002B6DA3">
        <w:rPr>
          <w:rFonts w:ascii="Times New Roman" w:hAnsi="Times New Roman"/>
          <w:b w:val="0"/>
          <w:i w:val="0"/>
        </w:rPr>
        <w:tab/>
      </w:r>
      <w:r w:rsidRPr="002B6DA3">
        <w:rPr>
          <w:rFonts w:ascii="Times New Roman" w:hAnsi="Times New Roman"/>
          <w:b w:val="0"/>
          <w:i w:val="0"/>
        </w:rPr>
        <w:tab/>
      </w:r>
      <w:r w:rsidRPr="002B6DA3">
        <w:rPr>
          <w:rFonts w:ascii="Times New Roman" w:hAnsi="Times New Roman"/>
          <w:b w:val="0"/>
          <w:i w:val="0"/>
        </w:rPr>
        <w:tab/>
        <w:t xml:space="preserve">Б.Г. </w:t>
      </w:r>
      <w:proofErr w:type="spellStart"/>
      <w:r w:rsidRPr="002B6DA3">
        <w:rPr>
          <w:rFonts w:ascii="Times New Roman" w:hAnsi="Times New Roman"/>
          <w:b w:val="0"/>
          <w:i w:val="0"/>
        </w:rPr>
        <w:t>Миндиев</w:t>
      </w:r>
      <w:proofErr w:type="spellEnd"/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Default="006838DE" w:rsidP="006838DE">
      <w:pPr>
        <w:ind w:firstLine="851"/>
        <w:jc w:val="both"/>
        <w:rPr>
          <w:sz w:val="28"/>
          <w:szCs w:val="28"/>
        </w:rPr>
      </w:pPr>
    </w:p>
    <w:p w:rsidR="006838DE" w:rsidRPr="006838DE" w:rsidRDefault="006838DE" w:rsidP="006838DE">
      <w:pPr>
        <w:keepNext/>
        <w:ind w:firstLine="720"/>
        <w:jc w:val="right"/>
        <w:rPr>
          <w:rFonts w:eastAsia="Calibri"/>
          <w:color w:val="0F243E"/>
          <w:sz w:val="28"/>
          <w:szCs w:val="28"/>
        </w:rPr>
      </w:pPr>
      <w:r w:rsidRPr="006838DE">
        <w:rPr>
          <w:rStyle w:val="a5"/>
          <w:rFonts w:eastAsia="Calibri"/>
          <w:b w:val="0"/>
          <w:color w:val="0F243E"/>
          <w:sz w:val="28"/>
          <w:szCs w:val="28"/>
        </w:rPr>
        <w:lastRenderedPageBreak/>
        <w:t>Приложение № 1</w:t>
      </w:r>
    </w:p>
    <w:p w:rsidR="006838DE" w:rsidRPr="006838DE" w:rsidRDefault="006838DE" w:rsidP="006838DE">
      <w:pPr>
        <w:keepNext/>
        <w:ind w:firstLine="720"/>
        <w:jc w:val="right"/>
        <w:rPr>
          <w:rStyle w:val="a6"/>
          <w:rFonts w:eastAsia="Calibri"/>
          <w:b w:val="0"/>
          <w:color w:val="0F243E"/>
          <w:sz w:val="28"/>
          <w:szCs w:val="28"/>
        </w:rPr>
      </w:pPr>
      <w:r w:rsidRPr="006838DE">
        <w:rPr>
          <w:rStyle w:val="a5"/>
          <w:rFonts w:eastAsia="Calibri"/>
          <w:b w:val="0"/>
          <w:color w:val="0F243E"/>
          <w:sz w:val="28"/>
          <w:szCs w:val="28"/>
        </w:rPr>
        <w:t xml:space="preserve">к </w:t>
      </w:r>
      <w:r w:rsidRPr="006838DE">
        <w:rPr>
          <w:rStyle w:val="a6"/>
          <w:rFonts w:eastAsia="Calibri"/>
          <w:b w:val="0"/>
          <w:color w:val="0F243E"/>
          <w:sz w:val="28"/>
          <w:szCs w:val="28"/>
        </w:rPr>
        <w:t xml:space="preserve">постановлению  администрации </w:t>
      </w:r>
    </w:p>
    <w:p w:rsidR="006838DE" w:rsidRPr="006838DE" w:rsidRDefault="006838DE" w:rsidP="006838DE">
      <w:pPr>
        <w:keepNext/>
        <w:ind w:firstLine="720"/>
        <w:jc w:val="right"/>
        <w:rPr>
          <w:rFonts w:eastAsia="Calibri"/>
          <w:color w:val="0F243E"/>
          <w:sz w:val="28"/>
          <w:szCs w:val="28"/>
        </w:rPr>
      </w:pPr>
      <w:r w:rsidRPr="006838DE">
        <w:rPr>
          <w:rFonts w:eastAsia="Calibri"/>
          <w:color w:val="0F243E"/>
          <w:sz w:val="28"/>
          <w:szCs w:val="28"/>
        </w:rPr>
        <w:t>МО «Володарский район»</w:t>
      </w:r>
    </w:p>
    <w:p w:rsidR="006838DE" w:rsidRPr="006838DE" w:rsidRDefault="006838DE" w:rsidP="006838DE">
      <w:pPr>
        <w:keepNext/>
        <w:ind w:firstLine="720"/>
        <w:jc w:val="right"/>
        <w:rPr>
          <w:rStyle w:val="a5"/>
          <w:rFonts w:eastAsia="Calibri"/>
          <w:b w:val="0"/>
          <w:bCs w:val="0"/>
          <w:sz w:val="28"/>
          <w:szCs w:val="28"/>
        </w:rPr>
      </w:pPr>
      <w:r w:rsidRPr="006838DE">
        <w:rPr>
          <w:rStyle w:val="a5"/>
          <w:rFonts w:eastAsia="Calibri"/>
          <w:b w:val="0"/>
          <w:color w:val="0F243E"/>
          <w:sz w:val="28"/>
          <w:szCs w:val="28"/>
        </w:rPr>
        <w:t xml:space="preserve">от </w:t>
      </w:r>
      <w:r w:rsidRPr="006838DE">
        <w:rPr>
          <w:rStyle w:val="a5"/>
          <w:rFonts w:eastAsia="Calibri"/>
          <w:b w:val="0"/>
          <w:color w:val="0F243E"/>
          <w:sz w:val="28"/>
          <w:szCs w:val="28"/>
          <w:u w:val="single"/>
        </w:rPr>
        <w:t>08.10.2013 г.</w:t>
      </w:r>
      <w:r w:rsidRPr="006838DE">
        <w:rPr>
          <w:rStyle w:val="a5"/>
          <w:rFonts w:eastAsia="Calibri"/>
          <w:b w:val="0"/>
          <w:color w:val="0F243E"/>
          <w:sz w:val="28"/>
          <w:szCs w:val="28"/>
        </w:rPr>
        <w:t xml:space="preserve">  № </w:t>
      </w:r>
      <w:r w:rsidRPr="006838DE">
        <w:rPr>
          <w:rStyle w:val="a5"/>
          <w:rFonts w:eastAsia="Calibri"/>
          <w:b w:val="0"/>
          <w:color w:val="0F243E"/>
          <w:sz w:val="28"/>
          <w:szCs w:val="28"/>
          <w:u w:val="single"/>
        </w:rPr>
        <w:t>1774</w:t>
      </w: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t>Перечень</w:t>
      </w: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t xml:space="preserve">номенклатуры резервов материальных ресурсов создаваемых </w:t>
      </w: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t>в целях гражданской обороны и ликвидации чрезвычайных ситуаций природного и техногенного характера</w:t>
      </w:r>
    </w:p>
    <w:p w:rsidR="006838DE" w:rsidRPr="009015BD" w:rsidRDefault="006838DE" w:rsidP="006838DE">
      <w:pPr>
        <w:keepNext/>
        <w:ind w:firstLine="720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t>Горюче-смазочные материалы</w:t>
      </w:r>
    </w:p>
    <w:p w:rsidR="006838DE" w:rsidRPr="009015BD" w:rsidRDefault="006838DE" w:rsidP="006838DE">
      <w:pPr>
        <w:keepNext/>
        <w:ind w:firstLine="720"/>
        <w:jc w:val="center"/>
        <w:rPr>
          <w:rFonts w:eastAsia="Calibri"/>
          <w:color w:val="26282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062"/>
        <w:gridCol w:w="1418"/>
        <w:gridCol w:w="1839"/>
        <w:gridCol w:w="1638"/>
        <w:gridCol w:w="1348"/>
      </w:tblGrid>
      <w:tr w:rsidR="006838DE" w:rsidRPr="009015BD" w:rsidTr="00A96D33">
        <w:trPr>
          <w:jc w:val="center"/>
        </w:trPr>
        <w:tc>
          <w:tcPr>
            <w:tcW w:w="56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366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Необходимое количество</w:t>
            </w:r>
          </w:p>
        </w:tc>
        <w:tc>
          <w:tcPr>
            <w:tcW w:w="180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38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Примеч.</w:t>
            </w:r>
          </w:p>
        </w:tc>
      </w:tr>
      <w:tr w:rsidR="006838DE" w:rsidRPr="009015BD" w:rsidTr="00A96D33">
        <w:trPr>
          <w:jc w:val="center"/>
        </w:trPr>
        <w:tc>
          <w:tcPr>
            <w:tcW w:w="56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838DE" w:rsidRPr="009015BD" w:rsidTr="00A96D33">
        <w:trPr>
          <w:jc w:val="center"/>
        </w:trPr>
        <w:tc>
          <w:tcPr>
            <w:tcW w:w="56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Автобензин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Дизельное топливо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6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6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Затраты на хранение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6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t>Строительные материалы и инструменты</w:t>
      </w: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61"/>
        <w:gridCol w:w="1417"/>
        <w:gridCol w:w="1839"/>
        <w:gridCol w:w="1637"/>
        <w:gridCol w:w="1348"/>
      </w:tblGrid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Необходимое количество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Примеч.</w:t>
            </w: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Лес пиленый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м</w:t>
            </w:r>
            <w:r w:rsidRPr="009015BD">
              <w:rPr>
                <w:rFonts w:eastAsia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Цемент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Катанка6-8 мм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Гвозди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Шифер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015BD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Арматура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0,05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Уголок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0,05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Провода и кабели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 xml:space="preserve">Топор 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 xml:space="preserve">Пила 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Лом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Лопаты штыковые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Лопаты совковые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Молотки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Затраты на хранение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533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lastRenderedPageBreak/>
        <w:t>Продовольственные товары</w:t>
      </w: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065"/>
        <w:gridCol w:w="1419"/>
        <w:gridCol w:w="1839"/>
        <w:gridCol w:w="1633"/>
        <w:gridCol w:w="1347"/>
      </w:tblGrid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Необходимое количество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Примеч.</w:t>
            </w: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Мука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015BD">
              <w:rPr>
                <w:rFonts w:eastAsia="Calibri"/>
                <w:sz w:val="28"/>
                <w:szCs w:val="28"/>
              </w:rPr>
              <w:t>рупа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39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539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539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Мясопродукты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продукция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Сахар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Вода питьевая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литр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Затраты на хранение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5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838DE" w:rsidRPr="009015BD" w:rsidRDefault="006838DE" w:rsidP="006838DE">
      <w:pPr>
        <w:keepNext/>
        <w:ind w:firstLine="720"/>
        <w:jc w:val="right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t>Вещевое имущество</w:t>
      </w: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52"/>
        <w:gridCol w:w="1437"/>
        <w:gridCol w:w="1839"/>
        <w:gridCol w:w="1630"/>
        <w:gridCol w:w="1346"/>
      </w:tblGrid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Необходимое количество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Примеч.</w:t>
            </w: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Мыло и моющие средства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Миска 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15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Ложка 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15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6838DE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Куртка и брюки теплые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комп.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Куртка и брюки летние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комп.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15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Сапоги резиновые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15B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Затраты на хранение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9015BD" w:rsidTr="00A96D33">
        <w:trPr>
          <w:jc w:val="center"/>
        </w:trPr>
        <w:tc>
          <w:tcPr>
            <w:tcW w:w="562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7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54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9015B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45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0" w:type="dxa"/>
          </w:tcPr>
          <w:p w:rsidR="006838DE" w:rsidRPr="009015BD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838DE" w:rsidRPr="009015BD" w:rsidRDefault="006838DE" w:rsidP="006838DE">
      <w:pPr>
        <w:keepNext/>
        <w:ind w:firstLine="720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right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right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right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right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right"/>
        <w:rPr>
          <w:rStyle w:val="a5"/>
          <w:rFonts w:eastAsia="Calibri"/>
          <w:b w:val="0"/>
          <w:bCs w:val="0"/>
          <w:sz w:val="28"/>
          <w:szCs w:val="28"/>
        </w:rPr>
      </w:pP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sz w:val="28"/>
          <w:szCs w:val="28"/>
        </w:rPr>
      </w:pPr>
      <w:r w:rsidRPr="009015BD">
        <w:rPr>
          <w:rStyle w:val="a5"/>
          <w:rFonts w:eastAsia="Calibri"/>
          <w:sz w:val="28"/>
          <w:szCs w:val="28"/>
        </w:rPr>
        <w:lastRenderedPageBreak/>
        <w:t>Медикаменты</w:t>
      </w:r>
    </w:p>
    <w:p w:rsidR="006838DE" w:rsidRPr="009015BD" w:rsidRDefault="006838DE" w:rsidP="006838DE">
      <w:pPr>
        <w:keepNext/>
        <w:ind w:firstLine="720"/>
        <w:jc w:val="center"/>
        <w:rPr>
          <w:rStyle w:val="a5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112"/>
        <w:gridCol w:w="1258"/>
        <w:gridCol w:w="1839"/>
        <w:gridCol w:w="1402"/>
        <w:gridCol w:w="1299"/>
      </w:tblGrid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183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Необходимое количество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Примеч.</w:t>
            </w: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Адреналин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0,1%-1,0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Аминазин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2.5 %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Амоксиклав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Цефтриоксон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,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0)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trHeight w:val="389"/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Аналгин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50%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trHeight w:val="383"/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515553"/>
                <w:sz w:val="28"/>
                <w:szCs w:val="28"/>
                <w:lang w:val="en-US" w:bidi="en-US"/>
              </w:rPr>
              <w:t>4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x7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2" w:type="dxa"/>
          </w:tcPr>
          <w:p w:rsidR="006838DE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Бисептол </w:t>
            </w:r>
          </w:p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(ко-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римоксазол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480 мг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Салфетки стерильные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363C38"/>
                <w:sz w:val="28"/>
                <w:szCs w:val="28"/>
                <w:lang w:val="en-US" w:bidi="en-US"/>
              </w:rPr>
              <w:t>6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x14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Гидроксиэтилкрахмал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(ГЭК)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500мл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Димедрол 1 %-1,0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Этамзилат</w:t>
            </w:r>
            <w:proofErr w:type="spellEnd"/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515553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Доксициклин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Допамин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(Дофамин 4%)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363C38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Кальций хлористый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%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230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Канамицин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Цефтазидим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 г)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Кеторолак</w:t>
            </w:r>
            <w:proofErr w:type="spellEnd"/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380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Корглюкард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0.06%-1,0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Лейкопластырь*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метр</w:t>
            </w:r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4000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spacing w:line="254" w:lineRule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Масло вазелиновое (туба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30г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Мезатон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1% -1.0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56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280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Новокаин 0,5%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 - 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дротоверин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 2,0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90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Повязка адгезивная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Натрий гидрокарбонат 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140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Строфантин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0,025%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Сумамед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Метронидозол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Феназепам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0.1%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w w:val="8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.0*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транквезипам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Фурациллин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хлоргексидин</w:t>
            </w:r>
            <w:proofErr w:type="spellEnd"/>
          </w:p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0,5% 500,00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Хлоргиксидин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0,05% 100.0*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38DE" w:rsidRPr="007B77E9" w:rsidTr="00A96D33">
        <w:trPr>
          <w:jc w:val="center"/>
        </w:trPr>
        <w:tc>
          <w:tcPr>
            <w:tcW w:w="660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311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1839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  <w:tc>
          <w:tcPr>
            <w:tcW w:w="1402" w:type="dxa"/>
          </w:tcPr>
          <w:p w:rsidR="006838DE" w:rsidRPr="007B77E9" w:rsidRDefault="006838DE" w:rsidP="00A96D33">
            <w:pPr>
              <w:pStyle w:val="a8"/>
              <w:shd w:val="clear" w:color="auto" w:fill="auto"/>
              <w:ind w:firstLine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99" w:type="dxa"/>
          </w:tcPr>
          <w:p w:rsidR="006838DE" w:rsidRPr="007B77E9" w:rsidRDefault="006838DE" w:rsidP="00A96D33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838DE" w:rsidRPr="009015BD" w:rsidRDefault="006838DE" w:rsidP="006838DE">
      <w:pPr>
        <w:pStyle w:val="a4"/>
        <w:rPr>
          <w:rFonts w:cs="Times New Roman"/>
        </w:rPr>
      </w:pPr>
    </w:p>
    <w:p w:rsidR="00B82EB4" w:rsidRDefault="00B82EB4" w:rsidP="00E6647A">
      <w:pPr>
        <w:ind w:firstLine="567"/>
      </w:pPr>
    </w:p>
    <w:p w:rsidR="006838DE" w:rsidRDefault="006838DE" w:rsidP="00E6647A">
      <w:pPr>
        <w:ind w:firstLine="567"/>
      </w:pPr>
    </w:p>
    <w:p w:rsidR="006838DE" w:rsidRDefault="006838DE" w:rsidP="00E6647A">
      <w:pPr>
        <w:ind w:firstLine="567"/>
      </w:pPr>
    </w:p>
    <w:p w:rsidR="006838DE" w:rsidRPr="006838DE" w:rsidRDefault="006838DE" w:rsidP="00E6647A">
      <w:pPr>
        <w:ind w:firstLine="567"/>
        <w:rPr>
          <w:sz w:val="28"/>
          <w:szCs w:val="28"/>
        </w:rPr>
      </w:pPr>
      <w:r w:rsidRPr="006838DE">
        <w:rPr>
          <w:sz w:val="28"/>
          <w:szCs w:val="28"/>
        </w:rPr>
        <w:t>Верно:</w:t>
      </w:r>
    </w:p>
    <w:sectPr w:rsidR="006838DE" w:rsidRPr="006838D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838D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2897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6496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38DE"/>
    <w:rsid w:val="006C788C"/>
    <w:rsid w:val="006D2B15"/>
    <w:rsid w:val="0076099E"/>
    <w:rsid w:val="00762E45"/>
    <w:rsid w:val="007D6E3A"/>
    <w:rsid w:val="007E0064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6D33"/>
    <w:rsid w:val="00AB0867"/>
    <w:rsid w:val="00AB0F19"/>
    <w:rsid w:val="00AC2DB7"/>
    <w:rsid w:val="00B0430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D18F5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DD4311-40A4-4887-BEF8-973CEAD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uiPriority w:val="9"/>
    <w:unhideWhenUsed/>
    <w:qFormat/>
    <w:rsid w:val="006838DE"/>
    <w:pPr>
      <w:keepNext/>
      <w:autoSpaceDE w:val="0"/>
      <w:autoSpaceDN w:val="0"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38DE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4">
    <w:name w:val="No Spacing"/>
    <w:uiPriority w:val="99"/>
    <w:qFormat/>
    <w:rsid w:val="006838DE"/>
    <w:rPr>
      <w:rFonts w:eastAsiaTheme="minorHAnsi" w:cstheme="minorBidi"/>
      <w:sz w:val="28"/>
      <w:szCs w:val="28"/>
    </w:rPr>
  </w:style>
  <w:style w:type="character" w:customStyle="1" w:styleId="a5">
    <w:name w:val="Цветовое выделение"/>
    <w:rsid w:val="006838D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838DE"/>
    <w:rPr>
      <w:b/>
      <w:bCs/>
      <w:color w:val="106BBE"/>
      <w:sz w:val="26"/>
      <w:szCs w:val="26"/>
    </w:rPr>
  </w:style>
  <w:style w:type="character" w:customStyle="1" w:styleId="a7">
    <w:name w:val="Другое_"/>
    <w:basedOn w:val="a0"/>
    <w:link w:val="a8"/>
    <w:rsid w:val="006838DE"/>
    <w:rPr>
      <w:shd w:val="clear" w:color="auto" w:fill="FFFFFF"/>
    </w:rPr>
  </w:style>
  <w:style w:type="paragraph" w:customStyle="1" w:styleId="a8">
    <w:name w:val="Другое"/>
    <w:basedOn w:val="a"/>
    <w:link w:val="a7"/>
    <w:rsid w:val="006838DE"/>
    <w:pPr>
      <w:widowControl w:val="0"/>
      <w:shd w:val="clear" w:color="auto" w:fill="FFFFFF"/>
      <w:ind w:firstLine="400"/>
    </w:pPr>
  </w:style>
  <w:style w:type="paragraph" w:styleId="a9">
    <w:name w:val="Balloon Text"/>
    <w:basedOn w:val="a"/>
    <w:link w:val="aa"/>
    <w:rsid w:val="006C7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2022-01-13T08:29:00Z</cp:lastPrinted>
  <dcterms:created xsi:type="dcterms:W3CDTF">2020-02-12T06:16:00Z</dcterms:created>
  <dcterms:modified xsi:type="dcterms:W3CDTF">2022-01-13T08:49:00Z</dcterms:modified>
</cp:coreProperties>
</file>