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EB757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EB757F">
              <w:rPr>
                <w:sz w:val="32"/>
                <w:szCs w:val="32"/>
                <w:u w:val="single"/>
              </w:rPr>
              <w:t>12.10.2023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EB757F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EB757F">
              <w:rPr>
                <w:sz w:val="32"/>
                <w:szCs w:val="32"/>
                <w:u w:val="single"/>
              </w:rPr>
              <w:t>873-р</w:t>
            </w:r>
          </w:p>
        </w:tc>
      </w:tr>
    </w:tbl>
    <w:p w:rsidR="00EB757F" w:rsidRDefault="00EB757F" w:rsidP="00EB757F"/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>О начале отопительного сезона 2023-2024 гг.</w:t>
      </w:r>
    </w:p>
    <w:p w:rsidR="00EB757F" w:rsidRDefault="00EB757F" w:rsidP="00EB757F">
      <w:pPr>
        <w:ind w:firstLine="851"/>
        <w:jc w:val="both"/>
        <w:rPr>
          <w:sz w:val="28"/>
          <w:szCs w:val="28"/>
        </w:rPr>
      </w:pPr>
    </w:p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>В связи с устоявшейся температурой наружного воздуха и на основании постановления Правительства Российской Федерации от 23.05.2006 г. № 307 «О порядке предоставления коммунальных услуг гражданам»:</w:t>
      </w:r>
    </w:p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>1.Рекомендовать главам муниципальных образований района, МКУ «Управление жилищно-коммунального хозяйства», Унитарному муниципальному предприятию «Володарский»: начать отопительный сезон при условии установления на территории Володарского района среднесуточной температуры наружного воздуха ниже 8°С в течение пяти суток подряд. Расход топлива вести в зависимости от температуры наружного воздуха, но не более установленного лимита на одну котельную.</w:t>
      </w:r>
    </w:p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EB757F">
        <w:rPr>
          <w:sz w:val="28"/>
          <w:szCs w:val="28"/>
        </w:rPr>
        <w:t xml:space="preserve"> «Володарский район» (</w:t>
      </w:r>
      <w:proofErr w:type="spellStart"/>
      <w:r w:rsidRPr="00EB757F">
        <w:rPr>
          <w:sz w:val="28"/>
          <w:szCs w:val="28"/>
        </w:rPr>
        <w:t>Поддубнов</w:t>
      </w:r>
      <w:proofErr w:type="spellEnd"/>
      <w:r w:rsidRPr="00EB757F">
        <w:rPr>
          <w:sz w:val="28"/>
          <w:szCs w:val="28"/>
        </w:rPr>
        <w:t xml:space="preserve">) разместить настоящее распоряжение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EB757F">
        <w:rPr>
          <w:sz w:val="28"/>
          <w:szCs w:val="28"/>
        </w:rPr>
        <w:t xml:space="preserve"> «Володарский район».</w:t>
      </w:r>
      <w:r>
        <w:rPr>
          <w:sz w:val="28"/>
          <w:szCs w:val="28"/>
        </w:rPr>
        <w:t xml:space="preserve"> </w:t>
      </w:r>
    </w:p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EB757F">
        <w:rPr>
          <w:sz w:val="28"/>
          <w:szCs w:val="28"/>
        </w:rPr>
        <w:t>Мусралиева</w:t>
      </w:r>
      <w:proofErr w:type="spellEnd"/>
      <w:r w:rsidRPr="00EB757F">
        <w:rPr>
          <w:sz w:val="28"/>
          <w:szCs w:val="28"/>
        </w:rPr>
        <w:t xml:space="preserve">) опубликовать настоящее распоряжение в </w:t>
      </w:r>
      <w:r>
        <w:rPr>
          <w:sz w:val="28"/>
          <w:szCs w:val="28"/>
        </w:rPr>
        <w:t xml:space="preserve">районной </w:t>
      </w:r>
      <w:r w:rsidRPr="00EB757F">
        <w:rPr>
          <w:sz w:val="28"/>
          <w:szCs w:val="28"/>
        </w:rPr>
        <w:t>газете «Заря Каспия».</w:t>
      </w:r>
    </w:p>
    <w:p w:rsidR="000A5505" w:rsidRDefault="00EB757F" w:rsidP="00EB757F">
      <w:pPr>
        <w:ind w:firstLine="851"/>
        <w:jc w:val="both"/>
        <w:rPr>
          <w:sz w:val="28"/>
          <w:szCs w:val="28"/>
        </w:rPr>
      </w:pPr>
      <w:r w:rsidRPr="00EB757F">
        <w:rPr>
          <w:sz w:val="28"/>
          <w:szCs w:val="28"/>
        </w:rPr>
        <w:t xml:space="preserve">4.Контроль за исполнением настоящего распоряжения возложить на </w:t>
      </w:r>
      <w:r>
        <w:rPr>
          <w:sz w:val="28"/>
          <w:szCs w:val="28"/>
        </w:rPr>
        <w:t xml:space="preserve">первого </w:t>
      </w:r>
      <w:r w:rsidRPr="00EB757F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EB757F">
        <w:rPr>
          <w:sz w:val="28"/>
          <w:szCs w:val="28"/>
        </w:rPr>
        <w:t xml:space="preserve"> «Володарский район» Курьянова Д.В.</w:t>
      </w:r>
    </w:p>
    <w:p w:rsidR="00EB757F" w:rsidRDefault="00EB757F" w:rsidP="00EB757F">
      <w:pPr>
        <w:ind w:firstLine="851"/>
        <w:jc w:val="both"/>
        <w:rPr>
          <w:sz w:val="28"/>
          <w:szCs w:val="28"/>
        </w:rPr>
      </w:pPr>
    </w:p>
    <w:p w:rsidR="00EB757F" w:rsidRDefault="00EB757F" w:rsidP="00EB757F">
      <w:pPr>
        <w:ind w:firstLine="851"/>
        <w:jc w:val="both"/>
        <w:rPr>
          <w:sz w:val="28"/>
          <w:szCs w:val="28"/>
        </w:rPr>
      </w:pPr>
    </w:p>
    <w:p w:rsidR="00EB757F" w:rsidRDefault="00EB757F" w:rsidP="00EB757F">
      <w:pPr>
        <w:ind w:firstLine="851"/>
        <w:jc w:val="both"/>
        <w:rPr>
          <w:sz w:val="28"/>
          <w:szCs w:val="28"/>
        </w:rPr>
      </w:pPr>
    </w:p>
    <w:p w:rsidR="00EB757F" w:rsidRDefault="00EB757F" w:rsidP="00EB757F">
      <w:pPr>
        <w:ind w:firstLine="851"/>
        <w:jc w:val="both"/>
        <w:rPr>
          <w:sz w:val="28"/>
          <w:szCs w:val="28"/>
        </w:rPr>
      </w:pPr>
    </w:p>
    <w:p w:rsidR="00EB757F" w:rsidRDefault="00EB757F" w:rsidP="00EB75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B757F" w:rsidRPr="00EB757F" w:rsidRDefault="00EB757F" w:rsidP="00EB75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Х.Г. Исмуханов</w:t>
      </w:r>
    </w:p>
    <w:sectPr w:rsidR="00EB757F" w:rsidRPr="00EB757F" w:rsidSect="00A42655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A5670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1EEE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B757F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2023-10-12T04:40:00Z</cp:lastPrinted>
  <dcterms:created xsi:type="dcterms:W3CDTF">2023-10-13T07:50:00Z</dcterms:created>
  <dcterms:modified xsi:type="dcterms:W3CDTF">2023-10-13T09:31:00Z</dcterms:modified>
</cp:coreProperties>
</file>