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D5F8B" w:rsidRDefault="0005118A" w:rsidP="001D5F8B">
            <w:pPr>
              <w:jc w:val="center"/>
              <w:rPr>
                <w:sz w:val="32"/>
                <w:szCs w:val="32"/>
                <w:u w:val="single"/>
              </w:rPr>
            </w:pPr>
            <w:r w:rsidRPr="001D5F8B">
              <w:rPr>
                <w:sz w:val="32"/>
                <w:szCs w:val="32"/>
                <w:u w:val="single"/>
              </w:rPr>
              <w:t xml:space="preserve">от </w:t>
            </w:r>
            <w:r w:rsidR="001D5F8B" w:rsidRPr="001D5F8B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1D5F8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D5F8B" w:rsidRDefault="0005118A" w:rsidP="001D5F8B">
            <w:pPr>
              <w:jc w:val="center"/>
              <w:rPr>
                <w:sz w:val="32"/>
                <w:szCs w:val="32"/>
                <w:u w:val="single"/>
              </w:rPr>
            </w:pPr>
            <w:r w:rsidRPr="001D5F8B">
              <w:rPr>
                <w:sz w:val="32"/>
                <w:szCs w:val="32"/>
                <w:u w:val="single"/>
                <w:lang w:val="en-US"/>
              </w:rPr>
              <w:t>N</w:t>
            </w:r>
            <w:r w:rsidR="001D5F8B" w:rsidRPr="001D5F8B">
              <w:rPr>
                <w:sz w:val="32"/>
                <w:szCs w:val="32"/>
                <w:u w:val="single"/>
              </w:rPr>
              <w:t xml:space="preserve"> 1351</w:t>
            </w:r>
          </w:p>
        </w:tc>
      </w:tr>
    </w:tbl>
    <w:p w:rsidR="00274400" w:rsidRDefault="00274400">
      <w:pPr>
        <w:jc w:val="center"/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О призывной комиссии по мобилизации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граждан МО «Володарский район»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proofErr w:type="gramStart"/>
      <w:r w:rsidRPr="001D5F8B">
        <w:rPr>
          <w:sz w:val="28"/>
          <w:szCs w:val="28"/>
        </w:rPr>
        <w:t>В</w:t>
      </w:r>
      <w:r w:rsidR="00E81D15">
        <w:rPr>
          <w:sz w:val="28"/>
          <w:szCs w:val="28"/>
        </w:rPr>
        <w:t xml:space="preserve"> соответствии  с  Федеральным  З</w:t>
      </w:r>
      <w:r w:rsidRPr="001D5F8B">
        <w:rPr>
          <w:sz w:val="28"/>
          <w:szCs w:val="28"/>
        </w:rPr>
        <w:t>аконом  от 26.02.1997 №31-ФЗ «О мобилизационной подготовке и мобилизации в РФ» и постановлением Правительства РФ от 30.12.2006 №852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</w:t>
      </w:r>
      <w:proofErr w:type="gramEnd"/>
      <w:r w:rsidRPr="001D5F8B">
        <w:rPr>
          <w:sz w:val="28"/>
          <w:szCs w:val="28"/>
        </w:rPr>
        <w:t xml:space="preserve"> Сил Российской Федерации, других войск, воинских формирований, органов и специальных формирований» администрация </w:t>
      </w:r>
      <w:r w:rsidR="00E81D15">
        <w:rPr>
          <w:sz w:val="28"/>
          <w:szCs w:val="28"/>
        </w:rPr>
        <w:t xml:space="preserve">                            МО</w:t>
      </w:r>
      <w:r w:rsidRPr="001D5F8B">
        <w:rPr>
          <w:sz w:val="28"/>
          <w:szCs w:val="28"/>
        </w:rPr>
        <w:t xml:space="preserve"> «Володарский район»</w:t>
      </w:r>
    </w:p>
    <w:p w:rsid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jc w:val="both"/>
        <w:rPr>
          <w:sz w:val="28"/>
          <w:szCs w:val="28"/>
        </w:rPr>
      </w:pPr>
      <w:r w:rsidRPr="001D5F8B">
        <w:rPr>
          <w:sz w:val="28"/>
          <w:szCs w:val="28"/>
        </w:rPr>
        <w:t>ПОСТАНОВЛЯЕТ:</w:t>
      </w:r>
    </w:p>
    <w:p w:rsid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1.Утвердить Положение о призывной комиссии по мобилизации граждан МО «Володарский район» и ее основной и резервный составы (</w:t>
      </w:r>
      <w:r w:rsidR="00157AD6">
        <w:rPr>
          <w:sz w:val="28"/>
          <w:szCs w:val="28"/>
        </w:rPr>
        <w:t>Приложение №1</w:t>
      </w:r>
      <w:r w:rsidRPr="001D5F8B">
        <w:rPr>
          <w:sz w:val="28"/>
          <w:szCs w:val="28"/>
        </w:rPr>
        <w:t>)</w:t>
      </w:r>
      <w:r w:rsidR="00157AD6">
        <w:rPr>
          <w:sz w:val="28"/>
          <w:szCs w:val="28"/>
        </w:rPr>
        <w:t>, (Приложение №2),(Приложение №3)</w:t>
      </w:r>
      <w:r w:rsidRPr="001D5F8B">
        <w:rPr>
          <w:sz w:val="28"/>
          <w:szCs w:val="28"/>
        </w:rPr>
        <w:t>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2.Призывной комиссии (Афанасьева Т.А.):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2.1.Организовать работу комиссии в соответствии с требованиями постановления Правительства РФ от 30.12.2006 №852, Положением о комиссии;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2.2.Заседания комиссии проводить ежегодно в период проведения текущего уточнения документов мобилизационного плана, а также по предложению отдела военного комиссариата Астраханской области по Красноярскому и Володарскому районам в случаях изменения объема мобилизационного задания, состава комиссии.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3.Начальнику отдела военного комиссариата Астраханской области по</w:t>
      </w:r>
      <w:r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>Красноярскому и Володарскому районам М.И. Гафурову: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3.1.Представить на рассмотрение комиссии предложения:</w:t>
      </w:r>
    </w:p>
    <w:p w:rsidR="001D5F8B" w:rsidRPr="001D5F8B" w:rsidRDefault="00E81D15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</w:t>
      </w:r>
      <w:r w:rsidR="001D5F8B" w:rsidRPr="001D5F8B">
        <w:rPr>
          <w:sz w:val="28"/>
          <w:szCs w:val="28"/>
        </w:rPr>
        <w:t>о количеству объектов базы мобилизационного развертывания отдела военного комиссариата Астраханской области по Красноярскому и Володарскому районам, исходя из объема мобилизационного задания;</w:t>
      </w:r>
    </w:p>
    <w:p w:rsidR="001D5F8B" w:rsidRPr="001D5F8B" w:rsidRDefault="00E81D15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3.1.2.П</w:t>
      </w:r>
      <w:r w:rsidR="001D5F8B" w:rsidRPr="001D5F8B">
        <w:rPr>
          <w:sz w:val="28"/>
          <w:szCs w:val="28"/>
        </w:rPr>
        <w:t>о распределению объектов базы мобилизационного развертывания отдела военного комиссариата  Астраханской области  по Красноярскому и Володарскому районам по организациям, фондами которых они будут пользоваться;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3.1.3.</w:t>
      </w:r>
      <w:r w:rsidR="00E81D15">
        <w:rPr>
          <w:sz w:val="28"/>
          <w:szCs w:val="28"/>
        </w:rPr>
        <w:t>П</w:t>
      </w:r>
      <w:r w:rsidRPr="001D5F8B">
        <w:rPr>
          <w:sz w:val="28"/>
          <w:szCs w:val="28"/>
        </w:rPr>
        <w:t>о  количеству  граждан, привлекаемых  в  аппарат  усиления  отдела  военного комиссариата  Астраханской области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3.1.4.</w:t>
      </w:r>
      <w:r w:rsidR="00E81D15">
        <w:rPr>
          <w:sz w:val="28"/>
          <w:szCs w:val="28"/>
        </w:rPr>
        <w:t>П</w:t>
      </w:r>
      <w:r w:rsidRPr="001D5F8B">
        <w:rPr>
          <w:sz w:val="28"/>
          <w:szCs w:val="28"/>
        </w:rPr>
        <w:t>о обеспечению проведения мобилизации людских и транспортных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3.2.Принятые решения призывной комиссии по мобилизации граждан представлять на рассмотрение суженного заседания администрации </w:t>
      </w:r>
      <w:r w:rsidR="00E81D15">
        <w:rPr>
          <w:sz w:val="28"/>
          <w:szCs w:val="28"/>
        </w:rPr>
        <w:t xml:space="preserve">                         </w:t>
      </w:r>
      <w:r w:rsidRPr="001D5F8B">
        <w:rPr>
          <w:sz w:val="28"/>
          <w:szCs w:val="28"/>
        </w:rPr>
        <w:t>МО «Володарский  район».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D5F8B">
        <w:rPr>
          <w:sz w:val="28"/>
          <w:szCs w:val="28"/>
        </w:rPr>
        <w:t>Лукманов</w:t>
      </w:r>
      <w:proofErr w:type="spellEnd"/>
      <w:r w:rsidRPr="001D5F8B">
        <w:rPr>
          <w:sz w:val="28"/>
          <w:szCs w:val="28"/>
        </w:rPr>
        <w:t xml:space="preserve">) опубликовать настоящее постановление на официальном сайте </w:t>
      </w:r>
      <w:r w:rsidR="00E81D15">
        <w:rPr>
          <w:sz w:val="28"/>
          <w:szCs w:val="28"/>
        </w:rPr>
        <w:t>МО</w:t>
      </w:r>
      <w:r w:rsidRPr="001D5F8B">
        <w:rPr>
          <w:sz w:val="28"/>
          <w:szCs w:val="28"/>
        </w:rPr>
        <w:t xml:space="preserve"> «Володарский район».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5. Главному редактору МАУ </w:t>
      </w:r>
      <w:r w:rsidR="00E81D15">
        <w:rPr>
          <w:sz w:val="28"/>
          <w:szCs w:val="28"/>
        </w:rPr>
        <w:t>"</w:t>
      </w:r>
      <w:r w:rsidRPr="001D5F8B">
        <w:rPr>
          <w:sz w:val="28"/>
          <w:szCs w:val="28"/>
        </w:rPr>
        <w:t>Редакция газеты</w:t>
      </w:r>
      <w:r w:rsidR="00E81D15">
        <w:rPr>
          <w:sz w:val="28"/>
          <w:szCs w:val="28"/>
        </w:rPr>
        <w:t xml:space="preserve"> "</w:t>
      </w:r>
      <w:r w:rsidRPr="001D5F8B">
        <w:rPr>
          <w:sz w:val="28"/>
          <w:szCs w:val="28"/>
        </w:rPr>
        <w:t>Заря Каспия</w:t>
      </w:r>
      <w:r w:rsidR="00E81D15">
        <w:rPr>
          <w:sz w:val="28"/>
          <w:szCs w:val="28"/>
        </w:rPr>
        <w:t>"</w:t>
      </w:r>
      <w:r w:rsidRPr="001D5F8B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7.Постановление администрации района от 27.03.2015 №509  </w:t>
      </w:r>
      <w:r w:rsidR="00E81D15">
        <w:rPr>
          <w:sz w:val="28"/>
          <w:szCs w:val="28"/>
        </w:rPr>
        <w:t xml:space="preserve">                          </w:t>
      </w:r>
      <w:r w:rsidRPr="001D5F8B">
        <w:rPr>
          <w:sz w:val="28"/>
          <w:szCs w:val="28"/>
        </w:rPr>
        <w:t>«О призывной комиссии по мобилизации граждан МО «Володарский  район»  считать утратившим силу.</w:t>
      </w:r>
    </w:p>
    <w:p w:rsidR="001D5F8B" w:rsidRPr="001D5F8B" w:rsidRDefault="00E81D15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="001D5F8B" w:rsidRPr="001D5F8B">
        <w:rPr>
          <w:sz w:val="28"/>
          <w:szCs w:val="28"/>
        </w:rPr>
        <w:t>Контроль  за</w:t>
      </w:r>
      <w:proofErr w:type="gramEnd"/>
      <w:r w:rsidR="001D5F8B" w:rsidRPr="001D5F8B">
        <w:rPr>
          <w:sz w:val="28"/>
          <w:szCs w:val="28"/>
        </w:rPr>
        <w:t xml:space="preserve">   исполнением   </w:t>
      </w:r>
      <w:r>
        <w:rPr>
          <w:sz w:val="28"/>
          <w:szCs w:val="28"/>
        </w:rPr>
        <w:t>настоящего</w:t>
      </w:r>
      <w:r w:rsidR="001D5F8B" w:rsidRPr="001D5F8B">
        <w:rPr>
          <w:sz w:val="28"/>
          <w:szCs w:val="28"/>
        </w:rPr>
        <w:t xml:space="preserve">    постановления  оставляю   за   собой.  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E81D15" w:rsidRDefault="00E81D15" w:rsidP="00E8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81D15" w:rsidRDefault="00E81D15" w:rsidP="00E81D15">
      <w:pPr>
        <w:jc w:val="both"/>
        <w:rPr>
          <w:sz w:val="28"/>
          <w:szCs w:val="28"/>
        </w:rPr>
      </w:pPr>
    </w:p>
    <w:p w:rsidR="00E81D15" w:rsidRDefault="00E81D15" w:rsidP="00E81D15">
      <w:pPr>
        <w:jc w:val="both"/>
        <w:rPr>
          <w:sz w:val="28"/>
          <w:szCs w:val="28"/>
        </w:rPr>
      </w:pPr>
    </w:p>
    <w:p w:rsidR="00E81D15" w:rsidRDefault="00E81D15" w:rsidP="00E81D15">
      <w:pPr>
        <w:jc w:val="both"/>
        <w:rPr>
          <w:sz w:val="28"/>
          <w:szCs w:val="28"/>
        </w:rPr>
      </w:pPr>
    </w:p>
    <w:p w:rsidR="001D5F8B" w:rsidRPr="001D5F8B" w:rsidRDefault="00E81D15" w:rsidP="00E81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F8B" w:rsidRPr="001D5F8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</w:t>
      </w:r>
      <w:r w:rsidR="001D5F8B" w:rsidRPr="001D5F8B">
        <w:rPr>
          <w:sz w:val="28"/>
          <w:szCs w:val="28"/>
        </w:rPr>
        <w:t xml:space="preserve"> </w:t>
      </w:r>
      <w:r w:rsidR="001D5F8B" w:rsidRPr="001D5F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1D5F8B" w:rsidRPr="001D5F8B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="001D5F8B" w:rsidRPr="001D5F8B">
        <w:rPr>
          <w:sz w:val="28"/>
          <w:szCs w:val="28"/>
        </w:rPr>
        <w:t>Миндиев</w:t>
      </w:r>
      <w:proofErr w:type="spellEnd"/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E81D15" w:rsidP="00E81D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D5F8B" w:rsidRPr="001D5F8B" w:rsidRDefault="00157AD6" w:rsidP="00E81D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D5F8B" w:rsidRPr="001D5F8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D5F8B" w:rsidRPr="001D5F8B">
        <w:rPr>
          <w:sz w:val="28"/>
          <w:szCs w:val="28"/>
        </w:rPr>
        <w:t xml:space="preserve"> администрации </w:t>
      </w:r>
    </w:p>
    <w:p w:rsidR="001D5F8B" w:rsidRPr="001D5F8B" w:rsidRDefault="001D5F8B" w:rsidP="00E81D15">
      <w:pPr>
        <w:ind w:firstLine="851"/>
        <w:jc w:val="right"/>
        <w:rPr>
          <w:sz w:val="28"/>
          <w:szCs w:val="28"/>
        </w:rPr>
      </w:pPr>
      <w:r w:rsidRPr="001D5F8B">
        <w:rPr>
          <w:sz w:val="28"/>
          <w:szCs w:val="28"/>
        </w:rPr>
        <w:t xml:space="preserve">МО «Володарский район»  </w:t>
      </w:r>
    </w:p>
    <w:p w:rsidR="001D5F8B" w:rsidRPr="00E81D15" w:rsidRDefault="001D5F8B" w:rsidP="00E81D15">
      <w:pPr>
        <w:ind w:firstLine="851"/>
        <w:jc w:val="right"/>
        <w:rPr>
          <w:sz w:val="28"/>
          <w:szCs w:val="28"/>
          <w:u w:val="single"/>
        </w:rPr>
      </w:pPr>
      <w:r w:rsidRPr="001D5F8B">
        <w:rPr>
          <w:sz w:val="28"/>
          <w:szCs w:val="28"/>
        </w:rPr>
        <w:t xml:space="preserve">от </w:t>
      </w:r>
      <w:r w:rsidR="00E81D15">
        <w:rPr>
          <w:sz w:val="28"/>
          <w:szCs w:val="28"/>
        </w:rPr>
        <w:t xml:space="preserve">  </w:t>
      </w:r>
      <w:r w:rsidR="00E81D15" w:rsidRPr="00E81D15">
        <w:rPr>
          <w:sz w:val="28"/>
          <w:szCs w:val="28"/>
          <w:u w:val="single"/>
        </w:rPr>
        <w:t>07.09.2015</w:t>
      </w:r>
      <w:r w:rsidR="00E81D15">
        <w:rPr>
          <w:sz w:val="28"/>
          <w:szCs w:val="28"/>
        </w:rPr>
        <w:t xml:space="preserve"> г. № </w:t>
      </w:r>
      <w:r w:rsidRPr="001D5F8B">
        <w:rPr>
          <w:sz w:val="28"/>
          <w:szCs w:val="28"/>
        </w:rPr>
        <w:t xml:space="preserve"> </w:t>
      </w:r>
      <w:r w:rsidR="00E81D15" w:rsidRPr="00E81D15">
        <w:rPr>
          <w:sz w:val="28"/>
          <w:szCs w:val="28"/>
          <w:u w:val="single"/>
        </w:rPr>
        <w:t>1351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ПОЛОЖЕНИЕ</w:t>
      </w: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о призывной комиссии по мобилизации граждан</w:t>
      </w: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МО «Володарский район»</w:t>
      </w: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1.ОБЩИЕ ПОЛОЖЕНИЯ</w:t>
      </w: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1.1.Положение о призывной комиссии по мобилизации граждан </w:t>
      </w:r>
      <w:r w:rsidR="00E81D15">
        <w:rPr>
          <w:sz w:val="28"/>
          <w:szCs w:val="28"/>
        </w:rPr>
        <w:t xml:space="preserve">                     </w:t>
      </w:r>
      <w:r w:rsidRPr="001D5F8B">
        <w:rPr>
          <w:sz w:val="28"/>
          <w:szCs w:val="28"/>
        </w:rPr>
        <w:t>МО «Володарский район»  (далее - комиссия) определяет статус и порядок ее деятельности.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proofErr w:type="gramStart"/>
      <w:r w:rsidRPr="001D5F8B">
        <w:rPr>
          <w:sz w:val="28"/>
          <w:szCs w:val="28"/>
        </w:rPr>
        <w:t>1.2</w:t>
      </w:r>
      <w:r w:rsidR="00E81D15">
        <w:rPr>
          <w:sz w:val="28"/>
          <w:szCs w:val="28"/>
        </w:rPr>
        <w:t>.</w:t>
      </w:r>
      <w:r w:rsidRPr="001D5F8B">
        <w:rPr>
          <w:sz w:val="28"/>
          <w:szCs w:val="28"/>
        </w:rPr>
        <w:t>Настоящее положение разработано на основании Федерального Закона от 26.02.1997  №31-ФЗ «О мобилизационной подготовке и мобилизации в РФ», постановления Правительства РФ от 30.12.2006 №852 «Об утверждении Положения о призыве граждан 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</w:t>
      </w:r>
      <w:proofErr w:type="gramEnd"/>
      <w:r w:rsidRPr="001D5F8B">
        <w:rPr>
          <w:sz w:val="28"/>
          <w:szCs w:val="28"/>
        </w:rPr>
        <w:t xml:space="preserve"> персонала Вооруженных Сил Российской Федерации, других войск, воинских формирований, органов и специальных формирований».</w:t>
      </w:r>
    </w:p>
    <w:p w:rsidR="001D5F8B" w:rsidRPr="001D5F8B" w:rsidRDefault="00E81D15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5F8B" w:rsidRPr="001D5F8B">
        <w:rPr>
          <w:sz w:val="28"/>
          <w:szCs w:val="28"/>
        </w:rPr>
        <w:t xml:space="preserve">Комиссия в своей деятельности руководствуется Конституцией  Российской Федерации, законами Российской Федерации, Указами Президента Российской Федерации, постановлениями Правительства Российской Федерации, Уставом и законами Астраханской области, а также Уставом </w:t>
      </w:r>
      <w:r>
        <w:rPr>
          <w:sz w:val="28"/>
          <w:szCs w:val="28"/>
        </w:rPr>
        <w:t xml:space="preserve">                     </w:t>
      </w:r>
      <w:r w:rsidR="001D5F8B" w:rsidRPr="001D5F8B">
        <w:rPr>
          <w:sz w:val="28"/>
          <w:szCs w:val="28"/>
        </w:rPr>
        <w:t>МО «Володарский  район», настоящим положением.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E81D15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2. ОСНОВНЫЕ ЗАДАЧИ И НАПРАВЛЕНИЯ ДЕЯТЕЛЬНОСТИ КОМИССИИ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2.1.В мирное время: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согласовывает и периодически уточняет документы по организации оповещения и явки граждан по мобилизации, в том числе по заблаговременной подготовке 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принимает участие (через своих представителей) в проведении сборов </w:t>
      </w:r>
      <w:r w:rsidR="00E81D15"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>с руководителями организаций по организации проведения оповещения, явки  (доставки)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организует своевременное оповещение и явку (доставку) граждан, пребывающих в запасе, на пункты сбора отдела военного комиссариата Астраханской области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lastRenderedPageBreak/>
        <w:t xml:space="preserve">     - содействует подбору граждан в состав </w:t>
      </w:r>
      <w:proofErr w:type="gramStart"/>
      <w:r w:rsidRPr="001D5F8B">
        <w:rPr>
          <w:sz w:val="28"/>
          <w:szCs w:val="28"/>
        </w:rPr>
        <w:t>аппарата усиления отдела военного комиссариата Астраханской области</w:t>
      </w:r>
      <w:proofErr w:type="gramEnd"/>
      <w:r w:rsidRPr="001D5F8B">
        <w:rPr>
          <w:sz w:val="28"/>
          <w:szCs w:val="28"/>
        </w:rPr>
        <w:t xml:space="preserve"> по Красноярскому и Володарскому районам и привлечению их к тренировочным занятиям;</w:t>
      </w:r>
    </w:p>
    <w:p w:rsidR="001D5F8B" w:rsidRPr="001D5F8B" w:rsidRDefault="004106EA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D5F8B" w:rsidRPr="001D5F8B">
        <w:rPr>
          <w:sz w:val="28"/>
          <w:szCs w:val="28"/>
        </w:rPr>
        <w:t xml:space="preserve">представляет на Суженное заседание администрации </w:t>
      </w:r>
      <w:r>
        <w:rPr>
          <w:sz w:val="28"/>
          <w:szCs w:val="28"/>
        </w:rPr>
        <w:t xml:space="preserve">                             </w:t>
      </w:r>
      <w:r w:rsidR="001D5F8B" w:rsidRPr="001D5F8B">
        <w:rPr>
          <w:sz w:val="28"/>
          <w:szCs w:val="28"/>
        </w:rPr>
        <w:t>МО «Володарский район» вопросы организации и всестороннего обеспечения вышеуказанных мероприятий, в  том числе предоставления зданий, сооружений, коммуникаций, земельных участков,  транспортных и других материальных средств, в соответствии с планом мобилизации.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2.2.В период мобилизации: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во взаимодействии с отделом военного комиссариата Астраханской области по Красноярскому и Володарскому районам обеспечивает доведение до сведения граждан и организаций района решений Президента Российской Федерации  об объявлении общей или частичной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осуществляет во взаимодействии с отделом военного комиссариата Астраханской области по Красноярскому и Володарскому районам оповещение и контролирует явку (доставку)  граждан,  подлежащих призыву.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ОРГАНЫ УПРАВЛЕНИЯ КОМИССИИ И ПОРЯДОК ЕЕ РАБОТЫ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3.1.Возглавляет работу комиссии председатель.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3.2.Решения комиссии принимаются на заседаниях путем обсуждения</w:t>
      </w:r>
      <w:r w:rsidR="004106EA"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>простым большинством от присутствующих членов комиссии. Каждый член</w:t>
      </w:r>
      <w:r w:rsidR="004106EA"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 xml:space="preserve">комиссии имеет один голос. 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3.3.Основной формой проведения комиссии являются ее заседания. По итогам заседания принимаются решения комиссии, которые оформляются протоколом.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1D5F8B" w:rsidP="004106EA">
      <w:pPr>
        <w:ind w:firstLine="851"/>
        <w:jc w:val="center"/>
        <w:rPr>
          <w:sz w:val="28"/>
          <w:szCs w:val="28"/>
        </w:rPr>
      </w:pPr>
      <w:r w:rsidRPr="001D5F8B">
        <w:rPr>
          <w:sz w:val="28"/>
          <w:szCs w:val="28"/>
        </w:rPr>
        <w:t>ПРАВА И ОБЯЗАННОСТИ ЧЛЕНОВ КОМИССИИ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</w:p>
    <w:p w:rsidR="001D5F8B" w:rsidRPr="001D5F8B" w:rsidRDefault="004106EA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D5F8B" w:rsidRPr="001D5F8B">
        <w:rPr>
          <w:sz w:val="28"/>
          <w:szCs w:val="28"/>
        </w:rPr>
        <w:t>Члены комиссии имеют право: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получать информацию о деятельности комиссии,  результатах выполнения</w:t>
      </w:r>
      <w:r w:rsidR="004106EA"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>принятых решений;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вносить предложения в комиссию, участвовать в их рассмотрении;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пользоваться в полном объеме информацией, имеющейся в комиссии.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4.2.Члены комиссии обязаны: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участвовать в ее работе, принимать активное участие в решении задач комиссии;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соблюдать настоящее Положение;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представлять в комиссию информационные материалы, необходимые для решения вопросов граждан РФ по мобилизации, приписанных к воинским частям (предназначенных  в специальные формирования).</w:t>
      </w:r>
    </w:p>
    <w:p w:rsidR="001D5F8B" w:rsidRPr="001D5F8B" w:rsidRDefault="004106EA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D5F8B" w:rsidRPr="001D5F8B">
        <w:rPr>
          <w:sz w:val="28"/>
          <w:szCs w:val="28"/>
        </w:rPr>
        <w:t>Председатель призывной комиссии по мобилизации граждан: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4.3.1.Назначается главой района из числа заместителей.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4.3.2.Организовывает работу призывной комиссии.</w:t>
      </w:r>
    </w:p>
    <w:p w:rsidR="001D5F8B" w:rsidRPr="001D5F8B" w:rsidRDefault="004106EA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4.3.3.</w:t>
      </w:r>
      <w:r w:rsidR="001D5F8B" w:rsidRPr="001D5F8B">
        <w:rPr>
          <w:sz w:val="28"/>
          <w:szCs w:val="28"/>
        </w:rPr>
        <w:t>Организовывает оповещение, сбор и доставку граждан, подлежащих призыву по мобилизации, на пунктах сбора отдела военного комиссариата Астраханской области по Красноярскому и Володарскому районам.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4.3.4.Отвечает за законность предоставления отсрочек от призыва по мобилизации.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4.3.5.Организовывает своевременное развертывание объектов базы проведения  мобилизации и организацию их работы.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4.3.6.Обеспечивает потребность войск из местных ресурсов.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4.3.7.Обязан: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знать нормативно – правовые документы, регламентирующие порядок призыва граждан по мобилизации и предоставления отсрочек, а также права и обязанности граждан и руководителей организаций в области обороны, мобилизационной подготовки и мобилизации, мобилизационное заседание, возложенное на район, по доставке мобилизации мобилизационных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по прибытию на пункт управления получить информацию от начальника отдела военного комиссариата  Астраханской области по Красноярскому и Володарскому  районам о выполнении мероприятий и уточнить объем мобилизационного задания по данной степени боевой готовности;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уточнить состояние связи в районе и при необходимости принять меры к обеспечению всех мобилизационных элементов бесперебойной телефонной, телеграфной связью;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проконтролировать прибытие членов призывной комиссии, довести до них обстановку, поставить задачи;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установить круглосуточное дежурство сотрудников в администрации района и муниципальных образованиях сельских поселений, а также на крупных предприятиях и автохозяйствах;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</w:t>
      </w:r>
      <w:proofErr w:type="gramStart"/>
      <w:r w:rsidRPr="001D5F8B">
        <w:rPr>
          <w:sz w:val="28"/>
          <w:szCs w:val="28"/>
        </w:rPr>
        <w:t>через</w:t>
      </w:r>
      <w:proofErr w:type="gramEnd"/>
      <w:r w:rsidRPr="001D5F8B">
        <w:rPr>
          <w:sz w:val="28"/>
          <w:szCs w:val="28"/>
        </w:rPr>
        <w:t xml:space="preserve"> </w:t>
      </w:r>
      <w:proofErr w:type="gramStart"/>
      <w:r w:rsidRPr="001D5F8B">
        <w:rPr>
          <w:sz w:val="28"/>
          <w:szCs w:val="28"/>
        </w:rPr>
        <w:t>глав</w:t>
      </w:r>
      <w:proofErr w:type="gramEnd"/>
      <w:r w:rsidRPr="001D5F8B">
        <w:rPr>
          <w:sz w:val="28"/>
          <w:szCs w:val="28"/>
        </w:rPr>
        <w:t xml:space="preserve"> органов местного самоуправления района организовать оповещение, сбор и доставку мобилизационных ресурсов на пункты сбора отдела военного комиссариата Астраханской области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информировать о ходе выполнения мобилизационных мероприятий главу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оказывать содействие начальнику отдела военного комиссариата Астраханской области по Красноярскому и Володарскому районам в развертывании пунктов сбора;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организовывать через потребительские общества торговлю продуктами и предметами первой необходимости на пунктах сбора мобилизационных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принимать меры, направленные на удовлетворение мобилизационной потребности войск и воинских формирований, а также передачу им необходимых помещений, земельных участков;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по докладам начальника отдела военного комиссариата Астраханской области по Красноярскому и Володарскому районам уточнять ход выполнения </w:t>
      </w:r>
      <w:r w:rsidRPr="001D5F8B">
        <w:rPr>
          <w:sz w:val="28"/>
          <w:szCs w:val="28"/>
        </w:rPr>
        <w:lastRenderedPageBreak/>
        <w:t>мобилизационного задания и отдавать необходимые распоряжения главам муниципальных образований сельских поселений на проведение дополнительных мероприятий по обеспечению оповещения, сбора и поставки мобилизационных ресурсов в войска;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организовать документальное оформление факта призыва граждан по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принимать все необходимые меры к безусловному и качественному выполнению мобилизационного задания в установленные планом сроки;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информировать председателя призывной комиссии Астраханской области о ходе выполнения мобилизационных мероприятий в районе;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подготовить проекты постановлений администрации района о запрете  или ограничении  проведения собраний, митингов, демонстраций, шествий и пикетирования, а также иных массовых мероприятий;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 запрете забастовок и иных способов приостановления или прекращения деятельности организаций;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</w:t>
      </w:r>
      <w:proofErr w:type="gramStart"/>
      <w:r w:rsidRPr="001D5F8B">
        <w:rPr>
          <w:sz w:val="28"/>
          <w:szCs w:val="28"/>
        </w:rPr>
        <w:t>- запрете продажи оружия, боеприпасов,  взрывчатых и ядовитых веществ;  установлении особого режима оборота лекарственных средств и препаратов, содержащих наркотические и иные сильнодействующие вещества, спиртных напитков;</w:t>
      </w:r>
      <w:proofErr w:type="gramEnd"/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запрете работы приемопередающих радиостанций;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запрете нахождения граждан на улицах и общественных местах в определенное время суток и предоставлении органам исполнительной власти района и органам военного управления права при необходимости осуществлять проверку документов, удостоверяющих личность граждан, личный досмотр, досмотр их вещей, жилища и транспортных средств, сроком до 30 суток;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- организовать доведение указанных постановлений через средства массовой информации до населения и организовать контроль их исполнения.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4.4.Заместитель председателя  комиссии – помощник начальника отделения подготовки граждан на военную службу отдела военного комиссариата Астраханской области по Красноярскому и Володарскому районам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4.4.1.О</w:t>
      </w:r>
      <w:r w:rsidR="001D5F8B" w:rsidRPr="001D5F8B">
        <w:rPr>
          <w:sz w:val="28"/>
          <w:szCs w:val="28"/>
        </w:rPr>
        <w:t>твечает за: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F8B" w:rsidRPr="001D5F8B">
        <w:rPr>
          <w:sz w:val="28"/>
          <w:szCs w:val="28"/>
        </w:rPr>
        <w:t>-успешное проведение мобилизации на территории района;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F8B" w:rsidRPr="001D5F8B">
        <w:rPr>
          <w:sz w:val="28"/>
          <w:szCs w:val="28"/>
        </w:rPr>
        <w:t>-своевременное и полное выполнение  дополнительных нарядов военного комиссариата области на восполнение потерь, образовавшейся в ходе военных действий;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F8B" w:rsidRPr="001D5F8B">
        <w:rPr>
          <w:sz w:val="28"/>
          <w:szCs w:val="28"/>
        </w:rPr>
        <w:t>-своевременное оказание помощи командирам воинских частей в наборе рабочих и служащих;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5F8B" w:rsidRPr="001D5F8B">
        <w:rPr>
          <w:sz w:val="28"/>
          <w:szCs w:val="28"/>
        </w:rPr>
        <w:t xml:space="preserve"> - дисциплину, морально-психологическое состояние личного состава и населения района в ходе начавшихся боевых действий;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F8B" w:rsidRPr="001D5F8B">
        <w:rPr>
          <w:sz w:val="28"/>
          <w:szCs w:val="28"/>
        </w:rPr>
        <w:t>-организацию работы с семьями погибших и призванных по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-организацию и ведение территориальной обороны в районе ответственности.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4.4.2. По завершении мобилизации отвечает за</w:t>
      </w:r>
      <w:proofErr w:type="gramStart"/>
      <w:r w:rsidRPr="001D5F8B">
        <w:rPr>
          <w:sz w:val="28"/>
          <w:szCs w:val="28"/>
        </w:rPr>
        <w:t xml:space="preserve"> :</w:t>
      </w:r>
      <w:proofErr w:type="gramEnd"/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lastRenderedPageBreak/>
        <w:t xml:space="preserve">      - своевременное  представление Табельных донесений по завершению призыва и поставки ресурсов в войска при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выполнение мероприятий по оформлению призыва и поставки мобилизационных ресурсов в войска;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организацию учета всех видов ресурсов и обеспечения войск по дополнительным нарядам людьми, техникой, другими материальными ресурсами;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введение территориальной обороны и организацию обучения населения;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обеспечение предоставления установленных льгот семьям призванных и погибших.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4.4.3.Обязан: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представлять своевременно доклады и донесения согласно табелю срочных донесений по команде;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 организовывать розыск уклонившихся от призыва граждан, поставщиков техники, не поставивших технику в войска, и принимать к ним меры по привлечению к ответственности;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организовывать проведение медицинского переосвидетельствования граждан, заявивших себя больными;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организовывать учет призванных граждан и поставленной техники, выдавать справки семьям призванных граждан и квитанции на поставленную в войска технику индивидуальным владельцам;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организовать проставление отметок о призыве в учетно-воинские документы призванных граждан;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представлять донесения о призыве офицеров запаса; 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производить расчеты с воинскими частями и сдачу в архив мобилизационных документов воинских частей;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</w:t>
      </w:r>
      <w:proofErr w:type="gramStart"/>
      <w:r w:rsidRPr="001D5F8B">
        <w:rPr>
          <w:sz w:val="28"/>
          <w:szCs w:val="28"/>
        </w:rPr>
        <w:t>- организовать охрану фондов материальных ценностей,  оставленных убывшими воинским частями в их пункты постоянной дислокации;</w:t>
      </w:r>
      <w:proofErr w:type="gramEnd"/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D5F8B" w:rsidRPr="001D5F8B">
        <w:rPr>
          <w:sz w:val="28"/>
          <w:szCs w:val="28"/>
        </w:rPr>
        <w:t>организовать оформление бронирования работников за предприятиями, организациями;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- провести оценку возможности выполнения дополнительных нарядов по призыву из свободных остатков и оставшихся от призыва предназначенных граждан и приписанной техники;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организовать и руководить ведением территориальной обороны в районе ответственности;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организовать проведение обучения граждан, не имеющих военно-учетной специальности;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- проводить информирование личного состава отдела военного комиссариата Астраханской области по Красноярскому и Володарскому районам и населения района о положении на фронте.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4.4.4.В военное время: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     -отвечает за своевременное оповещение, призыв и поставку мобилизационных ресурсов, а также за организацию взаимодействия с </w:t>
      </w:r>
      <w:r w:rsidRPr="001D5F8B">
        <w:rPr>
          <w:sz w:val="28"/>
          <w:szCs w:val="28"/>
        </w:rPr>
        <w:lastRenderedPageBreak/>
        <w:t>войсковыми частями, штабом ГО и ЧС, местными органами  власти по вопросам призыва и поставки мобилизационных ресурсов.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Обязан: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получить необходимые для работы документы группы управления и организовать работу;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-организовать сбор и обобщение данных об оповещении мобилизационных органов, комплектуемых воинских частей, местных органов власти, ОМВД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организовать уточнение документов плана проведения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через начальника группы контроля и обобщения, дежурного осуществлять контроль </w:t>
      </w:r>
      <w:proofErr w:type="gramStart"/>
      <w:r w:rsidRPr="001D5F8B">
        <w:rPr>
          <w:sz w:val="28"/>
          <w:szCs w:val="28"/>
        </w:rPr>
        <w:t>за</w:t>
      </w:r>
      <w:proofErr w:type="gramEnd"/>
      <w:r w:rsidRPr="001D5F8B">
        <w:rPr>
          <w:sz w:val="28"/>
          <w:szCs w:val="28"/>
        </w:rPr>
        <w:t xml:space="preserve">:   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сбором личного состава отдела военного комиссариата  Астраханской области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развертыванием и подготовкой к работе участка оповещения, штабов оповещения и пунктов сбора; 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развертыванием и подготовкой к работе пунктов сбора  мобилизационных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ходом оповещения предназначенных граждан и поставщиком техники;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призывом и поставкой мобилизационных ресурсов в состав организационного ядра, а также на укомплектование  войск, развертываемых  по соответствующим степеням боевой готовности;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дополнительным формированием частей и подразделений по нарядам военного комиссариата области;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своевременностью представления докладов и донесений о ходе выполнения мобилизационных мероприятий;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доставкой телеграммы о мобилизации на радиоузел, в редакцию газеты и передачей ее населению по средствам массовой информации;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оповещением о мобилизации главы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доставкой командирам воинских частей и учреждений мобилизационной телеграммы; представлением ордеров на занятие отведенных земельных участков, зданий, помещений;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своевременно докладывать военному комиссару области о ходе выполнения мобилизационных мероприятий и сложившейся обстановке;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организовывать и контролировать учет людских и транспортных ресурсов территории района, оставшихся после выполнения мобилизационного задания;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осуществлять </w:t>
      </w:r>
      <w:proofErr w:type="gramStart"/>
      <w:r w:rsidRPr="001D5F8B">
        <w:rPr>
          <w:sz w:val="28"/>
          <w:szCs w:val="28"/>
        </w:rPr>
        <w:t>контроль  за</w:t>
      </w:r>
      <w:proofErr w:type="gramEnd"/>
      <w:r w:rsidRPr="001D5F8B">
        <w:rPr>
          <w:sz w:val="28"/>
          <w:szCs w:val="28"/>
        </w:rPr>
        <w:t xml:space="preserve"> внесением в алфавитные карты офицеров и учетные карточки солдат и сержантов запаса отметок о призыве по мобилизации;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 организовать и контролировать выдачу и вручение справок семьям призванных граждан для получения установленных льгот;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осуществлять </w:t>
      </w:r>
      <w:proofErr w:type="gramStart"/>
      <w:r w:rsidRPr="001D5F8B">
        <w:rPr>
          <w:sz w:val="28"/>
          <w:szCs w:val="28"/>
        </w:rPr>
        <w:t>контроль за</w:t>
      </w:r>
      <w:proofErr w:type="gramEnd"/>
      <w:r w:rsidRPr="001D5F8B">
        <w:rPr>
          <w:sz w:val="28"/>
          <w:szCs w:val="28"/>
        </w:rPr>
        <w:t xml:space="preserve"> переосвидетельствованием граждан, получивших отсрочки от призыва по состоянию здоровья;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организовать розыск не явившихся граждан, выяснение причин неявки и принимать меры о привлечении их к ответственности;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lastRenderedPageBreak/>
        <w:t>- организовать и контролировать выдачу квитанций за оплату стоимости принятой техники всем владельцам;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осуществлять </w:t>
      </w:r>
      <w:proofErr w:type="gramStart"/>
      <w:r w:rsidRPr="001D5F8B">
        <w:rPr>
          <w:sz w:val="28"/>
          <w:szCs w:val="28"/>
        </w:rPr>
        <w:t>контроль за</w:t>
      </w:r>
      <w:proofErr w:type="gramEnd"/>
      <w:r w:rsidRPr="001D5F8B">
        <w:rPr>
          <w:sz w:val="28"/>
          <w:szCs w:val="28"/>
        </w:rPr>
        <w:t xml:space="preserve"> исполнением вновь поступающих нарядов на призыв и поставку людских и транспортных ресурсов.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4.5.Представитель ОМВД по Володарскому району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4.5.1. </w:t>
      </w:r>
      <w:r w:rsidR="00266284">
        <w:rPr>
          <w:sz w:val="28"/>
          <w:szCs w:val="28"/>
        </w:rPr>
        <w:t>О</w:t>
      </w:r>
      <w:r w:rsidRPr="001D5F8B">
        <w:rPr>
          <w:sz w:val="28"/>
          <w:szCs w:val="28"/>
        </w:rPr>
        <w:t>твечает за: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 - обеспечение мероприятий, проводимых военным комиссариатом по оповещению, сбору и отправке мобилизационных ресурсов в войска;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обеспечение охраны и обороны </w:t>
      </w:r>
      <w:proofErr w:type="gramStart"/>
      <w:r w:rsidRPr="001D5F8B">
        <w:rPr>
          <w:sz w:val="28"/>
          <w:szCs w:val="28"/>
        </w:rPr>
        <w:t>пункта управления мобилизационных элементов отдела военного комиссариата Астраханской области</w:t>
      </w:r>
      <w:proofErr w:type="gramEnd"/>
      <w:r w:rsidRPr="001D5F8B">
        <w:rPr>
          <w:sz w:val="28"/>
          <w:szCs w:val="28"/>
        </w:rPr>
        <w:t xml:space="preserve">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 поддержание общественного правопорядка в местах сбора граждан, призываемых по мобилизации;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организацию службы регулирования на маршрутах движения мобилизационных ресурсов;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 xml:space="preserve"> выполнение мероприятий территориальной обороны.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4.5.2.Обязан: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знать расчеты выделения сил и средств органами ОМВД на территории района для обеспечения мобилизационных мероприятий и контролировать ход их выполнения;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контролировать ход выполнения мероприятий по взаимодействию военного комиссариата и ОМВД района в целях обеспечения мобилизации людских и транспортных ресурсов;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оказывать помощь начальнику отдела военного комиссариата через отделение ГИБДД в обеспечении беспрепятственного движения транспорта с  мобилизационными ресурсами по основным маршрутам движения, а также в случае необходимости их сопровождения;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организовать и выделить силы и средства для ведения территориальной обороны;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-организовать розыск и обеспечение явки граждан, уклоняющихся от призыва и отказывающихся получать повестки через участковых уполномоченных в населенных пунктах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информировать начальника ОМВД района о ходе проведения мобилизации на территории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давать указания органам ОМВД района на проведение дополнительных мероприятий по обеспечению мобилизационных  мероприятий на территории района;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организовать контроль за исполнением постановлений администраци</w:t>
      </w:r>
      <w:r w:rsidR="00266284">
        <w:rPr>
          <w:sz w:val="28"/>
          <w:szCs w:val="28"/>
        </w:rPr>
        <w:t xml:space="preserve">и </w:t>
      </w:r>
      <w:r w:rsidRPr="001D5F8B">
        <w:rPr>
          <w:sz w:val="28"/>
          <w:szCs w:val="28"/>
        </w:rPr>
        <w:t>района о</w:t>
      </w:r>
      <w:proofErr w:type="gramStart"/>
      <w:r w:rsidRPr="001D5F8B">
        <w:rPr>
          <w:sz w:val="28"/>
          <w:szCs w:val="28"/>
        </w:rPr>
        <w:t xml:space="preserve"> :</w:t>
      </w:r>
      <w:proofErr w:type="gramEnd"/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</w:t>
      </w:r>
      <w:proofErr w:type="gramStart"/>
      <w:r w:rsidRPr="001D5F8B">
        <w:rPr>
          <w:sz w:val="28"/>
          <w:szCs w:val="28"/>
        </w:rPr>
        <w:t>запрещении</w:t>
      </w:r>
      <w:proofErr w:type="gramEnd"/>
      <w:r w:rsidRPr="001D5F8B">
        <w:rPr>
          <w:sz w:val="28"/>
          <w:szCs w:val="28"/>
        </w:rPr>
        <w:t xml:space="preserve"> или ограничении проведения собраний, митингов и демонстраций, шествий и пикетирования, а также иных массовых мероприятий;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</w:t>
      </w:r>
      <w:proofErr w:type="gramStart"/>
      <w:r w:rsidRPr="001D5F8B">
        <w:rPr>
          <w:sz w:val="28"/>
          <w:szCs w:val="28"/>
        </w:rPr>
        <w:t>запрещении</w:t>
      </w:r>
      <w:proofErr w:type="gramEnd"/>
      <w:r w:rsidRPr="001D5F8B">
        <w:rPr>
          <w:sz w:val="28"/>
          <w:szCs w:val="28"/>
        </w:rPr>
        <w:t xml:space="preserve">  забастовок и иных способов приостановления или прекращения деятельности организаций;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proofErr w:type="gramStart"/>
      <w:r w:rsidRPr="001D5F8B">
        <w:rPr>
          <w:sz w:val="28"/>
          <w:szCs w:val="28"/>
        </w:rPr>
        <w:t xml:space="preserve">-запрещении продажи оружия, боеприпасов, взрывчатых и ядовитых веществ, установлении особого режима оборота лекарственных средств и </w:t>
      </w:r>
      <w:r w:rsidRPr="001D5F8B">
        <w:rPr>
          <w:sz w:val="28"/>
          <w:szCs w:val="28"/>
        </w:rPr>
        <w:lastRenderedPageBreak/>
        <w:t>препаратов, содержащих наркотические и иные сильнодействующие вещества, спиртных напитков;</w:t>
      </w:r>
      <w:proofErr w:type="gramEnd"/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</w:t>
      </w:r>
      <w:proofErr w:type="gramStart"/>
      <w:r w:rsidRPr="001D5F8B">
        <w:rPr>
          <w:sz w:val="28"/>
          <w:szCs w:val="28"/>
        </w:rPr>
        <w:t>запрещении</w:t>
      </w:r>
      <w:proofErr w:type="gramEnd"/>
      <w:r w:rsidRPr="001D5F8B">
        <w:rPr>
          <w:sz w:val="28"/>
          <w:szCs w:val="28"/>
        </w:rPr>
        <w:t xml:space="preserve"> работы приемопередающих радиостанций;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proofErr w:type="gramStart"/>
      <w:r w:rsidRPr="001D5F8B">
        <w:rPr>
          <w:sz w:val="28"/>
          <w:szCs w:val="28"/>
        </w:rPr>
        <w:t>- запрещении нахождения граждан на улицах и в иных общественных местах в определенное время  и предоставлении органам исполнительной власти района и органам военного управления права осуществлять проверку документов, удостоверяющих личность граждан, личный досмотр, досмотр их вещей, жилища и транспортных средств, а по основаниям, установленным федеральным законом, - задержание граждан и транспортных средств, в срок до 30 суток.</w:t>
      </w:r>
      <w:proofErr w:type="gramEnd"/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F8B" w:rsidRPr="001D5F8B">
        <w:rPr>
          <w:sz w:val="28"/>
          <w:szCs w:val="28"/>
        </w:rPr>
        <w:t>4.6. Представитель отдела по делам ГО ЧС и мобилизационной работе администрации МО «Володарский район»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4.6.1. отвечает за: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организацию подготовки подчиненных сил и средств, выделяемых для выполнения совместных задач;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организацию радиационного, химического и бактериологического наблюдения на территории района;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 xml:space="preserve">организацию оповещения населения района о радиационном, химическом, бактериологическом и воздушном нападении противника; 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обеспечение средствами индивидуальной защиты граждан, призываемых на военную службу по мобилизации.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4.6.2.Обязан: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организовать радиационное, химическое, бактериологическое  наблюдение на территории района;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проверить готовность подчиненных сил и средств, выделяемых для выполнения аварийно-спасательных работ и ликвидации последствий стихийных бедствий, крупных аварий и катастроф;</w:t>
      </w:r>
    </w:p>
    <w:p w:rsidR="001D5F8B" w:rsidRPr="001D5F8B" w:rsidRDefault="00266284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организовать своевременное оповещение населения района о радиационном, химическом, бактериологическом и воздушном нападении противника;</w:t>
      </w:r>
    </w:p>
    <w:p w:rsidR="001D5F8B" w:rsidRPr="001D5F8B" w:rsidRDefault="00157AD6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F8B" w:rsidRPr="001D5F8B">
        <w:rPr>
          <w:sz w:val="28"/>
          <w:szCs w:val="28"/>
        </w:rPr>
        <w:t>организовать своевременное получение и передачу средств индивидуальной защиты на пункты предварительного сбора отдела военного комиссариата Астраханской области по Красноярскому и Володарскому районам;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проверить готовность укрытий для личного состава отдела военного комиссариата Астраханской области по Красноярскому и Володарскому районам, аппарата усиления и мобилизационных ресурсов, находящихся на пунктах предварительного сбора;</w:t>
      </w:r>
    </w:p>
    <w:p w:rsidR="001D5F8B" w:rsidRP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- организовать работы по ликвидации последствий стихийных бедствий, крупных аварий и катастроф;</w:t>
      </w:r>
    </w:p>
    <w:p w:rsidR="001D5F8B" w:rsidRDefault="001D5F8B" w:rsidP="001D5F8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- информировать главу района о радиационной, химической, бактериологической обстановке на территории района. </w:t>
      </w:r>
    </w:p>
    <w:p w:rsidR="00157AD6" w:rsidRDefault="00157AD6" w:rsidP="001D5F8B">
      <w:pPr>
        <w:ind w:firstLine="851"/>
        <w:jc w:val="both"/>
        <w:rPr>
          <w:sz w:val="28"/>
          <w:szCs w:val="28"/>
        </w:rPr>
      </w:pPr>
    </w:p>
    <w:p w:rsidR="00157AD6" w:rsidRDefault="00157AD6" w:rsidP="001D5F8B">
      <w:pPr>
        <w:ind w:firstLine="851"/>
        <w:jc w:val="both"/>
        <w:rPr>
          <w:sz w:val="28"/>
          <w:szCs w:val="28"/>
        </w:rPr>
      </w:pPr>
    </w:p>
    <w:p w:rsidR="00157AD6" w:rsidRPr="001D5F8B" w:rsidRDefault="00157AD6" w:rsidP="001D5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57AD6" w:rsidRPr="001D5F8B" w:rsidRDefault="00157AD6" w:rsidP="00157AD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57AD6" w:rsidRPr="001D5F8B" w:rsidRDefault="00157AD6" w:rsidP="00157AD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1D5F8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D5F8B">
        <w:rPr>
          <w:sz w:val="28"/>
          <w:szCs w:val="28"/>
        </w:rPr>
        <w:t xml:space="preserve"> администрации </w:t>
      </w:r>
    </w:p>
    <w:p w:rsidR="00157AD6" w:rsidRPr="001D5F8B" w:rsidRDefault="00157AD6" w:rsidP="00157AD6">
      <w:pPr>
        <w:ind w:firstLine="851"/>
        <w:jc w:val="right"/>
        <w:rPr>
          <w:sz w:val="28"/>
          <w:szCs w:val="28"/>
        </w:rPr>
      </w:pPr>
      <w:r w:rsidRPr="001D5F8B">
        <w:rPr>
          <w:sz w:val="28"/>
          <w:szCs w:val="28"/>
        </w:rPr>
        <w:t xml:space="preserve">МО «Володарский район»  </w:t>
      </w:r>
    </w:p>
    <w:p w:rsidR="00157AD6" w:rsidRPr="00E81D15" w:rsidRDefault="00157AD6" w:rsidP="00157AD6">
      <w:pPr>
        <w:ind w:firstLine="851"/>
        <w:jc w:val="right"/>
        <w:rPr>
          <w:sz w:val="28"/>
          <w:szCs w:val="28"/>
          <w:u w:val="single"/>
        </w:rPr>
      </w:pPr>
      <w:r w:rsidRPr="001D5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E81D15">
        <w:rPr>
          <w:sz w:val="28"/>
          <w:szCs w:val="28"/>
          <w:u w:val="single"/>
        </w:rPr>
        <w:t>07.09.2015</w:t>
      </w:r>
      <w:r>
        <w:rPr>
          <w:sz w:val="28"/>
          <w:szCs w:val="28"/>
        </w:rPr>
        <w:t xml:space="preserve"> г. № </w:t>
      </w:r>
      <w:r w:rsidRPr="001D5F8B">
        <w:rPr>
          <w:sz w:val="28"/>
          <w:szCs w:val="28"/>
        </w:rPr>
        <w:t xml:space="preserve"> </w:t>
      </w:r>
      <w:r w:rsidRPr="00E81D15">
        <w:rPr>
          <w:sz w:val="28"/>
          <w:szCs w:val="28"/>
          <w:u w:val="single"/>
        </w:rPr>
        <w:t>1351</w:t>
      </w:r>
    </w:p>
    <w:p w:rsidR="00157AD6" w:rsidRPr="001D5F8B" w:rsidRDefault="00157AD6" w:rsidP="00157AD6">
      <w:pPr>
        <w:ind w:firstLine="851"/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p w:rsidR="00157AD6" w:rsidRDefault="00157AD6">
      <w:pPr>
        <w:jc w:val="center"/>
      </w:pPr>
    </w:p>
    <w:p w:rsidR="00157AD6" w:rsidRDefault="00157AD6">
      <w:pPr>
        <w:jc w:val="center"/>
      </w:pPr>
    </w:p>
    <w:p w:rsidR="00157AD6" w:rsidRDefault="00157AD6" w:rsidP="00157AD6">
      <w:pPr>
        <w:jc w:val="center"/>
        <w:rPr>
          <w:sz w:val="28"/>
          <w:szCs w:val="28"/>
        </w:rPr>
      </w:pPr>
      <w:r w:rsidRPr="00D561CD">
        <w:rPr>
          <w:sz w:val="28"/>
          <w:szCs w:val="28"/>
        </w:rPr>
        <w:t xml:space="preserve">ОСНОВНОЙ СОСТАВ ПРИЗЫВНОЙ КОМИССИИ </w:t>
      </w:r>
    </w:p>
    <w:p w:rsidR="00157AD6" w:rsidRPr="00D561CD" w:rsidRDefault="00157AD6" w:rsidP="00157AD6">
      <w:pPr>
        <w:jc w:val="center"/>
        <w:rPr>
          <w:sz w:val="28"/>
          <w:szCs w:val="28"/>
        </w:rPr>
      </w:pPr>
      <w:r w:rsidRPr="00D561CD">
        <w:rPr>
          <w:sz w:val="28"/>
          <w:szCs w:val="28"/>
        </w:rPr>
        <w:t>МО «ВОЛОДАРСКИЙ РАЙОН»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Афанасьева Т.А.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Заместитель главы администрации рай</w:t>
            </w:r>
            <w:r>
              <w:rPr>
                <w:sz w:val="28"/>
                <w:szCs w:val="28"/>
              </w:rPr>
              <w:t xml:space="preserve">она, </w:t>
            </w:r>
            <w:r w:rsidRPr="00D561CD">
              <w:rPr>
                <w:sz w:val="28"/>
                <w:szCs w:val="28"/>
              </w:rPr>
              <w:t>председатель</w:t>
            </w:r>
          </w:p>
        </w:tc>
      </w:tr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Сарсенгалиева</w:t>
            </w:r>
            <w:proofErr w:type="spellEnd"/>
            <w:r w:rsidRPr="00D561CD">
              <w:rPr>
                <w:sz w:val="28"/>
                <w:szCs w:val="28"/>
              </w:rPr>
              <w:t xml:space="preserve"> А.С.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отделения подготовки граждан на военную службу, заместитель председателя</w:t>
            </w:r>
          </w:p>
        </w:tc>
      </w:tr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Уразова Г.Н.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отделения планирования, предназначения, подготовки и  учета мобилизационных  ресурсов, секретарь</w:t>
            </w:r>
          </w:p>
        </w:tc>
      </w:tr>
      <w:tr w:rsidR="00157AD6" w:rsidRPr="00D561CD" w:rsidTr="009429D3">
        <w:tc>
          <w:tcPr>
            <w:tcW w:w="9923" w:type="dxa"/>
            <w:gridSpan w:val="2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Дюсембаев</w:t>
            </w:r>
            <w:proofErr w:type="spellEnd"/>
            <w:r w:rsidRPr="00D561CD">
              <w:rPr>
                <w:sz w:val="28"/>
                <w:szCs w:val="28"/>
              </w:rPr>
              <w:t xml:space="preserve"> А.Ж.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России по Володарскому району, подполковник полиции</w:t>
            </w:r>
          </w:p>
        </w:tc>
      </w:tr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Нагметов</w:t>
            </w:r>
            <w:proofErr w:type="spellEnd"/>
            <w:r w:rsidRPr="00D561CD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7229" w:type="dxa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Начальник отдела ГО ЧС и мобилизационной работе</w:t>
            </w:r>
          </w:p>
        </w:tc>
      </w:tr>
      <w:tr w:rsidR="00157AD6" w:rsidRPr="00D561CD" w:rsidTr="009429D3">
        <w:tc>
          <w:tcPr>
            <w:tcW w:w="2694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Абдрешева</w:t>
            </w:r>
            <w:proofErr w:type="spellEnd"/>
            <w:r w:rsidRPr="00D561CD">
              <w:rPr>
                <w:sz w:val="28"/>
                <w:szCs w:val="28"/>
              </w:rPr>
              <w:t xml:space="preserve"> Ф.Д.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57AD6" w:rsidRPr="0050518C" w:rsidRDefault="00157AD6" w:rsidP="00942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C">
              <w:rPr>
                <w:rFonts w:ascii="Times New Roman" w:hAnsi="Times New Roman" w:cs="Times New Roman"/>
                <w:sz w:val="28"/>
                <w:szCs w:val="28"/>
              </w:rPr>
              <w:t>Врач-терапевт отдела ВК АО по Красноярскому и Володарскому районам</w:t>
            </w:r>
          </w:p>
        </w:tc>
      </w:tr>
    </w:tbl>
    <w:p w:rsidR="00157AD6" w:rsidRPr="00D561CD" w:rsidRDefault="00157AD6" w:rsidP="00157AD6">
      <w:pPr>
        <w:ind w:left="360"/>
        <w:jc w:val="center"/>
        <w:rPr>
          <w:b/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Pr="00D561CD" w:rsidRDefault="00991578" w:rsidP="00157A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AD6">
        <w:rPr>
          <w:sz w:val="28"/>
          <w:szCs w:val="28"/>
        </w:rPr>
        <w:t>Верно:</w:t>
      </w:r>
    </w:p>
    <w:p w:rsidR="00157AD6" w:rsidRPr="00D561CD" w:rsidRDefault="00157AD6" w:rsidP="00157AD6">
      <w:pPr>
        <w:ind w:left="360"/>
        <w:jc w:val="center"/>
        <w:rPr>
          <w:b/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</w:p>
    <w:p w:rsidR="00157AD6" w:rsidRDefault="00157AD6" w:rsidP="00157A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57AD6" w:rsidRDefault="00157AD6" w:rsidP="00157A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561C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561CD">
        <w:rPr>
          <w:sz w:val="28"/>
          <w:szCs w:val="28"/>
        </w:rPr>
        <w:t xml:space="preserve"> администрации </w:t>
      </w:r>
    </w:p>
    <w:p w:rsidR="00157AD6" w:rsidRPr="00D561CD" w:rsidRDefault="00157AD6" w:rsidP="00157AD6">
      <w:pPr>
        <w:jc w:val="right"/>
        <w:rPr>
          <w:sz w:val="28"/>
          <w:szCs w:val="28"/>
        </w:rPr>
      </w:pPr>
      <w:r w:rsidRPr="00D561CD">
        <w:rPr>
          <w:sz w:val="28"/>
          <w:szCs w:val="28"/>
        </w:rPr>
        <w:t>МО «Володарский район»</w:t>
      </w:r>
    </w:p>
    <w:p w:rsidR="00157AD6" w:rsidRPr="00E81D15" w:rsidRDefault="00157AD6" w:rsidP="00157AD6">
      <w:pPr>
        <w:ind w:firstLine="851"/>
        <w:jc w:val="right"/>
        <w:rPr>
          <w:sz w:val="28"/>
          <w:szCs w:val="28"/>
          <w:u w:val="single"/>
        </w:rPr>
      </w:pPr>
      <w:r w:rsidRPr="001D5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E81D15">
        <w:rPr>
          <w:sz w:val="28"/>
          <w:szCs w:val="28"/>
          <w:u w:val="single"/>
        </w:rPr>
        <w:t>07.09.2015</w:t>
      </w:r>
      <w:r>
        <w:rPr>
          <w:sz w:val="28"/>
          <w:szCs w:val="28"/>
        </w:rPr>
        <w:t xml:space="preserve"> г. № </w:t>
      </w:r>
      <w:r w:rsidRPr="001D5F8B">
        <w:rPr>
          <w:sz w:val="28"/>
          <w:szCs w:val="28"/>
        </w:rPr>
        <w:t xml:space="preserve"> </w:t>
      </w:r>
      <w:r w:rsidRPr="00E81D15">
        <w:rPr>
          <w:sz w:val="28"/>
          <w:szCs w:val="28"/>
          <w:u w:val="single"/>
        </w:rPr>
        <w:t>1351</w:t>
      </w: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Default="00157AD6" w:rsidP="00157AD6">
      <w:pPr>
        <w:ind w:left="360"/>
        <w:jc w:val="center"/>
        <w:rPr>
          <w:sz w:val="28"/>
          <w:szCs w:val="28"/>
        </w:rPr>
      </w:pPr>
    </w:p>
    <w:p w:rsidR="00157AD6" w:rsidRPr="00D561CD" w:rsidRDefault="00157AD6" w:rsidP="00157AD6">
      <w:pPr>
        <w:ind w:left="357"/>
        <w:jc w:val="center"/>
        <w:rPr>
          <w:sz w:val="28"/>
          <w:szCs w:val="28"/>
        </w:rPr>
      </w:pPr>
      <w:r w:rsidRPr="00D561CD">
        <w:rPr>
          <w:sz w:val="28"/>
          <w:szCs w:val="28"/>
        </w:rPr>
        <w:t xml:space="preserve">РЕЗЕРВНЫЙ СОСТАВ ПРИЗЫВНОЙ КОМИССИИ </w:t>
      </w:r>
    </w:p>
    <w:p w:rsidR="00157AD6" w:rsidRPr="00D561CD" w:rsidRDefault="00157AD6" w:rsidP="00157AD6">
      <w:pPr>
        <w:ind w:left="357"/>
        <w:jc w:val="center"/>
        <w:rPr>
          <w:sz w:val="28"/>
          <w:szCs w:val="28"/>
          <w:u w:val="single"/>
        </w:rPr>
      </w:pPr>
      <w:r w:rsidRPr="00D561CD">
        <w:rPr>
          <w:sz w:val="28"/>
          <w:szCs w:val="28"/>
        </w:rPr>
        <w:t>МО «ВОЛОДАРСКИЙ РАЙОН»</w:t>
      </w:r>
    </w:p>
    <w:p w:rsidR="00157AD6" w:rsidRPr="00D561CD" w:rsidRDefault="00157AD6" w:rsidP="00157AD6">
      <w:pPr>
        <w:ind w:left="360"/>
        <w:jc w:val="center"/>
        <w:rPr>
          <w:sz w:val="28"/>
          <w:szCs w:val="28"/>
          <w:u w:val="single"/>
        </w:rPr>
      </w:pPr>
    </w:p>
    <w:p w:rsidR="00157AD6" w:rsidRPr="00D561CD" w:rsidRDefault="00157AD6" w:rsidP="00157AD6">
      <w:pPr>
        <w:ind w:left="360"/>
        <w:jc w:val="center"/>
        <w:rPr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87"/>
      </w:tblGrid>
      <w:tr w:rsidR="00157AD6" w:rsidRPr="00D561CD" w:rsidTr="009429D3">
        <w:trPr>
          <w:trHeight w:val="874"/>
        </w:trPr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Магзанов</w:t>
            </w:r>
            <w:proofErr w:type="spellEnd"/>
            <w:r w:rsidRPr="00D561CD">
              <w:rPr>
                <w:sz w:val="28"/>
                <w:szCs w:val="28"/>
              </w:rPr>
              <w:t xml:space="preserve"> С.И.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r w:rsidR="00991578">
              <w:rPr>
                <w:sz w:val="28"/>
                <w:szCs w:val="28"/>
              </w:rPr>
              <w:t xml:space="preserve">                    </w:t>
            </w:r>
            <w:r w:rsidRPr="00D561CD">
              <w:rPr>
                <w:sz w:val="28"/>
                <w:szCs w:val="28"/>
              </w:rPr>
              <w:t>МО «Володарский район», председатель</w:t>
            </w:r>
          </w:p>
        </w:tc>
      </w:tr>
      <w:tr w:rsidR="00157AD6" w:rsidRPr="00D561CD" w:rsidTr="009429D3"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Арыкова</w:t>
            </w:r>
            <w:proofErr w:type="spellEnd"/>
            <w:r w:rsidRPr="00D561CD">
              <w:rPr>
                <w:sz w:val="28"/>
                <w:szCs w:val="28"/>
              </w:rPr>
              <w:t xml:space="preserve"> Д.Б. </w:t>
            </w:r>
          </w:p>
        </w:tc>
        <w:tc>
          <w:tcPr>
            <w:tcW w:w="7087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Помощник начальника отделения планирования, предназначения, подготовки и  учета мобилизационных</w:t>
            </w:r>
            <w:r>
              <w:rPr>
                <w:sz w:val="28"/>
                <w:szCs w:val="28"/>
              </w:rPr>
              <w:t xml:space="preserve"> </w:t>
            </w:r>
            <w:r w:rsidRPr="00D561CD">
              <w:rPr>
                <w:sz w:val="28"/>
                <w:szCs w:val="28"/>
              </w:rPr>
              <w:t>ресурсов</w:t>
            </w:r>
            <w:r>
              <w:rPr>
                <w:sz w:val="28"/>
                <w:szCs w:val="28"/>
              </w:rPr>
              <w:t xml:space="preserve">, </w:t>
            </w:r>
            <w:r w:rsidRPr="00D561CD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157AD6" w:rsidRPr="00D561CD" w:rsidTr="009429D3"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Шалекешева</w:t>
            </w:r>
            <w:proofErr w:type="spellEnd"/>
            <w:r w:rsidRPr="00D561CD">
              <w:rPr>
                <w:sz w:val="28"/>
                <w:szCs w:val="28"/>
              </w:rPr>
              <w:t xml:space="preserve"> Р.Х.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ГБУЗ «Володарская </w:t>
            </w:r>
            <w:r w:rsidRPr="00D561CD">
              <w:rPr>
                <w:sz w:val="28"/>
                <w:szCs w:val="28"/>
              </w:rPr>
              <w:t>РБ»,</w:t>
            </w:r>
            <w:r>
              <w:rPr>
                <w:sz w:val="28"/>
                <w:szCs w:val="28"/>
              </w:rPr>
              <w:t xml:space="preserve"> </w:t>
            </w:r>
            <w:r w:rsidRPr="00D561CD">
              <w:rPr>
                <w:sz w:val="28"/>
                <w:szCs w:val="28"/>
              </w:rPr>
              <w:t>секретарь</w:t>
            </w:r>
          </w:p>
        </w:tc>
      </w:tr>
      <w:tr w:rsidR="00157AD6" w:rsidRPr="00D561CD" w:rsidTr="009429D3">
        <w:tc>
          <w:tcPr>
            <w:tcW w:w="9923" w:type="dxa"/>
            <w:gridSpan w:val="2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157AD6" w:rsidRPr="00D561CD" w:rsidTr="009429D3"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Чепов Р.С.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57AD6" w:rsidRPr="00D561CD" w:rsidRDefault="00157AD6" w:rsidP="00991578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Вр</w:t>
            </w:r>
            <w:r w:rsidR="00991578">
              <w:rPr>
                <w:sz w:val="28"/>
                <w:szCs w:val="28"/>
              </w:rPr>
              <w:t>ио</w:t>
            </w:r>
            <w:proofErr w:type="spellEnd"/>
            <w:r w:rsidRPr="00D561CD">
              <w:rPr>
                <w:sz w:val="28"/>
                <w:szCs w:val="28"/>
              </w:rPr>
              <w:t xml:space="preserve"> начальника о</w:t>
            </w:r>
            <w:r w:rsidR="00991578">
              <w:rPr>
                <w:sz w:val="28"/>
                <w:szCs w:val="28"/>
              </w:rPr>
              <w:t xml:space="preserve">тдела ОУУП и ПДН ОМВД России по </w:t>
            </w:r>
            <w:r w:rsidRPr="00D561CD">
              <w:rPr>
                <w:sz w:val="28"/>
                <w:szCs w:val="28"/>
              </w:rPr>
              <w:t>Володарскому району, старший лейтенант полиции.</w:t>
            </w:r>
          </w:p>
        </w:tc>
      </w:tr>
      <w:tr w:rsidR="00157AD6" w:rsidRPr="00D561CD" w:rsidTr="009429D3">
        <w:trPr>
          <w:trHeight w:val="936"/>
        </w:trPr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 w:rsidRPr="00D561CD">
              <w:rPr>
                <w:sz w:val="28"/>
                <w:szCs w:val="28"/>
              </w:rPr>
              <w:t>Муханалиев</w:t>
            </w:r>
            <w:proofErr w:type="spellEnd"/>
            <w:r w:rsidRPr="00D561CD">
              <w:rPr>
                <w:sz w:val="28"/>
                <w:szCs w:val="28"/>
              </w:rPr>
              <w:t xml:space="preserve"> Р.С. 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Главный специалист отдела ГО  ЧС и</w:t>
            </w:r>
            <w:r>
              <w:rPr>
                <w:sz w:val="28"/>
                <w:szCs w:val="28"/>
              </w:rPr>
              <w:t xml:space="preserve"> </w:t>
            </w:r>
            <w:r w:rsidRPr="00D561CD">
              <w:rPr>
                <w:sz w:val="28"/>
                <w:szCs w:val="28"/>
              </w:rPr>
              <w:t>мобилизационной работе</w:t>
            </w:r>
          </w:p>
        </w:tc>
      </w:tr>
      <w:tr w:rsidR="00157AD6" w:rsidRPr="00D561CD" w:rsidTr="009429D3">
        <w:tc>
          <w:tcPr>
            <w:tcW w:w="2836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Мустаков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:rsidR="00157AD6" w:rsidRPr="00D561CD" w:rsidRDefault="00157AD6" w:rsidP="009429D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57AD6" w:rsidRPr="00D561CD" w:rsidRDefault="00157AD6" w:rsidP="009429D3">
            <w:pPr>
              <w:rPr>
                <w:sz w:val="28"/>
                <w:szCs w:val="28"/>
              </w:rPr>
            </w:pPr>
            <w:r w:rsidRPr="00D561CD">
              <w:rPr>
                <w:sz w:val="28"/>
                <w:szCs w:val="28"/>
              </w:rPr>
              <w:t>Зам</w:t>
            </w:r>
            <w:proofErr w:type="gramStart"/>
            <w:r w:rsidRPr="00D561CD">
              <w:rPr>
                <w:sz w:val="28"/>
                <w:szCs w:val="28"/>
              </w:rPr>
              <w:t>.г</w:t>
            </w:r>
            <w:proofErr w:type="gramEnd"/>
            <w:r w:rsidRPr="00D561CD">
              <w:rPr>
                <w:sz w:val="28"/>
                <w:szCs w:val="28"/>
              </w:rPr>
              <w:t xml:space="preserve">лавного врача поликлинической работе ГБУЗ </w:t>
            </w:r>
            <w:r>
              <w:rPr>
                <w:sz w:val="28"/>
                <w:szCs w:val="28"/>
              </w:rPr>
              <w:t xml:space="preserve"> </w:t>
            </w:r>
            <w:r w:rsidRPr="00D561CD">
              <w:rPr>
                <w:sz w:val="28"/>
                <w:szCs w:val="28"/>
              </w:rPr>
              <w:t>«Володар</w:t>
            </w:r>
            <w:r>
              <w:rPr>
                <w:sz w:val="28"/>
                <w:szCs w:val="28"/>
              </w:rPr>
              <w:t xml:space="preserve">ская </w:t>
            </w:r>
            <w:r w:rsidRPr="00D561CD">
              <w:rPr>
                <w:sz w:val="28"/>
                <w:szCs w:val="28"/>
              </w:rPr>
              <w:t>РБ»</w:t>
            </w:r>
          </w:p>
        </w:tc>
      </w:tr>
    </w:tbl>
    <w:p w:rsidR="00157AD6" w:rsidRPr="00D561CD" w:rsidRDefault="00157AD6" w:rsidP="00157AD6">
      <w:pPr>
        <w:jc w:val="center"/>
        <w:rPr>
          <w:sz w:val="28"/>
          <w:szCs w:val="28"/>
        </w:rPr>
      </w:pPr>
    </w:p>
    <w:p w:rsidR="00157AD6" w:rsidRPr="00D561CD" w:rsidRDefault="00157AD6" w:rsidP="00157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7AD6" w:rsidRPr="00D561CD" w:rsidRDefault="00157AD6" w:rsidP="00157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578" w:rsidRDefault="00157AD6" w:rsidP="00157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78" w:rsidRDefault="00991578" w:rsidP="00157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7AD6" w:rsidRPr="00D561CD" w:rsidRDefault="00991578" w:rsidP="00157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p w:rsidR="00157AD6" w:rsidRDefault="00157AD6">
      <w:pPr>
        <w:jc w:val="center"/>
      </w:pPr>
    </w:p>
    <w:p w:rsidR="00157AD6" w:rsidRDefault="00157AD6">
      <w:pPr>
        <w:jc w:val="center"/>
      </w:pPr>
    </w:p>
    <w:sectPr w:rsidR="00157AD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5F8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57AD6"/>
    <w:rsid w:val="00165CF1"/>
    <w:rsid w:val="001707BE"/>
    <w:rsid w:val="00172DC5"/>
    <w:rsid w:val="00197BAE"/>
    <w:rsid w:val="001B796C"/>
    <w:rsid w:val="001D0BB6"/>
    <w:rsid w:val="001D5F8B"/>
    <w:rsid w:val="001F715B"/>
    <w:rsid w:val="0020743C"/>
    <w:rsid w:val="00237597"/>
    <w:rsid w:val="00266284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06EA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C1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91578"/>
    <w:rsid w:val="009C6774"/>
    <w:rsid w:val="009D2114"/>
    <w:rsid w:val="009E2FFC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5F90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1D15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7AD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8AA8-607A-4F3E-B620-29F0DEC1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115</TotalTime>
  <Pages>12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2015-10-12T10:55:00Z</cp:lastPrinted>
  <dcterms:created xsi:type="dcterms:W3CDTF">2015-10-12T08:57:00Z</dcterms:created>
  <dcterms:modified xsi:type="dcterms:W3CDTF">2015-10-27T11:25:00Z</dcterms:modified>
</cp:coreProperties>
</file>