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8794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87948">
              <w:rPr>
                <w:sz w:val="32"/>
                <w:szCs w:val="32"/>
                <w:u w:val="single"/>
              </w:rPr>
              <w:t>11.10.2023 г.</w:t>
            </w:r>
          </w:p>
        </w:tc>
        <w:tc>
          <w:tcPr>
            <w:tcW w:w="4927" w:type="dxa"/>
          </w:tcPr>
          <w:p w:rsidR="0005118A" w:rsidRPr="0091312D" w:rsidRDefault="0005118A" w:rsidP="00A8794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266A">
              <w:rPr>
                <w:sz w:val="32"/>
                <w:szCs w:val="32"/>
              </w:rPr>
              <w:t xml:space="preserve"> </w:t>
            </w:r>
            <w:r w:rsidR="00A87948">
              <w:rPr>
                <w:sz w:val="32"/>
                <w:szCs w:val="32"/>
                <w:u w:val="single"/>
              </w:rPr>
              <w:t>869-р</w:t>
            </w:r>
          </w:p>
        </w:tc>
      </w:tr>
    </w:tbl>
    <w:p w:rsidR="00274400" w:rsidRDefault="00274400">
      <w:pPr>
        <w:jc w:val="center"/>
      </w:pP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О мерах пожарной безопасности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на территории Володарского района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в </w:t>
      </w:r>
      <w:proofErr w:type="spellStart"/>
      <w:r w:rsidRPr="00A87948">
        <w:rPr>
          <w:sz w:val="28"/>
          <w:szCs w:val="28"/>
        </w:rPr>
        <w:t>осенне</w:t>
      </w:r>
      <w:proofErr w:type="spellEnd"/>
      <w:r w:rsidRPr="00A87948">
        <w:rPr>
          <w:sz w:val="28"/>
          <w:szCs w:val="28"/>
        </w:rPr>
        <w:t xml:space="preserve"> – зимний период 2023-2024 года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В соответствии с Федеральным законом от 21.12.94 № 69-ФЗ «О пожарной безопасности», постановлением Правительства Российской Федерации от 16.09.2020 г. № 1479 «Об утверждении Правил противопожарного режима в Российской Федерации» в целях предупреждения пожаров на территории Володарского района и снижения тяжести их последствий: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1.Рекомендовать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1.1. В рамках подготовки к осеннее – зимнему пожароопасному периоду организовать и провести с 11 октября по 16 ноября 2023 года месячник пожарной безопасности, в ходе которого: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 - провести во всех населенных пунктах сходы (собрания) населения по вопросам разъяснения мер пожарной безопасности;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lastRenderedPageBreak/>
        <w:t>-определить порядок утилизации сухой растительности с использованием технологий, позволяющих избежать выжигание и предусматривающих вторичное использование растительных и послеуборочных остатков.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совместно с заинтересованными организациями принять </w:t>
      </w:r>
      <w:r>
        <w:rPr>
          <w:sz w:val="28"/>
          <w:szCs w:val="28"/>
        </w:rPr>
        <w:t>дополнительные меры по профилак</w:t>
      </w:r>
      <w:r w:rsidRPr="00A87948">
        <w:rPr>
          <w:sz w:val="28"/>
          <w:szCs w:val="28"/>
        </w:rPr>
        <w:t>тике пожаров в многоквартирных домах и частном жилом секторе, в том числе увеличить количество сходов с населением;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активизировать работу по очистке населенных пунктов от камыша, сухой травы и горючего мусора, особое внимание уделить жилым домам с низкой степенью огнестойкости;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активизировать работу административной комиссии по привлечению правообладателей земельных участков, нарушающих требования по их содержанию, к административной ответственности;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организовать на территории сельских поселений работу по утилизации растительных остатков и сухой травы с целью исключения их огневой обработки;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-провести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A87948">
        <w:rPr>
          <w:sz w:val="28"/>
          <w:szCs w:val="28"/>
        </w:rPr>
        <w:t>водоисточникам</w:t>
      </w:r>
      <w:proofErr w:type="spellEnd"/>
      <w:r w:rsidRPr="00A87948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проверить исправность и работоспособность в зимних условиях пожарных водоемов и гидрантов (</w:t>
      </w:r>
      <w:proofErr w:type="spellStart"/>
      <w:r w:rsidRPr="00A87948">
        <w:rPr>
          <w:sz w:val="28"/>
          <w:szCs w:val="28"/>
        </w:rPr>
        <w:t>водоисточников</w:t>
      </w:r>
      <w:proofErr w:type="spellEnd"/>
      <w:r w:rsidRPr="00A87948">
        <w:rPr>
          <w:sz w:val="28"/>
          <w:szCs w:val="28"/>
        </w:rPr>
        <w:t xml:space="preserve">), а также состояние подъездов к ним. В зимний период своевременно про-водить очистку от снега и льда колодцев пожарных гидрантов, дорог, подъездов к зданиям, сооружениям, открытым складам, наружным пожарным лестницам и </w:t>
      </w:r>
      <w:proofErr w:type="spellStart"/>
      <w:r w:rsidRPr="00A87948">
        <w:rPr>
          <w:sz w:val="28"/>
          <w:szCs w:val="28"/>
        </w:rPr>
        <w:t>водоисточникам</w:t>
      </w:r>
      <w:proofErr w:type="spellEnd"/>
      <w:r w:rsidRPr="00A87948">
        <w:rPr>
          <w:sz w:val="28"/>
          <w:szCs w:val="28"/>
        </w:rPr>
        <w:t>, используемым для целей пожаротушения;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обеспечить реализацию первичных мер пожарной безопасности в границах населенных пунктов.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1.2. В рамках  постоянного обеспечения пожарной безопасности в осеннее - зимний пожароопасный период организовать и провести в период с 11 октября 2023 года по 30 марта 2024 года следующие мероприятия: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обеспечить соблюдение требований пожарной безопасности на подведомственных территориях, в населенных пунктах, на объектах, в том числе в жилищно</w:t>
      </w:r>
      <w:r>
        <w:rPr>
          <w:sz w:val="28"/>
          <w:szCs w:val="28"/>
        </w:rPr>
        <w:t>м фонде, в помещениях и строени</w:t>
      </w:r>
      <w:r w:rsidRPr="00A87948">
        <w:rPr>
          <w:sz w:val="28"/>
          <w:szCs w:val="28"/>
        </w:rPr>
        <w:t>ях, находящихся в собственности граждан, сосредоточив особое внима</w:t>
      </w:r>
      <w:r>
        <w:rPr>
          <w:sz w:val="28"/>
          <w:szCs w:val="28"/>
        </w:rPr>
        <w:t>ние на мерах по предотвра</w:t>
      </w:r>
      <w:r w:rsidRPr="00A87948">
        <w:rPr>
          <w:sz w:val="28"/>
          <w:szCs w:val="28"/>
        </w:rPr>
        <w:t xml:space="preserve">щению гибели и </w:t>
      </w:r>
      <w:proofErr w:type="spellStart"/>
      <w:r w:rsidRPr="00A87948">
        <w:rPr>
          <w:sz w:val="28"/>
          <w:szCs w:val="28"/>
        </w:rPr>
        <w:t>травмирования</w:t>
      </w:r>
      <w:proofErr w:type="spellEnd"/>
      <w:r w:rsidRPr="00A87948">
        <w:rPr>
          <w:sz w:val="28"/>
          <w:szCs w:val="28"/>
        </w:rPr>
        <w:t xml:space="preserve"> людей при пожарах;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обеспечить возможное использование для тушения пожаров имеющейся водовозной и землеройной техники;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lastRenderedPageBreak/>
        <w:t>-запретить выжигание  сухой растительности и пал травы, а также разжигание костров на территории населенных пунктов, дачных, степных массивов и в лесонасаждениях;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организовать мероприятия по мониторингу случаев выжигания сухой растительности на территории муниципального образования;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-обеспечить информирование населения и хозяйствующих субъектов о мерах пожарной безопасности, правилах поведения в пожароопасный период и действиях при пожаре, о запрете выжигания сухой растительности;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организовать «горячую линию» по приему от населения информации о выжигании сухой растительности;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-принимать меры в пределах своей компетенции к правообладателям земельных участков</w:t>
      </w:r>
      <w:r>
        <w:rPr>
          <w:sz w:val="28"/>
          <w:szCs w:val="28"/>
        </w:rPr>
        <w:t xml:space="preserve"> </w:t>
      </w:r>
      <w:r w:rsidRPr="00A87948">
        <w:rPr>
          <w:sz w:val="28"/>
          <w:szCs w:val="28"/>
        </w:rPr>
        <w:t>из земель сельскохозяйственного назначения, на которых в нарушение требований по рациональному использованию земель зафиксированы факты выжигания сухой растительности;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-принимать меры в пределах своей компетенции к лицам,</w:t>
      </w:r>
      <w:r>
        <w:rPr>
          <w:sz w:val="28"/>
          <w:szCs w:val="28"/>
        </w:rPr>
        <w:t xml:space="preserve"> осуществляющим незаконное выжи</w:t>
      </w:r>
      <w:r w:rsidRPr="00A87948">
        <w:rPr>
          <w:sz w:val="28"/>
          <w:szCs w:val="28"/>
        </w:rPr>
        <w:t>гание сухой растительности, а также к правообладателям земельных участков, не обеспечившим принятие мер, предусмотренных законодательством Российской Федерации;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-организовать совместно с ОМВД России по Володарскому району, 3 ПСО ФПС ГПС ГУ МЧС России по Астраханской области и ОНД и ПР по Володарскому району рейды по жилому фонду для проведения профилактических мероприятий с гражданами, ведущими асоциальный образ жизни;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обеспечить социальное и экономическое стимулирование участия граждан и организаций в добровольной пожарной охране, в том числе в борьбе с пожарами;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обеспечить реализацию первичных мер пожарной безопасности в соответствии с федеральными законами от 21.12.94 г. № 69-ФЗ «О пожарной безопасности» и от 06.10.2003 г. № 131-ФЗ «Об общих принципах организации местного самоуправления в Российской Федерации»;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организовать использование должностными лицами, осуществляющими реагирование на возгорания на территориях сельских поселений Володарского района, мобильного приложения «Термические точки»;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обеспечить своевременное реагирование на выявленные посредством космического мониторинга термические точки, принять меры по ликвидации в день обнаружения;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-организовать на территории муниципальных образований работу по утилизации растительных остатков и сухой травы с целью исключения их огневой обработкой;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-предусмотреть возможность привлечения волонтерских организаций к профилактической работе по пожарной безопасности.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1.3. До 11октября 2023 года определить перечень инженерной и другой техники, приспособленной для подвоза к месту пожара воды, а также предусмотреть запас горюче – смазочных материалов для организации тушения пожаров и ликвидации их последствий.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 и принять дополнительные меры.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1.5. До 1</w:t>
      </w:r>
      <w:r w:rsidR="008C47E8">
        <w:rPr>
          <w:sz w:val="28"/>
          <w:szCs w:val="28"/>
        </w:rPr>
        <w:t>7</w:t>
      </w:r>
      <w:r w:rsidRPr="00A87948">
        <w:rPr>
          <w:sz w:val="28"/>
          <w:szCs w:val="28"/>
        </w:rPr>
        <w:t xml:space="preserve"> октября 2023 года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 –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1.6. Проинформировать КЧС и ПБ администрации муниципального образования  «Володарский муниципальный район Астраханской области» через «3-ПCО ФПС МЧС России по Астраханской области»: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о выполнении пункта 1.1 настоящего распоряжен</w:t>
      </w:r>
      <w:r w:rsidR="008C47E8">
        <w:rPr>
          <w:sz w:val="28"/>
          <w:szCs w:val="28"/>
        </w:rPr>
        <w:t>ия и принятых мерах в срок до 17</w:t>
      </w:r>
      <w:r w:rsidRPr="00A87948">
        <w:rPr>
          <w:sz w:val="28"/>
          <w:szCs w:val="28"/>
        </w:rPr>
        <w:t>.11.2023 г.;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 - о выполнении пункта 1.2 настоящего распоряжения и принятых мерах в срок до 05.04.2024 г.;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2. Рекомендовать руководителям управляющих компаний и товариществ собственников жилья в пределах предоставленных полномочий: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2.1. До 1</w:t>
      </w:r>
      <w:r w:rsidR="008C47E8">
        <w:rPr>
          <w:sz w:val="28"/>
          <w:szCs w:val="28"/>
        </w:rPr>
        <w:t>7</w:t>
      </w:r>
      <w:r w:rsidRPr="00A87948">
        <w:rPr>
          <w:sz w:val="28"/>
          <w:szCs w:val="28"/>
        </w:rPr>
        <w:t xml:space="preserve"> октября 2023 года организовать очистку подвалов, чердаков и лестничных клеток от мусора, горючих веществ и материалов.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2.2. Организовать размещение стендов в подъездах многоквартирных домов, на которых разместить информацию по соблюдению требований пожарной безопасности, в </w:t>
      </w:r>
      <w:proofErr w:type="spellStart"/>
      <w:r w:rsidRPr="00A87948">
        <w:rPr>
          <w:sz w:val="28"/>
          <w:szCs w:val="28"/>
        </w:rPr>
        <w:t>т.ч</w:t>
      </w:r>
      <w:proofErr w:type="spellEnd"/>
      <w:r w:rsidRPr="00A87948">
        <w:rPr>
          <w:sz w:val="28"/>
          <w:szCs w:val="28"/>
        </w:rPr>
        <w:t xml:space="preserve">. по предупреждению детской гибели и по установке автономных пожарных </w:t>
      </w:r>
      <w:proofErr w:type="spellStart"/>
      <w:r w:rsidRPr="00A87948">
        <w:rPr>
          <w:sz w:val="28"/>
          <w:szCs w:val="28"/>
        </w:rPr>
        <w:t>извещателей</w:t>
      </w:r>
      <w:proofErr w:type="spellEnd"/>
      <w:r w:rsidRPr="00A87948">
        <w:rPr>
          <w:sz w:val="28"/>
          <w:szCs w:val="28"/>
        </w:rPr>
        <w:t xml:space="preserve"> для раннего обнаружения пожара в квартире.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2.3. О принятых мерах в срок до 20 октября   2023 года проинформировать КЧС и ПБ администрации муниципального образования «Володарский муниципальный район Астраханской области» через «3-ПCО ФПС ГПС ГУ МЧС России по Астраханской области»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3. Рекомендовать председателям комиссий по предупреждению и ликвидации чрезвычайных ситуаций и обеспечению  пожарной безопасности муниципальных образований района организовать на подведомственной территории: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деятельность органов местного самоуправления сельских поселений  Володарского района, организаций по выполнению настоящего распоряжения и до 17 октября 2023 года утвердить разработанные ими планы противопожарных мероприятий по подготовке населенных пунктов и объектов к работе в условиях осеннее – зимнего периода 2023 – 2024 года;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проведение анализа и обобщение результатов месячника пожарной безопасности, принятие конкретных решений по укреплению пожарной безопасности;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4. Гл</w:t>
      </w:r>
      <w:r>
        <w:rPr>
          <w:sz w:val="28"/>
          <w:szCs w:val="28"/>
        </w:rPr>
        <w:t xml:space="preserve">авному </w:t>
      </w:r>
      <w:r w:rsidRPr="00A87948">
        <w:rPr>
          <w:sz w:val="28"/>
          <w:szCs w:val="28"/>
        </w:rPr>
        <w:t>врачу ГБУЗ АО «Володарская РБ» (</w:t>
      </w:r>
      <w:proofErr w:type="spellStart"/>
      <w:r w:rsidRPr="00A87948">
        <w:rPr>
          <w:sz w:val="28"/>
          <w:szCs w:val="28"/>
        </w:rPr>
        <w:t>Ливинсон</w:t>
      </w:r>
      <w:proofErr w:type="spellEnd"/>
      <w:r w:rsidRPr="00A87948">
        <w:rPr>
          <w:sz w:val="28"/>
          <w:szCs w:val="28"/>
        </w:rPr>
        <w:t xml:space="preserve"> И. А.), начальнику отдела образования администрации муниципального образования «Володарский муниципальный район Астраханской области» (Тюрина Н.М.), директору ГКУ АО «Центр социальной поддержки населения Володарского района» (Рябова Л.Я.):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 4.1.В срок до 1</w:t>
      </w:r>
      <w:r w:rsidR="008C47E8">
        <w:rPr>
          <w:sz w:val="28"/>
          <w:szCs w:val="28"/>
        </w:rPr>
        <w:t>7</w:t>
      </w:r>
      <w:r w:rsidRPr="00A87948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A87948">
        <w:rPr>
          <w:sz w:val="28"/>
          <w:szCs w:val="28"/>
        </w:rPr>
        <w:t xml:space="preserve">2023 года провести с работниками подведомственных государственных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4.2. 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</w:t>
      </w:r>
      <w:proofErr w:type="spellStart"/>
      <w:r w:rsidRPr="00A87948">
        <w:rPr>
          <w:sz w:val="28"/>
          <w:szCs w:val="28"/>
        </w:rPr>
        <w:t>т.ч</w:t>
      </w:r>
      <w:proofErr w:type="spellEnd"/>
      <w:r w:rsidRPr="00A87948">
        <w:rPr>
          <w:sz w:val="28"/>
          <w:szCs w:val="28"/>
        </w:rPr>
        <w:t>. за счет перераспределения персонала, работающего в дневное и ночное время. Обратить особое внимание на качество обслуживания систем противопожарной защиты, обучение ответственных должностных лиц.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4.3. До 1</w:t>
      </w:r>
      <w:r w:rsidR="008C47E8">
        <w:rPr>
          <w:sz w:val="28"/>
          <w:szCs w:val="28"/>
        </w:rPr>
        <w:t>7</w:t>
      </w:r>
      <w:r w:rsidRPr="00A87948">
        <w:rPr>
          <w:sz w:val="28"/>
          <w:szCs w:val="28"/>
        </w:rPr>
        <w:t xml:space="preserve"> октября 2023 года устранить нарушения требований пожарной безопасности на подведомственных объектах с круглосуточным пребыванием людей.</w:t>
      </w:r>
      <w:r w:rsidRPr="00A87948">
        <w:rPr>
          <w:sz w:val="28"/>
          <w:szCs w:val="28"/>
        </w:rPr>
        <w:tab/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4.4. До 5 апреля 2024 года о принятых мерах проинформировать КЧС и ПБ муниципального образования</w:t>
      </w:r>
      <w:r>
        <w:rPr>
          <w:sz w:val="28"/>
          <w:szCs w:val="28"/>
        </w:rPr>
        <w:t xml:space="preserve"> </w:t>
      </w:r>
      <w:r w:rsidRPr="00A87948">
        <w:rPr>
          <w:sz w:val="28"/>
          <w:szCs w:val="28"/>
        </w:rPr>
        <w:t xml:space="preserve">«Володарский муниципальный район Астраханской области» через 3-ПСО ФПС ГПС ГУ МЧС России по Астраханской области».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5.Начальнику отдела образования администрации муни</w:t>
      </w:r>
      <w:r>
        <w:rPr>
          <w:sz w:val="28"/>
          <w:szCs w:val="28"/>
        </w:rPr>
        <w:t>ципального образования «Володар</w:t>
      </w:r>
      <w:r w:rsidRPr="00A87948">
        <w:rPr>
          <w:sz w:val="28"/>
          <w:szCs w:val="28"/>
        </w:rPr>
        <w:t xml:space="preserve">ский муниципальный район Астраханской области» (Тюриной Н.М.):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5.1.Организовать разъяснительную работу с руководителями подведомственных общеобразовательных организаций о правилах пожарной безопасности в общеобразовательных организациях и дошкольных образовательных организациях.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5.2.Организовать работу в общеобразовательных организациях по актуализации материалов наглядной агитации по противопожарной тематике.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5.3.Организовать в октябре 2023 года проведение семинара по соблюдению  требований  пожарной безопасности с руководителями образовательных организаций, а также дополнительных занятий с обучающимися этих организаций по вопросам пожарной безопасности, в </w:t>
      </w:r>
      <w:proofErr w:type="spellStart"/>
      <w:r w:rsidRPr="00A87948">
        <w:rPr>
          <w:sz w:val="28"/>
          <w:szCs w:val="28"/>
        </w:rPr>
        <w:t>т.ч</w:t>
      </w:r>
      <w:proofErr w:type="spellEnd"/>
      <w:r w:rsidRPr="00A87948">
        <w:rPr>
          <w:sz w:val="28"/>
          <w:szCs w:val="28"/>
        </w:rPr>
        <w:t>. по эвакуации в случае пожара.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6.Начальнику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(</w:t>
      </w:r>
      <w:proofErr w:type="spellStart"/>
      <w:r w:rsidRPr="00A87948">
        <w:rPr>
          <w:sz w:val="28"/>
          <w:szCs w:val="28"/>
        </w:rPr>
        <w:t>Джумамухамбетова</w:t>
      </w:r>
      <w:proofErr w:type="spellEnd"/>
      <w:r w:rsidRPr="00A87948">
        <w:rPr>
          <w:sz w:val="28"/>
          <w:szCs w:val="28"/>
        </w:rPr>
        <w:t xml:space="preserve"> И.В.): 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6.1.Организовать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огне-вой обработки.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A87948">
        <w:rPr>
          <w:sz w:val="28"/>
          <w:szCs w:val="28"/>
        </w:rPr>
        <w:t>Проинформировать о принятых мерах в срок до 5 апреля  2024 года КЧС и ПБ муниципального образования  «Володарский муниципальный район Астраханской области» через 3-ПСО ФПС ГПС ГУ МЧС России по Астраханской области».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7.Управление культуры, молодежи и спорта администрации муниципального образования  «Володарский муниципальный район» (Хасанова К.Ш.) организовать в кинозалах трансляции видеороликов по соблюдению требований пожарной безопасности перед просмотром фильмов.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8.Рекомендовать правообладателям земельных участков на соответствующих территориях: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организовать обходы земельных участков в целях принятия мер по своевременной уборке горючих отходов и сухой растительности;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обеспечивать регулярную уборку мусора и покос травы, а также своевременный вывоз горю-чих отходов;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-обеспечивать очистку земельных участков от сухой растительности </w:t>
      </w:r>
      <w:proofErr w:type="spellStart"/>
      <w:r w:rsidRPr="00A87948">
        <w:rPr>
          <w:sz w:val="28"/>
          <w:szCs w:val="28"/>
        </w:rPr>
        <w:t>безогневым</w:t>
      </w:r>
      <w:proofErr w:type="spellEnd"/>
      <w:r w:rsidRPr="00A87948">
        <w:rPr>
          <w:sz w:val="28"/>
          <w:szCs w:val="28"/>
        </w:rPr>
        <w:t xml:space="preserve"> способом;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обеспечить охрану земельных участков от возникновения поджогов и возгораний;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- провести внеплановые инструктажи по пожарной безопасности с работниками, в том числе  привлекаемыми для проведения пожароопасных работ;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- при ухудшении пожароопасной обстановки организовать патрулирование территории с первичными средствами пожаротушения.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9</w:t>
      </w:r>
      <w:r w:rsidR="00760EF2">
        <w:rPr>
          <w:sz w:val="28"/>
          <w:szCs w:val="28"/>
        </w:rPr>
        <w:t>.</w:t>
      </w:r>
      <w:r w:rsidRPr="00A87948">
        <w:rPr>
          <w:sz w:val="28"/>
          <w:szCs w:val="28"/>
        </w:rPr>
        <w:t xml:space="preserve">Рекомендовать 3-ПСО ФПС ГПС ГУ МЧС России по Астраханской области» (Нургалиев А.А.):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9.1.Организовать методическую помощь органам местного самоуправления муниципальных образований Володарского района по вопросам создания и развития подразделений добровольной пожарной охраны. 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9.2.Продолжить</w:t>
      </w:r>
      <w:r>
        <w:rPr>
          <w:sz w:val="28"/>
          <w:szCs w:val="28"/>
        </w:rPr>
        <w:t xml:space="preserve"> </w:t>
      </w:r>
      <w:r w:rsidRPr="00A87948">
        <w:rPr>
          <w:sz w:val="28"/>
          <w:szCs w:val="28"/>
        </w:rPr>
        <w:t>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10.Сектору информационных технологий организационного отдела администрации МО «Володарский район» разместить настоящее распоряжение  на сайте администрации МО «Володарский район».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11.</w:t>
      </w:r>
      <w:r w:rsidR="008C47E8">
        <w:rPr>
          <w:sz w:val="28"/>
          <w:szCs w:val="28"/>
        </w:rPr>
        <w:t xml:space="preserve">Главному редактору </w:t>
      </w:r>
      <w:r w:rsidRPr="00A87948">
        <w:rPr>
          <w:sz w:val="28"/>
          <w:szCs w:val="28"/>
        </w:rPr>
        <w:t>МАУ «Редакции газеты «Заря Каспия»</w:t>
      </w:r>
      <w:r>
        <w:rPr>
          <w:sz w:val="28"/>
          <w:szCs w:val="28"/>
        </w:rPr>
        <w:t xml:space="preserve"> </w:t>
      </w:r>
      <w:r w:rsidRPr="00A87948">
        <w:rPr>
          <w:sz w:val="28"/>
          <w:szCs w:val="28"/>
        </w:rPr>
        <w:t xml:space="preserve"> опубликовать настоящее распоряжение </w:t>
      </w:r>
      <w:r w:rsidR="008C47E8">
        <w:rPr>
          <w:sz w:val="28"/>
          <w:szCs w:val="28"/>
        </w:rPr>
        <w:t>в районной газете.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10.Настоящее распоряжение вступает в силу с момента его официального опубликования.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 xml:space="preserve">11.Контроль за исполнением данного распоряжения возложить на </w:t>
      </w:r>
      <w:proofErr w:type="spellStart"/>
      <w:r w:rsidRPr="00A87948">
        <w:rPr>
          <w:sz w:val="28"/>
          <w:szCs w:val="28"/>
        </w:rPr>
        <w:t>и.о</w:t>
      </w:r>
      <w:proofErr w:type="spellEnd"/>
      <w:r w:rsidRPr="00A87948">
        <w:rPr>
          <w:sz w:val="28"/>
          <w:szCs w:val="28"/>
        </w:rPr>
        <w:t>. зам</w:t>
      </w:r>
      <w:r>
        <w:rPr>
          <w:sz w:val="28"/>
          <w:szCs w:val="28"/>
        </w:rPr>
        <w:t>естителя главы администра</w:t>
      </w:r>
      <w:r w:rsidRPr="00A87948">
        <w:rPr>
          <w:sz w:val="28"/>
          <w:szCs w:val="28"/>
        </w:rPr>
        <w:t xml:space="preserve">ции МО «Володарский район» по оперативной работе </w:t>
      </w:r>
      <w:proofErr w:type="spellStart"/>
      <w:r w:rsidRPr="00A87948">
        <w:rPr>
          <w:sz w:val="28"/>
          <w:szCs w:val="28"/>
        </w:rPr>
        <w:t>Джумамухамбетову</w:t>
      </w:r>
      <w:proofErr w:type="spellEnd"/>
      <w:r w:rsidRPr="00A87948">
        <w:rPr>
          <w:sz w:val="28"/>
          <w:szCs w:val="28"/>
        </w:rPr>
        <w:t xml:space="preserve"> И.В.</w:t>
      </w:r>
    </w:p>
    <w:p w:rsidR="00A87948" w:rsidRPr="00A87948" w:rsidRDefault="00A87948" w:rsidP="00A87948">
      <w:pPr>
        <w:ind w:firstLine="567"/>
        <w:jc w:val="both"/>
        <w:rPr>
          <w:sz w:val="28"/>
          <w:szCs w:val="28"/>
        </w:rPr>
      </w:pPr>
    </w:p>
    <w:p w:rsidR="00A87948" w:rsidRDefault="00A87948" w:rsidP="00A87948">
      <w:pPr>
        <w:ind w:firstLine="567"/>
        <w:jc w:val="both"/>
        <w:rPr>
          <w:sz w:val="28"/>
          <w:szCs w:val="28"/>
        </w:rPr>
      </w:pPr>
    </w:p>
    <w:p w:rsidR="00A87948" w:rsidRDefault="00A87948" w:rsidP="00A87948">
      <w:pPr>
        <w:ind w:firstLine="567"/>
        <w:jc w:val="both"/>
        <w:rPr>
          <w:sz w:val="28"/>
          <w:szCs w:val="28"/>
        </w:rPr>
      </w:pPr>
    </w:p>
    <w:p w:rsidR="00A87948" w:rsidRDefault="00A87948" w:rsidP="00A87948">
      <w:pPr>
        <w:ind w:firstLine="567"/>
        <w:jc w:val="both"/>
        <w:rPr>
          <w:sz w:val="28"/>
          <w:szCs w:val="28"/>
        </w:rPr>
      </w:pPr>
    </w:p>
    <w:p w:rsidR="00B82EB4" w:rsidRPr="00A87948" w:rsidRDefault="00A87948" w:rsidP="00A87948">
      <w:pPr>
        <w:ind w:firstLine="567"/>
        <w:jc w:val="both"/>
        <w:rPr>
          <w:sz w:val="28"/>
          <w:szCs w:val="28"/>
        </w:rPr>
      </w:pPr>
      <w:r w:rsidRPr="00A87948">
        <w:rPr>
          <w:sz w:val="28"/>
          <w:szCs w:val="28"/>
        </w:rPr>
        <w:t>Глава администрации</w:t>
      </w:r>
      <w:r w:rsidRPr="00A879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948">
        <w:rPr>
          <w:sz w:val="28"/>
          <w:szCs w:val="28"/>
        </w:rPr>
        <w:tab/>
      </w:r>
      <w:r w:rsidRPr="00A87948">
        <w:rPr>
          <w:sz w:val="28"/>
          <w:szCs w:val="28"/>
        </w:rPr>
        <w:tab/>
      </w:r>
      <w:r w:rsidRPr="00A8794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A87948">
        <w:rPr>
          <w:sz w:val="28"/>
          <w:szCs w:val="28"/>
        </w:rPr>
        <w:t>Х.Г.Исмуханов</w:t>
      </w:r>
      <w:proofErr w:type="spellEnd"/>
    </w:p>
    <w:sectPr w:rsidR="00B82EB4" w:rsidRPr="00A8794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8"/>
    <w:rsid w:val="00016A7D"/>
    <w:rsid w:val="0003011F"/>
    <w:rsid w:val="0005118A"/>
    <w:rsid w:val="0009266A"/>
    <w:rsid w:val="00095DEC"/>
    <w:rsid w:val="000A09D1"/>
    <w:rsid w:val="000A7875"/>
    <w:rsid w:val="000F20F6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193A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60EF2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8C47E8"/>
    <w:rsid w:val="0091312D"/>
    <w:rsid w:val="009C6774"/>
    <w:rsid w:val="009D2114"/>
    <w:rsid w:val="009E14DD"/>
    <w:rsid w:val="00A45827"/>
    <w:rsid w:val="00A65074"/>
    <w:rsid w:val="00A6771C"/>
    <w:rsid w:val="00A700FC"/>
    <w:rsid w:val="00A87948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28539-B075-41B2-8F45-ABAA1DB4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58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5</cp:revision>
  <cp:lastPrinted>2000-11-08T07:15:00Z</cp:lastPrinted>
  <dcterms:created xsi:type="dcterms:W3CDTF">2023-10-11T04:53:00Z</dcterms:created>
  <dcterms:modified xsi:type="dcterms:W3CDTF">2023-10-13T09:31:00Z</dcterms:modified>
</cp:coreProperties>
</file>