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3471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34716">
              <w:rPr>
                <w:sz w:val="32"/>
                <w:szCs w:val="32"/>
                <w:u w:val="single"/>
              </w:rPr>
              <w:t>04.04.2014 г.</w:t>
            </w:r>
          </w:p>
        </w:tc>
        <w:tc>
          <w:tcPr>
            <w:tcW w:w="4927" w:type="dxa"/>
          </w:tcPr>
          <w:p w:rsidR="0005118A" w:rsidRPr="00D34716" w:rsidRDefault="0005118A" w:rsidP="00D3471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34716">
              <w:rPr>
                <w:sz w:val="32"/>
                <w:szCs w:val="32"/>
              </w:rPr>
              <w:t xml:space="preserve"> </w:t>
            </w:r>
            <w:r w:rsidR="00D34716">
              <w:rPr>
                <w:sz w:val="32"/>
                <w:szCs w:val="32"/>
                <w:u w:val="single"/>
              </w:rPr>
              <w:t>601</w:t>
            </w:r>
          </w:p>
        </w:tc>
      </w:tr>
    </w:tbl>
    <w:p w:rsidR="00274400" w:rsidRDefault="00274400">
      <w:pPr>
        <w:jc w:val="center"/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</w:t>
      </w: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социально-демографическим вопросам</w:t>
      </w: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координации действий исполнительных органов местного самоуправления и государственной власти на территории МО «Володарский район» при решении проблем социально-демографического развития, администрация МО «Володарский район»</w:t>
      </w:r>
    </w:p>
    <w:p w:rsidR="00D34716" w:rsidRDefault="00D34716" w:rsidP="00D34716">
      <w:pPr>
        <w:jc w:val="both"/>
        <w:rPr>
          <w:sz w:val="28"/>
          <w:szCs w:val="28"/>
        </w:rPr>
      </w:pPr>
    </w:p>
    <w:p w:rsidR="00D34716" w:rsidRDefault="00D34716" w:rsidP="00D347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4716" w:rsidRDefault="00D34716" w:rsidP="00D34716">
      <w:pPr>
        <w:jc w:val="both"/>
        <w:rPr>
          <w:sz w:val="28"/>
          <w:szCs w:val="28"/>
        </w:rPr>
      </w:pPr>
    </w:p>
    <w:p w:rsidR="00D34716" w:rsidRDefault="00D34716" w:rsidP="00D34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Положение о межведомственной комиссии по социально-демографическим вопросам МО «Володарский район» (Приложение №1).</w:t>
      </w:r>
    </w:p>
    <w:p w:rsidR="00D34716" w:rsidRDefault="00D34716" w:rsidP="00D34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комплексный план по стабилизации социально-демографической ситуации по Володарскому району (Приложение №2).</w:t>
      </w:r>
    </w:p>
    <w:p w:rsidR="00D34716" w:rsidRDefault="00D34716" w:rsidP="00D34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информационных технологий организационного отдела админи</w:t>
      </w:r>
      <w:r w:rsidR="00887446">
        <w:rPr>
          <w:sz w:val="28"/>
          <w:szCs w:val="28"/>
        </w:rPr>
        <w:t xml:space="preserve">страции МО «Володарский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сайте.</w:t>
      </w: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постановление.</w:t>
      </w: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подписания.</w:t>
      </w: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«Володарский район» по социальной политике Холину Н.В.</w:t>
      </w: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04.04.2014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601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</w:p>
    <w:p w:rsidR="00D34716" w:rsidRDefault="00D34716" w:rsidP="00D34716">
      <w:pPr>
        <w:ind w:firstLine="720"/>
        <w:jc w:val="right"/>
        <w:rPr>
          <w:sz w:val="28"/>
          <w:szCs w:val="28"/>
        </w:rPr>
      </w:pPr>
    </w:p>
    <w:p w:rsidR="00D34716" w:rsidRDefault="00D34716" w:rsidP="00D3471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34716" w:rsidRDefault="00D34716" w:rsidP="00D3471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межведомственной комиссии по социально-демографическим вопросам</w:t>
      </w:r>
    </w:p>
    <w:p w:rsidR="00D34716" w:rsidRDefault="00D34716" w:rsidP="00D34716">
      <w:pPr>
        <w:ind w:firstLine="709"/>
        <w:jc w:val="center"/>
        <w:rPr>
          <w:b/>
          <w:sz w:val="32"/>
          <w:szCs w:val="32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1.Межведомственная комиссия по социально-демографическим вопросам (далее комиссия) создана для обеспечения единого государственного подхода и координации действий органов исполнительной власти и органов самоуправления в решении проблем социально-демографического развития Володарского района.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астраханской области, Главы Администрации Володарского района.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3.Основными задачами являются: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общей стратегии социально-демографической политики Володарского района, оценка ее эффективности;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согласованных действий органов  исполнительной власти, органов местного самоуправления в решении проблем социально-демографического развития Володарского района;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4.Комиссия имеет право: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-заслушивать представителей органов исполнительной власти муниципальных образований по проблемам социально-демографического развития;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у органов исполнительной власти и местного самоуправления материалы по вопросам, относящихся к компетенции комиссии;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-направлять в органы исполнительной власти района и местного самоуправления рекомендации по вопросам, 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компетенции комиссии;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-приглашать на заседание комиссии руководителей и должностных лиц органов исполнительной власти района и местного самоуправления, представителей общественных объединений, средств массовой информации, ученых и специалистов;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-создавать временные рабочие группы для проработки предложений по проблемам, с решением возложенных на комиссию задач.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5.Состав комиссии утверждается главой администрации района. В состав комиссии входят представители  органов исполнительной власти района, других государственных органов, ученых и специалистов.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6.Заседание комиссии проводится по мере необходимости, но не реже двух раз в год, в соответствии с планом работы, утвержденным председателем комиссии. Заседание комиссии считается правомочным, если на них присутствуют более половины ее членов. Члены комиссии учувствуют в ее заседаниях с правом замены.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протоколами, которые подписываются председателем комиссии или заместителем, председательствующим на заседании, и ответственным секретарем комиссии.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</w:t>
      </w:r>
      <w:proofErr w:type="gramStart"/>
      <w:r>
        <w:rPr>
          <w:sz w:val="28"/>
          <w:szCs w:val="28"/>
        </w:rPr>
        <w:t>требующих</w:t>
      </w:r>
      <w:proofErr w:type="gramEnd"/>
      <w:r>
        <w:rPr>
          <w:sz w:val="28"/>
          <w:szCs w:val="28"/>
        </w:rPr>
        <w:t xml:space="preserve"> решения главы администрации района комиссии в установленном порядке вносит соответствующие предложения.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Организационно-техническое</w:t>
      </w:r>
      <w:proofErr w:type="gramEnd"/>
      <w:r>
        <w:rPr>
          <w:sz w:val="28"/>
          <w:szCs w:val="28"/>
        </w:rPr>
        <w:t xml:space="preserve"> обеспечении работы комиссии осуществляется Государственным казенным учреждением Астраханской области «Центр социальной поддержки населения Володарского района».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04.04.2014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601</w:t>
      </w:r>
    </w:p>
    <w:p w:rsidR="00D34716" w:rsidRDefault="00D34716" w:rsidP="00D34716">
      <w:pPr>
        <w:ind w:firstLine="720"/>
        <w:jc w:val="right"/>
        <w:rPr>
          <w:sz w:val="28"/>
          <w:szCs w:val="28"/>
        </w:rPr>
      </w:pPr>
    </w:p>
    <w:p w:rsidR="00D34716" w:rsidRDefault="00D34716" w:rsidP="00D3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16" w:rsidRPr="00D34716" w:rsidRDefault="00D34716" w:rsidP="00D34716">
      <w:pPr>
        <w:jc w:val="center"/>
        <w:rPr>
          <w:sz w:val="28"/>
          <w:szCs w:val="28"/>
        </w:rPr>
      </w:pPr>
      <w:r w:rsidRPr="00D34716">
        <w:rPr>
          <w:sz w:val="28"/>
          <w:szCs w:val="28"/>
        </w:rPr>
        <w:t>КОМПЛЕКСНЫЙ ПЛАН</w:t>
      </w:r>
    </w:p>
    <w:p w:rsidR="00D34716" w:rsidRDefault="00D34716" w:rsidP="00D3471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34716">
        <w:rPr>
          <w:sz w:val="28"/>
          <w:szCs w:val="28"/>
        </w:rPr>
        <w:t>ероприятий по стабилизации социально-демографической  ситуации по Володарскому району</w:t>
      </w:r>
    </w:p>
    <w:p w:rsidR="00D34716" w:rsidRPr="00D34716" w:rsidRDefault="00D34716" w:rsidP="00D34716">
      <w:pPr>
        <w:jc w:val="center"/>
        <w:rPr>
          <w:sz w:val="28"/>
          <w:szCs w:val="28"/>
        </w:rPr>
      </w:pP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Государственному казенному учреждению Астраханской области «Центр социальной поддержки населения Володарского района», провести обследования труда женщин, занятых на работах с вредными и опасными условиями труда.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На основании разработанного Положения используя адресный подход, представлять безвозмездные субсидии из местного бюджета молодым семьям, нуждающимся в улучшении жилищных условий, дающим право гарантию рождения троих детей в течение 5 лет.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Государственному казенному учреждению Астраханской области «Центр социальной поддержки населения Володарского района» усилить </w:t>
      </w:r>
      <w:proofErr w:type="gramStart"/>
      <w:r w:rsidRPr="00D34716">
        <w:rPr>
          <w:sz w:val="28"/>
          <w:szCs w:val="28"/>
        </w:rPr>
        <w:t>контроль за</w:t>
      </w:r>
      <w:proofErr w:type="gramEnd"/>
      <w:r w:rsidRPr="00D34716">
        <w:rPr>
          <w:sz w:val="28"/>
          <w:szCs w:val="28"/>
        </w:rPr>
        <w:t xml:space="preserve"> соблюдением Трудового кодекса РФ в области охраны труда на предприятиях и организациях района с целью снижения производственного травматизма.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Заслушивать на заседаниях комиссии руководителей, предприятий и организаций, учреждений по задолженности заработной платы.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Учреждениям здравоохранения (</w:t>
      </w:r>
      <w:proofErr w:type="spellStart"/>
      <w:r w:rsidRPr="00D34716">
        <w:rPr>
          <w:sz w:val="28"/>
          <w:szCs w:val="28"/>
        </w:rPr>
        <w:t>Ливинсон</w:t>
      </w:r>
      <w:proofErr w:type="spellEnd"/>
      <w:r w:rsidRPr="00D34716">
        <w:rPr>
          <w:sz w:val="28"/>
          <w:szCs w:val="28"/>
        </w:rPr>
        <w:t xml:space="preserve"> И.А.) разработать мероприятия по улучшению медицинского обслуживания, профилактики заболеваемости населения, с целью улучшения здоровья и увеличения продолжения жизни населения района. 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Для поддержания здоровья детей в школах и в детских садах района организовать бесплатное питан</w:t>
      </w:r>
      <w:r w:rsidR="00783C7E">
        <w:rPr>
          <w:sz w:val="28"/>
          <w:szCs w:val="28"/>
        </w:rPr>
        <w:t>и</w:t>
      </w:r>
      <w:r w:rsidRPr="00D34716">
        <w:rPr>
          <w:sz w:val="28"/>
          <w:szCs w:val="28"/>
        </w:rPr>
        <w:t>е и улучшить его качество.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Руководителям предприятий и </w:t>
      </w:r>
      <w:r>
        <w:rPr>
          <w:sz w:val="28"/>
          <w:szCs w:val="28"/>
        </w:rPr>
        <w:t>администрации МО «Володарский район»</w:t>
      </w:r>
      <w:r w:rsidRPr="00D34716">
        <w:rPr>
          <w:sz w:val="28"/>
          <w:szCs w:val="28"/>
        </w:rPr>
        <w:t xml:space="preserve"> для сокращения числа аварий, уменьшения негативного </w:t>
      </w:r>
      <w:r>
        <w:rPr>
          <w:sz w:val="28"/>
          <w:szCs w:val="28"/>
        </w:rPr>
        <w:t>воздействия на окружающую среду р</w:t>
      </w:r>
      <w:r w:rsidRPr="00D34716">
        <w:rPr>
          <w:sz w:val="28"/>
          <w:szCs w:val="28"/>
        </w:rPr>
        <w:t>азработать и реализовать комплекс мер по выводу из производственного процесса изношенного оборудования, а также по реконструкции жилищного фонда, зданий производственного и общественного назначения.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Руководителям коммунальных предприятий </w:t>
      </w:r>
      <w:r>
        <w:rPr>
          <w:sz w:val="28"/>
          <w:szCs w:val="28"/>
        </w:rPr>
        <w:t>а</w:t>
      </w:r>
      <w:r w:rsidRPr="00D34716">
        <w:rPr>
          <w:sz w:val="28"/>
          <w:szCs w:val="28"/>
        </w:rPr>
        <w:t xml:space="preserve">дминистрации </w:t>
      </w:r>
      <w:r w:rsidR="00783C7E">
        <w:rPr>
          <w:sz w:val="28"/>
          <w:szCs w:val="28"/>
        </w:rPr>
        <w:t xml:space="preserve">                                      </w:t>
      </w:r>
      <w:r w:rsidRPr="00D34716">
        <w:rPr>
          <w:sz w:val="28"/>
          <w:szCs w:val="28"/>
        </w:rPr>
        <w:t>п. Володарский и района, в целях сокращения несанкционированных свалок оборудовать достаточное количество контейнерных площадок для сбора твердых бытовых отходов, мусора и обеспечить их вывоз.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Повышени</w:t>
      </w:r>
      <w:r w:rsidR="00783C7E">
        <w:rPr>
          <w:sz w:val="28"/>
          <w:szCs w:val="28"/>
        </w:rPr>
        <w:t>е</w:t>
      </w:r>
      <w:r w:rsidRPr="00D34716">
        <w:rPr>
          <w:sz w:val="28"/>
          <w:szCs w:val="28"/>
        </w:rPr>
        <w:t xml:space="preserve"> уровня рождаемости: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- изыскать возможности выделения денежных средств из местного бюджета для оказания дотации по уходу за ребенком до 3-х лет.</w:t>
      </w:r>
    </w:p>
    <w:p w:rsidR="00D34716" w:rsidRPr="00D34716" w:rsidRDefault="00D34716" w:rsidP="00D34716">
      <w:pPr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         Привлечение молодых специалистов в сельскую местность: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lastRenderedPageBreak/>
        <w:t xml:space="preserve"> - разработать программу по закреплению молодых специалистов на                                                                                         селе предусмотрев меры по их трудоустройству на контрактной основе, включая в условие предоставление кредитов на получение высшего образования с последующим их возвратом кредитору;</w:t>
      </w: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 w:rsidRPr="00D34716">
        <w:rPr>
          <w:sz w:val="28"/>
          <w:szCs w:val="28"/>
        </w:rPr>
        <w:t>- предоставлять льготы предприятиям, предусматривающим приоритетное трудоустройство молодежи в поселке и районе.</w:t>
      </w:r>
    </w:p>
    <w:p w:rsidR="00D34716" w:rsidRPr="00D34716" w:rsidRDefault="00D34716" w:rsidP="00D34716">
      <w:pPr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           Поддержка и укрепление Института семейных отношений:</w:t>
      </w:r>
    </w:p>
    <w:p w:rsidR="00D34716" w:rsidRPr="00D34716" w:rsidRDefault="00D34716" w:rsidP="00D34716">
      <w:pPr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                - развитие клубов молодой семьи;</w:t>
      </w:r>
    </w:p>
    <w:p w:rsidR="00D34716" w:rsidRDefault="00D34716" w:rsidP="00D34716">
      <w:pPr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                - организация клубов в одиночку воспитывающих детей.</w:t>
      </w:r>
    </w:p>
    <w:p w:rsidR="00D34716" w:rsidRDefault="00D34716" w:rsidP="00D34716">
      <w:pPr>
        <w:jc w:val="both"/>
        <w:rPr>
          <w:sz w:val="28"/>
          <w:szCs w:val="28"/>
        </w:rPr>
      </w:pPr>
    </w:p>
    <w:p w:rsidR="00D34716" w:rsidRDefault="00D34716" w:rsidP="00D34716">
      <w:pPr>
        <w:jc w:val="both"/>
        <w:rPr>
          <w:sz w:val="28"/>
          <w:szCs w:val="28"/>
        </w:rPr>
      </w:pPr>
    </w:p>
    <w:p w:rsidR="00D34716" w:rsidRDefault="00D34716" w:rsidP="00D34716">
      <w:pPr>
        <w:jc w:val="both"/>
        <w:rPr>
          <w:sz w:val="28"/>
          <w:szCs w:val="28"/>
        </w:rPr>
      </w:pPr>
    </w:p>
    <w:p w:rsidR="00D34716" w:rsidRDefault="00D34716" w:rsidP="00D34716">
      <w:pPr>
        <w:jc w:val="both"/>
        <w:rPr>
          <w:sz w:val="28"/>
          <w:szCs w:val="28"/>
        </w:rPr>
      </w:pPr>
    </w:p>
    <w:p w:rsidR="00D34716" w:rsidRPr="00D34716" w:rsidRDefault="00D34716" w:rsidP="00D34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34716" w:rsidRPr="00D34716" w:rsidRDefault="00D34716" w:rsidP="00D34716">
      <w:pPr>
        <w:jc w:val="both"/>
        <w:rPr>
          <w:sz w:val="28"/>
          <w:szCs w:val="28"/>
        </w:rPr>
      </w:pPr>
      <w:r w:rsidRPr="00D34716">
        <w:rPr>
          <w:sz w:val="28"/>
          <w:szCs w:val="28"/>
        </w:rPr>
        <w:t xml:space="preserve"> </w:t>
      </w:r>
    </w:p>
    <w:p w:rsidR="00B82EB4" w:rsidRPr="00D34716" w:rsidRDefault="00B82EB4" w:rsidP="00D34716">
      <w:pPr>
        <w:jc w:val="both"/>
        <w:rPr>
          <w:sz w:val="28"/>
          <w:szCs w:val="28"/>
        </w:rPr>
      </w:pPr>
    </w:p>
    <w:sectPr w:rsidR="00B82EB4" w:rsidRPr="00D3471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2709"/>
    <w:multiLevelType w:val="hybridMultilevel"/>
    <w:tmpl w:val="BC8E3B84"/>
    <w:lvl w:ilvl="0" w:tplc="BEA6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71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83C7E"/>
    <w:rsid w:val="007D6E3A"/>
    <w:rsid w:val="007E3C4E"/>
    <w:rsid w:val="007F193B"/>
    <w:rsid w:val="00883286"/>
    <w:rsid w:val="0088744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3B2E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4716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A7475"/>
    <w:rsid w:val="00EE4AE8"/>
    <w:rsid w:val="00F07BC1"/>
    <w:rsid w:val="00F62B36"/>
    <w:rsid w:val="00F867E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5</cp:revision>
  <cp:lastPrinted>2014-04-11T07:51:00Z</cp:lastPrinted>
  <dcterms:created xsi:type="dcterms:W3CDTF">2014-04-11T07:44:00Z</dcterms:created>
  <dcterms:modified xsi:type="dcterms:W3CDTF">2015-04-26T16:11:00Z</dcterms:modified>
</cp:coreProperties>
</file>