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23EB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23EBF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E23EB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23EBF">
              <w:rPr>
                <w:sz w:val="32"/>
                <w:szCs w:val="32"/>
                <w:u w:val="single"/>
              </w:rPr>
              <w:t>351</w:t>
            </w:r>
          </w:p>
        </w:tc>
      </w:tr>
    </w:tbl>
    <w:p w:rsidR="00E23EBF" w:rsidRDefault="00E23EBF" w:rsidP="00E23EBF">
      <w:pPr>
        <w:ind w:firstLine="851"/>
        <w:jc w:val="both"/>
        <w:rPr>
          <w:sz w:val="28"/>
          <w:szCs w:val="28"/>
        </w:rPr>
      </w:pPr>
    </w:p>
    <w:p w:rsidR="00E23EBF" w:rsidRDefault="00E23EBF" w:rsidP="00E23EBF">
      <w:pPr>
        <w:ind w:firstLine="851"/>
        <w:jc w:val="both"/>
        <w:rPr>
          <w:sz w:val="28"/>
          <w:szCs w:val="28"/>
        </w:rPr>
      </w:pPr>
      <w:r w:rsidRPr="00E23EBF">
        <w:rPr>
          <w:sz w:val="28"/>
          <w:szCs w:val="28"/>
        </w:rPr>
        <w:t xml:space="preserve">Об утверждении схемы расположения </w:t>
      </w:r>
    </w:p>
    <w:p w:rsidR="00E23EBF" w:rsidRDefault="00E23EBF" w:rsidP="00E23EBF">
      <w:pPr>
        <w:ind w:firstLine="851"/>
        <w:jc w:val="both"/>
        <w:rPr>
          <w:sz w:val="28"/>
          <w:szCs w:val="28"/>
        </w:rPr>
      </w:pPr>
      <w:r w:rsidRPr="00E23EBF">
        <w:rPr>
          <w:sz w:val="28"/>
          <w:szCs w:val="28"/>
        </w:rPr>
        <w:t xml:space="preserve">и формировании земельного участка, </w:t>
      </w:r>
    </w:p>
    <w:p w:rsidR="00E23EBF" w:rsidRDefault="00E23EBF" w:rsidP="00E23EBF">
      <w:pPr>
        <w:ind w:firstLine="851"/>
        <w:jc w:val="both"/>
        <w:rPr>
          <w:sz w:val="28"/>
          <w:szCs w:val="28"/>
        </w:rPr>
      </w:pPr>
      <w:r w:rsidRPr="00E23EBF">
        <w:rPr>
          <w:sz w:val="28"/>
          <w:szCs w:val="28"/>
        </w:rPr>
        <w:t xml:space="preserve">намечаемого к предоставлению </w:t>
      </w:r>
    </w:p>
    <w:p w:rsidR="00E23EBF" w:rsidRPr="00E23EBF" w:rsidRDefault="00E23EBF" w:rsidP="00E23EBF">
      <w:pPr>
        <w:ind w:firstLine="851"/>
        <w:jc w:val="both"/>
        <w:rPr>
          <w:sz w:val="28"/>
          <w:szCs w:val="28"/>
        </w:rPr>
      </w:pPr>
      <w:r w:rsidRPr="00E23EBF">
        <w:rPr>
          <w:sz w:val="28"/>
          <w:szCs w:val="28"/>
        </w:rPr>
        <w:t>для животноводства (выпас сельскохозяйственных животных)</w:t>
      </w:r>
    </w:p>
    <w:p w:rsidR="00E23EBF" w:rsidRDefault="00E23EBF" w:rsidP="00E23EBF">
      <w:pPr>
        <w:ind w:firstLine="851"/>
        <w:jc w:val="both"/>
        <w:rPr>
          <w:sz w:val="28"/>
          <w:szCs w:val="28"/>
        </w:rPr>
      </w:pPr>
    </w:p>
    <w:p w:rsidR="00E23EBF" w:rsidRPr="00E23EBF" w:rsidRDefault="00E23EBF" w:rsidP="00E23EBF">
      <w:pPr>
        <w:ind w:firstLine="851"/>
        <w:jc w:val="both"/>
        <w:rPr>
          <w:sz w:val="28"/>
          <w:szCs w:val="28"/>
        </w:rPr>
      </w:pPr>
      <w:r w:rsidRPr="00E23EBF">
        <w:rPr>
          <w:sz w:val="28"/>
          <w:szCs w:val="28"/>
        </w:rPr>
        <w:t xml:space="preserve">Рассмотрев обращение </w:t>
      </w:r>
      <w:proofErr w:type="spellStart"/>
      <w:r w:rsidRPr="00E23EBF">
        <w:rPr>
          <w:sz w:val="28"/>
          <w:szCs w:val="28"/>
        </w:rPr>
        <w:t>Умбеталиева</w:t>
      </w:r>
      <w:proofErr w:type="spellEnd"/>
      <w:r w:rsidRPr="00E23EBF">
        <w:rPr>
          <w:sz w:val="28"/>
          <w:szCs w:val="28"/>
        </w:rPr>
        <w:t xml:space="preserve"> Бекбулата </w:t>
      </w:r>
      <w:proofErr w:type="spellStart"/>
      <w:r w:rsidRPr="00E23EBF">
        <w:rPr>
          <w:sz w:val="28"/>
          <w:szCs w:val="28"/>
        </w:rPr>
        <w:t>Какимовича</w:t>
      </w:r>
      <w:proofErr w:type="spellEnd"/>
      <w:r w:rsidRPr="00E23EBF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11.3</w:t>
      </w:r>
      <w:r w:rsidRPr="00E23EBF">
        <w:rPr>
          <w:sz w:val="28"/>
          <w:szCs w:val="28"/>
        </w:rPr>
        <w:t>.,</w:t>
      </w:r>
      <w:proofErr w:type="gramEnd"/>
      <w:r w:rsidRPr="00E23EBF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E23EBF" w:rsidRDefault="00E23EBF" w:rsidP="00E23EBF">
      <w:pPr>
        <w:ind w:firstLine="851"/>
        <w:jc w:val="both"/>
        <w:rPr>
          <w:sz w:val="28"/>
          <w:szCs w:val="28"/>
        </w:rPr>
      </w:pPr>
    </w:p>
    <w:p w:rsidR="00E23EBF" w:rsidRPr="00E23EBF" w:rsidRDefault="00E23EBF" w:rsidP="00E23EBF">
      <w:pPr>
        <w:jc w:val="both"/>
        <w:rPr>
          <w:sz w:val="28"/>
          <w:szCs w:val="28"/>
        </w:rPr>
      </w:pPr>
      <w:r w:rsidRPr="00E23EBF">
        <w:rPr>
          <w:sz w:val="28"/>
          <w:szCs w:val="28"/>
        </w:rPr>
        <w:t>ПОСТАНОВЛЯЕТ:</w:t>
      </w:r>
    </w:p>
    <w:p w:rsidR="00E23EBF" w:rsidRDefault="00E23EBF" w:rsidP="00E23EBF">
      <w:pPr>
        <w:ind w:firstLine="851"/>
        <w:jc w:val="both"/>
        <w:rPr>
          <w:sz w:val="28"/>
          <w:szCs w:val="28"/>
        </w:rPr>
      </w:pPr>
    </w:p>
    <w:p w:rsidR="00E23EBF" w:rsidRPr="00E23EBF" w:rsidRDefault="00E23EBF" w:rsidP="00E23EBF">
      <w:pPr>
        <w:ind w:firstLine="851"/>
        <w:jc w:val="both"/>
        <w:rPr>
          <w:sz w:val="28"/>
          <w:szCs w:val="28"/>
        </w:rPr>
      </w:pPr>
      <w:r w:rsidRPr="00E23EBF">
        <w:rPr>
          <w:sz w:val="28"/>
          <w:szCs w:val="28"/>
        </w:rPr>
        <w:t>1.</w:t>
      </w:r>
      <w:r w:rsidRPr="00E23EBF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E23EBF" w:rsidRPr="00E23EBF" w:rsidRDefault="00E23EBF" w:rsidP="00E23EBF">
      <w:pPr>
        <w:ind w:firstLine="851"/>
        <w:jc w:val="both"/>
        <w:rPr>
          <w:sz w:val="28"/>
          <w:szCs w:val="28"/>
        </w:rPr>
      </w:pPr>
      <w:r w:rsidRPr="00E23EBF">
        <w:rPr>
          <w:sz w:val="28"/>
          <w:szCs w:val="28"/>
        </w:rPr>
        <w:t>2.</w:t>
      </w:r>
      <w:r w:rsidRPr="00E23EBF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220253 </w:t>
      </w:r>
      <w:proofErr w:type="spellStart"/>
      <w:r w:rsidRPr="00E23EBF">
        <w:rPr>
          <w:sz w:val="28"/>
          <w:szCs w:val="28"/>
        </w:rPr>
        <w:t>кв.м</w:t>
      </w:r>
      <w:proofErr w:type="spellEnd"/>
      <w:r w:rsidRPr="00E23EBF">
        <w:rPr>
          <w:sz w:val="28"/>
          <w:szCs w:val="28"/>
        </w:rPr>
        <w:t xml:space="preserve">., расположенный по адресу: Астраханская область, Володарский район, примерно в 1,2 км северо-восточнее с. </w:t>
      </w:r>
      <w:proofErr w:type="spellStart"/>
      <w:r w:rsidRPr="00E23EBF">
        <w:rPr>
          <w:sz w:val="28"/>
          <w:szCs w:val="28"/>
        </w:rPr>
        <w:t>Менешау</w:t>
      </w:r>
      <w:proofErr w:type="spellEnd"/>
      <w:r w:rsidRPr="00E23EBF">
        <w:rPr>
          <w:sz w:val="28"/>
          <w:szCs w:val="28"/>
        </w:rPr>
        <w:t>, для животноводства (выпас сельскохозяйственных животных).</w:t>
      </w:r>
    </w:p>
    <w:p w:rsidR="00E23EBF" w:rsidRPr="00E23EBF" w:rsidRDefault="00E23EBF" w:rsidP="00E23EBF">
      <w:pPr>
        <w:ind w:firstLine="851"/>
        <w:jc w:val="both"/>
        <w:rPr>
          <w:sz w:val="28"/>
          <w:szCs w:val="28"/>
        </w:rPr>
      </w:pPr>
      <w:r w:rsidRPr="00E23EBF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E23EBF">
        <w:rPr>
          <w:sz w:val="28"/>
          <w:szCs w:val="28"/>
        </w:rPr>
        <w:t>).</w:t>
      </w:r>
    </w:p>
    <w:p w:rsidR="00E23EBF" w:rsidRPr="00E23EBF" w:rsidRDefault="00E23EBF" w:rsidP="00E23EBF">
      <w:pPr>
        <w:ind w:firstLine="851"/>
        <w:jc w:val="both"/>
        <w:rPr>
          <w:sz w:val="28"/>
          <w:szCs w:val="28"/>
        </w:rPr>
      </w:pPr>
      <w:r w:rsidRPr="00E23EBF">
        <w:rPr>
          <w:sz w:val="28"/>
          <w:szCs w:val="28"/>
        </w:rPr>
        <w:t>3.</w:t>
      </w:r>
      <w:r w:rsidRPr="00E23EBF">
        <w:rPr>
          <w:sz w:val="28"/>
          <w:szCs w:val="28"/>
        </w:rPr>
        <w:tab/>
      </w:r>
      <w:proofErr w:type="spellStart"/>
      <w:r w:rsidRPr="00E23EBF">
        <w:rPr>
          <w:sz w:val="28"/>
          <w:szCs w:val="28"/>
        </w:rPr>
        <w:t>Умбеталиеву</w:t>
      </w:r>
      <w:proofErr w:type="spellEnd"/>
      <w:r w:rsidRPr="00E23EBF">
        <w:rPr>
          <w:sz w:val="28"/>
          <w:szCs w:val="28"/>
        </w:rPr>
        <w:t xml:space="preserve"> Бекбулату </w:t>
      </w:r>
      <w:proofErr w:type="spellStart"/>
      <w:r w:rsidRPr="00E23EBF">
        <w:rPr>
          <w:sz w:val="28"/>
          <w:szCs w:val="28"/>
        </w:rPr>
        <w:t>Какимовичу</w:t>
      </w:r>
      <w:proofErr w:type="spellEnd"/>
      <w:r w:rsidRPr="00E23EBF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E23EBF">
        <w:rPr>
          <w:sz w:val="28"/>
          <w:szCs w:val="28"/>
        </w:rPr>
        <w:t>Росреестра</w:t>
      </w:r>
      <w:proofErr w:type="spellEnd"/>
      <w:r w:rsidRPr="00E23EBF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E23EBF" w:rsidRDefault="00E23EBF" w:rsidP="00E23EBF">
      <w:pPr>
        <w:ind w:firstLine="851"/>
        <w:jc w:val="both"/>
        <w:rPr>
          <w:sz w:val="28"/>
          <w:szCs w:val="28"/>
        </w:rPr>
      </w:pPr>
      <w:r w:rsidRPr="00E23EBF">
        <w:rPr>
          <w:sz w:val="28"/>
          <w:szCs w:val="28"/>
        </w:rPr>
        <w:t>4.</w:t>
      </w:r>
      <w:r w:rsidRPr="00E23EB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23EBF" w:rsidRDefault="00E23EBF" w:rsidP="00E23EBF">
      <w:pPr>
        <w:ind w:firstLine="851"/>
        <w:jc w:val="both"/>
        <w:rPr>
          <w:sz w:val="28"/>
          <w:szCs w:val="28"/>
        </w:rPr>
      </w:pPr>
    </w:p>
    <w:p w:rsidR="00E23EBF" w:rsidRPr="00E23EBF" w:rsidRDefault="00E23EBF" w:rsidP="00E23EBF">
      <w:pPr>
        <w:ind w:firstLine="851"/>
        <w:jc w:val="both"/>
        <w:rPr>
          <w:sz w:val="28"/>
          <w:szCs w:val="28"/>
        </w:rPr>
      </w:pPr>
    </w:p>
    <w:p w:rsidR="00E23EBF" w:rsidRPr="00E23EBF" w:rsidRDefault="00E23EBF" w:rsidP="00E23EBF">
      <w:pPr>
        <w:ind w:firstLine="851"/>
        <w:jc w:val="both"/>
        <w:rPr>
          <w:sz w:val="28"/>
          <w:szCs w:val="28"/>
        </w:rPr>
      </w:pPr>
      <w:proofErr w:type="spellStart"/>
      <w:r w:rsidRPr="00E23EBF">
        <w:rPr>
          <w:sz w:val="28"/>
          <w:szCs w:val="28"/>
        </w:rPr>
        <w:t>И.о</w:t>
      </w:r>
      <w:proofErr w:type="spellEnd"/>
      <w:r w:rsidRPr="00E23EBF">
        <w:rPr>
          <w:sz w:val="28"/>
          <w:szCs w:val="28"/>
        </w:rPr>
        <w:t xml:space="preserve">. заместителя главы </w:t>
      </w:r>
    </w:p>
    <w:p w:rsidR="00DC61D4" w:rsidRDefault="00E23EBF" w:rsidP="00E23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  <w:r w:rsidRPr="00E23EBF">
        <w:rPr>
          <w:sz w:val="28"/>
          <w:szCs w:val="28"/>
        </w:rPr>
        <w:tab/>
      </w:r>
    </w:p>
    <w:sectPr w:rsidR="00DC61D4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3EBF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2022-03-18T05:10:00Z</cp:lastPrinted>
  <dcterms:created xsi:type="dcterms:W3CDTF">2022-03-18T05:10:00Z</dcterms:created>
  <dcterms:modified xsi:type="dcterms:W3CDTF">2022-03-18T05:10:00Z</dcterms:modified>
</cp:coreProperties>
</file>