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A111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A111D">
              <w:rPr>
                <w:sz w:val="32"/>
                <w:szCs w:val="32"/>
                <w:u w:val="single"/>
              </w:rPr>
              <w:t>26.02.2024 г.</w:t>
            </w:r>
          </w:p>
        </w:tc>
        <w:tc>
          <w:tcPr>
            <w:tcW w:w="4927" w:type="dxa"/>
          </w:tcPr>
          <w:p w:rsidR="0005118A" w:rsidRPr="002F5DD7" w:rsidRDefault="0005118A" w:rsidP="006A111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A111D">
              <w:rPr>
                <w:sz w:val="32"/>
                <w:szCs w:val="32"/>
                <w:u w:val="single"/>
              </w:rPr>
              <w:t>223</w:t>
            </w:r>
          </w:p>
        </w:tc>
      </w:tr>
    </w:tbl>
    <w:p w:rsidR="006A111D" w:rsidRDefault="006A111D" w:rsidP="006A111D">
      <w:pPr>
        <w:ind w:firstLine="851"/>
        <w:jc w:val="both"/>
        <w:rPr>
          <w:sz w:val="28"/>
          <w:szCs w:val="28"/>
        </w:rPr>
      </w:pP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Об утверждении Положения </w:t>
      </w: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о подготовке граждан Российской Федерации, </w:t>
      </w: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иностранных граждан и лиц без гражданства, </w:t>
      </w: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проживающих на территории   Володарского </w:t>
      </w: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муниципального района, в области защиты </w:t>
      </w: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от чрезвычайных ситуаций природного и техногенного характера</w:t>
      </w:r>
    </w:p>
    <w:p w:rsidR="006A111D" w:rsidRDefault="006A111D" w:rsidP="006A111D">
      <w:pPr>
        <w:ind w:firstLine="851"/>
        <w:jc w:val="both"/>
        <w:rPr>
          <w:sz w:val="28"/>
          <w:szCs w:val="28"/>
        </w:rPr>
      </w:pP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Руководствуясь Федеральным законом от 21 декабря 1994 года № 68-ФЗ                 «О защите населения от чрезвычайных ситуаций природного </w:t>
      </w:r>
      <w:r>
        <w:rPr>
          <w:sz w:val="28"/>
          <w:szCs w:val="28"/>
        </w:rPr>
        <w:t>и</w:t>
      </w:r>
      <w:r w:rsidRPr="006A111D">
        <w:rPr>
          <w:sz w:val="28"/>
          <w:szCs w:val="28"/>
        </w:rPr>
        <w:t xml:space="preserve"> техногенного характера», постановлением Правительства Российской Федерации от 18.09. 2000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в целях повышения эффективности подготовки населения Володарского  муниципального района по вопросам защиты населения и территорий от чрезвычайных ситуаций природного и техногенного характера, администрация Володарского муниципального района  постановляет: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1. Утвердить Положение о подготовке граждан Российской Федерации, иностранных граждан и лиц без гражданства, проживающих на территории   Володарского муниципального района, в области защиты от чрезвычайных ситуаций природного и техногенного характера. (приложение 1).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2. Отделу образования администрации муниципального образования «Володарский район» организовать изучение в муниципальных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образования, предмета «Основы безопасности жизнедеятельности».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3. Отделу по делам ГО и ЧС и мобилизационной работе администрации муниципального образования «Володарский район»: 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- осуществлять организационно – методическое руководство за подготовкой граждан Российской Федерации и лиц без гражданства, проживающих на территории Володарского муниципального района Астраханской области, в области защиты от чрезвычайных ситуаций природного и техногенного характера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lastRenderedPageBreak/>
        <w:t>- обеспечить пропаганду знаний в области защиты населения от чрезвычайных ситуаций, в т. ч. с использованием средств массовой информации;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- планировать учения и тренировки по предупреждению и ликвидации чрезвычайных ситуаций природного и техногенного характера.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4. Рекомендовать руководителям организаций (предприятий и учреждений), осуществляющих свою деятельность на территории Володарского муниципального района Астраханской области: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 - организовать подготовку работников организаций (предприятий и учреждений) в области защиты от чрезвычайных ситуаций; 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- организовать проведение инструктажей по действиям в чрезвычайных ситуациях не реже одного раза в год и при приеме на работу в течение первого месяца работы; 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- планировать учения и тренировки по предупреждению и ликвидации чрезвычайных ситуаций природного и техногенного характера.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5.Сектору информационных технологий организационного отдела администрации муниципального образования «Володарский район» (Петрухин) разместить настоящее постановление на официальном сайте администрации муниципального образования «Володарский район».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111D">
        <w:rPr>
          <w:sz w:val="28"/>
          <w:szCs w:val="28"/>
        </w:rPr>
        <w:t xml:space="preserve">. Постановление администрации МО «Володарский район»  от 18.03.2022 г. № 365 «О подготовке населения в области гражданской обороны и защиты от чрезвычайных ситуаций»  считать утратившим силу. 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A111D">
        <w:rPr>
          <w:sz w:val="28"/>
          <w:szCs w:val="28"/>
        </w:rPr>
        <w:t>.Главному редактор</w:t>
      </w:r>
      <w:r>
        <w:rPr>
          <w:sz w:val="28"/>
          <w:szCs w:val="28"/>
        </w:rPr>
        <w:t>у</w:t>
      </w:r>
      <w:r w:rsidRPr="006A111D">
        <w:rPr>
          <w:sz w:val="28"/>
          <w:szCs w:val="28"/>
        </w:rPr>
        <w:t xml:space="preserve"> МАУ "Редакция газеты "Заря Каспия" (Мусралиева) опубликовать настоящее постановление в районной газете «Заря Каспия».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111D">
        <w:rPr>
          <w:sz w:val="28"/>
          <w:szCs w:val="28"/>
        </w:rPr>
        <w:t>.Настоящее постановление администрации муниципального образования «Володарский район» вступает в силу со дня его официального опубликования.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111D">
        <w:rPr>
          <w:sz w:val="28"/>
          <w:szCs w:val="28"/>
        </w:rPr>
        <w:t>.Контроль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</w:t>
      </w:r>
      <w:r>
        <w:rPr>
          <w:sz w:val="28"/>
          <w:szCs w:val="28"/>
        </w:rPr>
        <w:t>у</w:t>
      </w:r>
      <w:r w:rsidRPr="006A111D">
        <w:rPr>
          <w:sz w:val="28"/>
          <w:szCs w:val="28"/>
        </w:rPr>
        <w:t xml:space="preserve"> И.В.</w:t>
      </w:r>
    </w:p>
    <w:p w:rsidR="006A111D" w:rsidRDefault="006A111D" w:rsidP="006A111D">
      <w:pPr>
        <w:ind w:firstLine="851"/>
        <w:jc w:val="both"/>
        <w:rPr>
          <w:sz w:val="28"/>
          <w:szCs w:val="28"/>
        </w:rPr>
      </w:pPr>
    </w:p>
    <w:p w:rsidR="006A111D" w:rsidRDefault="006A111D" w:rsidP="006A111D">
      <w:pPr>
        <w:ind w:firstLine="851"/>
        <w:jc w:val="both"/>
        <w:rPr>
          <w:sz w:val="28"/>
          <w:szCs w:val="28"/>
        </w:rPr>
      </w:pP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 xml:space="preserve">Глава муниципального образования 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>«Володарский район»</w:t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</w:t>
      </w:r>
      <w:r w:rsidRPr="006A111D">
        <w:rPr>
          <w:sz w:val="28"/>
          <w:szCs w:val="28"/>
        </w:rPr>
        <w:t xml:space="preserve"> Х.Г. Исмуханов</w:t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</w:p>
    <w:p w:rsidR="006A111D" w:rsidRPr="006A111D" w:rsidRDefault="006A111D" w:rsidP="006A111D">
      <w:pPr>
        <w:ind w:firstLine="851"/>
        <w:jc w:val="both"/>
        <w:rPr>
          <w:sz w:val="28"/>
          <w:szCs w:val="28"/>
        </w:rPr>
      </w:pPr>
    </w:p>
    <w:p w:rsidR="006A111D" w:rsidRDefault="006A111D" w:rsidP="006A111D">
      <w:pPr>
        <w:ind w:firstLine="851"/>
        <w:jc w:val="both"/>
        <w:rPr>
          <w:sz w:val="28"/>
          <w:szCs w:val="28"/>
        </w:rPr>
      </w:pPr>
      <w:r w:rsidRPr="006A111D">
        <w:rPr>
          <w:sz w:val="28"/>
          <w:szCs w:val="28"/>
        </w:rPr>
        <w:tab/>
      </w:r>
      <w:r w:rsidRPr="006A111D">
        <w:rPr>
          <w:sz w:val="28"/>
          <w:szCs w:val="28"/>
        </w:rPr>
        <w:tab/>
      </w:r>
    </w:p>
    <w:p w:rsidR="006A111D" w:rsidRPr="006A111D" w:rsidRDefault="006A111D" w:rsidP="006A111D">
      <w:pPr>
        <w:rPr>
          <w:sz w:val="28"/>
          <w:szCs w:val="28"/>
        </w:rPr>
      </w:pPr>
    </w:p>
    <w:p w:rsidR="006A111D" w:rsidRDefault="006A111D" w:rsidP="006A111D">
      <w:pPr>
        <w:rPr>
          <w:sz w:val="28"/>
          <w:szCs w:val="28"/>
        </w:rPr>
      </w:pPr>
    </w:p>
    <w:p w:rsidR="006A111D" w:rsidRDefault="006A111D" w:rsidP="006A111D">
      <w:pPr>
        <w:rPr>
          <w:sz w:val="28"/>
          <w:szCs w:val="28"/>
        </w:rPr>
      </w:pPr>
    </w:p>
    <w:p w:rsidR="00B95253" w:rsidRDefault="006A111D" w:rsidP="006A111D">
      <w:pPr>
        <w:tabs>
          <w:tab w:val="left" w:pos="3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111D" w:rsidRDefault="006A111D" w:rsidP="006A111D">
      <w:pPr>
        <w:tabs>
          <w:tab w:val="left" w:pos="3110"/>
        </w:tabs>
        <w:rPr>
          <w:sz w:val="28"/>
          <w:szCs w:val="28"/>
        </w:rPr>
      </w:pPr>
    </w:p>
    <w:p w:rsidR="006A111D" w:rsidRDefault="006A111D" w:rsidP="006A111D">
      <w:pPr>
        <w:tabs>
          <w:tab w:val="left" w:pos="3110"/>
        </w:tabs>
        <w:rPr>
          <w:sz w:val="28"/>
          <w:szCs w:val="28"/>
        </w:rPr>
      </w:pPr>
    </w:p>
    <w:p w:rsidR="006A111D" w:rsidRDefault="006A111D" w:rsidP="006A111D">
      <w:pPr>
        <w:tabs>
          <w:tab w:val="left" w:pos="3110"/>
        </w:tabs>
        <w:rPr>
          <w:sz w:val="28"/>
          <w:szCs w:val="28"/>
        </w:rPr>
      </w:pPr>
    </w:p>
    <w:p w:rsidR="006A111D" w:rsidRDefault="006A111D" w:rsidP="006A111D">
      <w:pPr>
        <w:tabs>
          <w:tab w:val="left" w:pos="3110"/>
        </w:tabs>
        <w:rPr>
          <w:sz w:val="28"/>
          <w:szCs w:val="28"/>
        </w:rPr>
      </w:pPr>
    </w:p>
    <w:p w:rsidR="006A111D" w:rsidRDefault="006A111D" w:rsidP="006A111D">
      <w:pPr>
        <w:tabs>
          <w:tab w:val="left" w:pos="3110"/>
        </w:tabs>
        <w:rPr>
          <w:sz w:val="28"/>
          <w:szCs w:val="28"/>
        </w:rPr>
      </w:pPr>
    </w:p>
    <w:p w:rsidR="006A111D" w:rsidRDefault="006A111D" w:rsidP="006A111D">
      <w:pPr>
        <w:tabs>
          <w:tab w:val="left" w:pos="311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A111D" w:rsidRDefault="006A111D" w:rsidP="006A111D">
      <w:pPr>
        <w:tabs>
          <w:tab w:val="left" w:pos="3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111D" w:rsidRDefault="006A111D" w:rsidP="006A111D">
      <w:pPr>
        <w:tabs>
          <w:tab w:val="left" w:pos="3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111D" w:rsidRDefault="006A111D" w:rsidP="006A111D">
      <w:pPr>
        <w:tabs>
          <w:tab w:val="left" w:pos="31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6A111D" w:rsidRDefault="006A111D" w:rsidP="006A111D">
      <w:pPr>
        <w:tabs>
          <w:tab w:val="left" w:pos="311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A111D">
        <w:rPr>
          <w:sz w:val="28"/>
          <w:szCs w:val="28"/>
          <w:u w:val="single"/>
        </w:rPr>
        <w:t>26.02.2024 г. № 223</w:t>
      </w:r>
    </w:p>
    <w:p w:rsidR="006A111D" w:rsidRPr="006A111D" w:rsidRDefault="006A111D" w:rsidP="006A111D">
      <w:pPr>
        <w:rPr>
          <w:sz w:val="28"/>
          <w:szCs w:val="28"/>
        </w:rPr>
      </w:pPr>
    </w:p>
    <w:p w:rsidR="006A111D" w:rsidRPr="006A111D" w:rsidRDefault="006A111D" w:rsidP="006A111D">
      <w:pPr>
        <w:rPr>
          <w:sz w:val="28"/>
          <w:szCs w:val="28"/>
        </w:rPr>
      </w:pPr>
    </w:p>
    <w:p w:rsidR="006A111D" w:rsidRDefault="006A111D" w:rsidP="006A111D">
      <w:pPr>
        <w:rPr>
          <w:sz w:val="28"/>
          <w:szCs w:val="28"/>
        </w:rPr>
      </w:pPr>
    </w:p>
    <w:p w:rsidR="006A111D" w:rsidRPr="006A111D" w:rsidRDefault="006A111D" w:rsidP="006A111D">
      <w:pPr>
        <w:jc w:val="center"/>
        <w:rPr>
          <w:sz w:val="26"/>
          <w:szCs w:val="26"/>
        </w:rPr>
      </w:pPr>
      <w:r w:rsidRPr="006A111D">
        <w:rPr>
          <w:sz w:val="26"/>
          <w:szCs w:val="26"/>
        </w:rPr>
        <w:t>Положение</w:t>
      </w:r>
    </w:p>
    <w:p w:rsidR="006A111D" w:rsidRPr="006A111D" w:rsidRDefault="006A111D" w:rsidP="006A111D">
      <w:pPr>
        <w:jc w:val="center"/>
        <w:rPr>
          <w:sz w:val="26"/>
          <w:szCs w:val="26"/>
        </w:rPr>
      </w:pPr>
      <w:r w:rsidRPr="006A111D">
        <w:rPr>
          <w:sz w:val="26"/>
          <w:szCs w:val="26"/>
        </w:rPr>
        <w:t>о подготовке граждан Российской Федерации, иностранных граждан и лиц без гражданства , проживающих на территории  Володарского муниципального района Астраханской области,  в области защиты от чрезвычайных ситуаций природного и техногенного характера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1. Настоящее Положение определяет порядок подготовки граждан Российской Федерации, иностранных граждан и лиц без гражданства , проживающих на территории  Володарского муниципального района Астраханской области (далее- население) в области защиты от чрезвычайных ситуаций природного и техногенного характера (далее-чрезвычайные ситуации).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2. Подготовку  в области защиты от чрезвычайных ситуаций проходят: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а) физические лица, состоящие в трудовых отношениях с работодателем;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б) физические лица, не состоящие в трудовых отношениях с работодателем;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в) физические лица, освоившие основные общеобразовательные  программы, образовательные программы среднего профессионального образования и образовательные программы высшего образования.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г.) руководители органов местного самоуправления и организаций (предприятий и учреждений);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д.) работники органов местного самоуправления и организаций, в полномочия  которых входит решение вопросов по защите населения и территорий от чрезвычайных ситуаций (далее – уполномоченные работники);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е.) председатели комиссий по предупреждению и ликвидации чрезвычайных  ситуаций и обеспечению пожарной безопасности Володарского муниципального района Астраханской области и организаций (предприятий и учреждений), в полномочия которых входит решение вопросов по защите населения и территорий от чрезвычайных ситуаций (далее- председатели комиссий).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 xml:space="preserve">3. Основными задачами подготовки населения в области защиты от  чрезвычайных ситуаций являются: 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 пострадавшим , правилам пользования коллективными и индивидуальными  средствами защиты 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б.) совершенствование знаний, умений и навыков населения в области защиты  от чрезвычайных ситуаций в ходе проведения учений и тренировок по защите от чрезвычайных ситуаций (далее – учения и тренировки);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в.) выработка у руководителей органов местного самоуправления и организаций (предприятий и учреждений) навыков управления силами и средствами единой государственной системы предупреждения и ликвидации чрезвычайных ситуаций;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г.) совершенствование практических навыков руководителей органов местного самоуправления и организаций (предприятий и учреждений), председателей  комиссий в организации и проведении мероприятий по предупреждению и  ликвидации чрезвычайных ситуаций;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д.) практическое усвоение уполномоченными работниками в ходе учений и тренировок порядка действий при различных  режимах функционирования органов управления и сил единой  государственной системы предупреждения и ликвидации чрезвычайных ситуаций, а также при проведении аварийно – спасательных и других неотложных работ.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4. Подготовка населения Володарского района в области защиты от чрезвычайных ситуаций предусматривает: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 xml:space="preserve">а.) для физических лиц, состоящих в трудовых отношениях с работодателем, - инструктаж по действиям в чрезвычайных ситуациях не реже одного раза в год и при  приеме на работу в течении первого месяца работы, самостоятельное изучение порядка действий в чрезвычайных ситуациях, участие в учениях и тренировках; 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 xml:space="preserve">б.)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букетов, прослушивание радиопередач и просмотр телепрограмм по вопросам защиты от чрезвычайных  ситуаций; 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в.) для физических лиц, освоивших основные общеобразовательные  программы, образовательные программы среднего профессионального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г.) для руководителей органов местного самоуправления и организаций (предприятий и учреждений),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– проведение занятий по соответствующим программа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населения и территорий от чрезвычайных ситуаций, участие в ежегодных тематических сборах, учениях и тренировках.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 xml:space="preserve">6. Дополнительное профессиональное образование по программам повышения квалификации в области защиты от чрезвычайных ситуаций проходят: 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- руководители органов местного самоуправления и организаций (предприятий и учреждений),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– в государственном автономной учреждении  Астраханской области «Центр пространственной аналитики  и развития территорий»;</w:t>
      </w:r>
      <w:r w:rsidRPr="006A111D">
        <w:rPr>
          <w:sz w:val="26"/>
          <w:szCs w:val="26"/>
        </w:rPr>
        <w:tab/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 xml:space="preserve"> -уполномоченные работники – в организациях, осуществляющих образовательную деятельность по дополнительным профессиональным  программа в области защиты от чрезвычайных ситуациях,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 федеральных органов исполнительной власти, в  государственном автономной учреждении  Астраханской области «Центр пространственной аналитики  и развития территорий». </w:t>
      </w:r>
      <w:r w:rsidRPr="006A111D">
        <w:rPr>
          <w:sz w:val="26"/>
          <w:szCs w:val="26"/>
        </w:rPr>
        <w:tab/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– преподавателями учебного предмета «Основы безопасности жизнедеятельности» и учебной дисциплины «Безопасность жизнедеятельности» по вопросам 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 в области защиты от чрезвычайных ситуаций, находящихся в ведении Министерства Российской Федерации по делам гражданской обороны,  чрезвычайным ситуациям  и ликвидации последствий стихийных бедствий, Министерства науки и высшего образования Российской Федерации, Министерства  просвещения Российской Федерации, других федеральных органов  исполнительной власти, а также </w:t>
      </w:r>
    </w:p>
    <w:p w:rsidR="006A111D" w:rsidRDefault="006A111D" w:rsidP="006A111D">
      <w:pPr>
        <w:ind w:firstLine="851"/>
        <w:jc w:val="both"/>
        <w:rPr>
          <w:sz w:val="26"/>
          <w:szCs w:val="26"/>
        </w:rPr>
      </w:pPr>
      <w:r w:rsidRPr="006A111D">
        <w:rPr>
          <w:sz w:val="26"/>
          <w:szCs w:val="26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p w:rsidR="006A111D" w:rsidRPr="006A111D" w:rsidRDefault="006A111D" w:rsidP="006A111D">
      <w:pPr>
        <w:ind w:firstLine="851"/>
        <w:jc w:val="both"/>
        <w:rPr>
          <w:sz w:val="26"/>
          <w:szCs w:val="26"/>
        </w:rPr>
      </w:pPr>
    </w:p>
    <w:sectPr w:rsidR="006A111D" w:rsidRPr="006A111D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2E" w:rsidRDefault="003F7F2E" w:rsidP="000E7C77">
      <w:r>
        <w:separator/>
      </w:r>
    </w:p>
  </w:endnote>
  <w:endnote w:type="continuationSeparator" w:id="0">
    <w:p w:rsidR="003F7F2E" w:rsidRDefault="003F7F2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2E" w:rsidRDefault="003F7F2E" w:rsidP="000E7C77">
      <w:r>
        <w:separator/>
      </w:r>
    </w:p>
  </w:footnote>
  <w:footnote w:type="continuationSeparator" w:id="0">
    <w:p w:rsidR="003F7F2E" w:rsidRDefault="003F7F2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3F7F2E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111D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751C9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E7462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2024-02-26T10:10:00Z</cp:lastPrinted>
  <dcterms:created xsi:type="dcterms:W3CDTF">2024-02-28T04:53:00Z</dcterms:created>
  <dcterms:modified xsi:type="dcterms:W3CDTF">2024-02-28T04:55:00Z</dcterms:modified>
</cp:coreProperties>
</file>