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59384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4EB78E6" wp14:editId="7889C50D">
            <wp:simplePos x="0" y="0"/>
            <wp:positionH relativeFrom="column">
              <wp:posOffset>2619375</wp:posOffset>
            </wp:positionH>
            <wp:positionV relativeFrom="paragraph">
              <wp:posOffset>-330835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C2F0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C2F06">
              <w:rPr>
                <w:sz w:val="32"/>
                <w:szCs w:val="32"/>
                <w:u w:val="single"/>
              </w:rPr>
              <w:t>28.03.2024 г.</w:t>
            </w:r>
          </w:p>
        </w:tc>
        <w:tc>
          <w:tcPr>
            <w:tcW w:w="4927" w:type="dxa"/>
          </w:tcPr>
          <w:p w:rsidR="0005118A" w:rsidRPr="002F5DD7" w:rsidRDefault="0005118A" w:rsidP="002C2F0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C2F06">
              <w:rPr>
                <w:sz w:val="32"/>
                <w:szCs w:val="32"/>
                <w:u w:val="single"/>
              </w:rPr>
              <w:t>461</w:t>
            </w:r>
          </w:p>
        </w:tc>
      </w:tr>
    </w:tbl>
    <w:p w:rsidR="002C2F06" w:rsidRDefault="002C2F06" w:rsidP="002C2F06">
      <w:pPr>
        <w:ind w:firstLine="851"/>
        <w:jc w:val="both"/>
        <w:rPr>
          <w:sz w:val="28"/>
          <w:szCs w:val="28"/>
        </w:rPr>
      </w:pPr>
    </w:p>
    <w:p w:rsidR="002C2F06" w:rsidRPr="002C2F06" w:rsidRDefault="002C2F06" w:rsidP="002C2F06">
      <w:pPr>
        <w:ind w:firstLine="851"/>
        <w:jc w:val="both"/>
        <w:rPr>
          <w:sz w:val="26"/>
          <w:szCs w:val="26"/>
        </w:rPr>
      </w:pPr>
      <w:r w:rsidRPr="002C2F06">
        <w:rPr>
          <w:sz w:val="26"/>
          <w:szCs w:val="26"/>
        </w:rPr>
        <w:t>Об утверждении Порядка распределения</w:t>
      </w:r>
    </w:p>
    <w:p w:rsidR="002C2F06" w:rsidRPr="002C2F06" w:rsidRDefault="002C2F06" w:rsidP="002C2F06">
      <w:pPr>
        <w:ind w:firstLine="851"/>
        <w:jc w:val="both"/>
        <w:rPr>
          <w:sz w:val="26"/>
          <w:szCs w:val="26"/>
        </w:rPr>
      </w:pPr>
      <w:r w:rsidRPr="002C2F06">
        <w:rPr>
          <w:sz w:val="26"/>
          <w:szCs w:val="26"/>
        </w:rPr>
        <w:t xml:space="preserve">и расходования средств субсидии из бюджета </w:t>
      </w:r>
    </w:p>
    <w:p w:rsidR="002C2F06" w:rsidRPr="002C2F06" w:rsidRDefault="002C2F06" w:rsidP="002C2F06">
      <w:pPr>
        <w:ind w:firstLine="851"/>
        <w:jc w:val="both"/>
        <w:rPr>
          <w:sz w:val="26"/>
          <w:szCs w:val="26"/>
        </w:rPr>
      </w:pPr>
      <w:r w:rsidRPr="002C2F06">
        <w:rPr>
          <w:sz w:val="26"/>
          <w:szCs w:val="26"/>
        </w:rPr>
        <w:t>Астраханской области на  государственную поддержку</w:t>
      </w:r>
    </w:p>
    <w:p w:rsidR="002C2F06" w:rsidRPr="002C2F06" w:rsidRDefault="002C2F06" w:rsidP="002C2F06">
      <w:pPr>
        <w:ind w:firstLine="851"/>
        <w:jc w:val="both"/>
        <w:rPr>
          <w:sz w:val="26"/>
          <w:szCs w:val="26"/>
        </w:rPr>
      </w:pPr>
      <w:r w:rsidRPr="002C2F06">
        <w:rPr>
          <w:sz w:val="26"/>
          <w:szCs w:val="26"/>
        </w:rPr>
        <w:t>отрасли культуры в рамках регионального проекта</w:t>
      </w:r>
    </w:p>
    <w:p w:rsidR="002C2F06" w:rsidRPr="002C2F06" w:rsidRDefault="002C2F06" w:rsidP="002C2F06">
      <w:pPr>
        <w:ind w:firstLine="851"/>
        <w:jc w:val="both"/>
        <w:rPr>
          <w:sz w:val="26"/>
          <w:szCs w:val="26"/>
        </w:rPr>
      </w:pPr>
      <w:r w:rsidRPr="002C2F06">
        <w:rPr>
          <w:sz w:val="26"/>
          <w:szCs w:val="26"/>
        </w:rPr>
        <w:t>«Культурная среда» в рамках</w:t>
      </w:r>
      <w:r w:rsidRPr="002C2F06">
        <w:rPr>
          <w:sz w:val="26"/>
          <w:szCs w:val="26"/>
        </w:rPr>
        <w:t xml:space="preserve"> </w:t>
      </w:r>
      <w:r w:rsidRPr="002C2F06">
        <w:rPr>
          <w:sz w:val="26"/>
          <w:szCs w:val="26"/>
        </w:rPr>
        <w:t xml:space="preserve">федерального проекта </w:t>
      </w:r>
    </w:p>
    <w:p w:rsidR="002C2F06" w:rsidRPr="002C2F06" w:rsidRDefault="002C2F06" w:rsidP="002C2F06">
      <w:pPr>
        <w:ind w:firstLine="851"/>
        <w:jc w:val="both"/>
        <w:rPr>
          <w:sz w:val="26"/>
          <w:szCs w:val="26"/>
        </w:rPr>
      </w:pPr>
      <w:r w:rsidRPr="002C2F06">
        <w:rPr>
          <w:sz w:val="26"/>
          <w:szCs w:val="26"/>
        </w:rPr>
        <w:t>«Культурная среда» государственной программы «Развитие культуры</w:t>
      </w:r>
    </w:p>
    <w:p w:rsidR="002C2F06" w:rsidRPr="002C2F06" w:rsidRDefault="002C2F06" w:rsidP="002C2F06">
      <w:pPr>
        <w:ind w:firstLine="851"/>
        <w:jc w:val="both"/>
        <w:rPr>
          <w:sz w:val="26"/>
          <w:szCs w:val="26"/>
        </w:rPr>
      </w:pPr>
      <w:r w:rsidRPr="002C2F06">
        <w:rPr>
          <w:sz w:val="26"/>
          <w:szCs w:val="26"/>
        </w:rPr>
        <w:t xml:space="preserve"> в Астраханской области»</w:t>
      </w:r>
    </w:p>
    <w:p w:rsidR="002C2F06" w:rsidRPr="002C2F06" w:rsidRDefault="002C2F06" w:rsidP="002C2F06">
      <w:pPr>
        <w:ind w:firstLine="851"/>
        <w:jc w:val="both"/>
        <w:rPr>
          <w:sz w:val="26"/>
          <w:szCs w:val="26"/>
        </w:rPr>
      </w:pPr>
    </w:p>
    <w:p w:rsidR="002C2F06" w:rsidRPr="002C2F06" w:rsidRDefault="002C2F06" w:rsidP="002C2F06">
      <w:pPr>
        <w:ind w:firstLine="851"/>
        <w:jc w:val="both"/>
        <w:rPr>
          <w:sz w:val="26"/>
          <w:szCs w:val="26"/>
        </w:rPr>
      </w:pPr>
      <w:r w:rsidRPr="002C2F06">
        <w:rPr>
          <w:sz w:val="26"/>
          <w:szCs w:val="26"/>
        </w:rPr>
        <w:t>В соответствии с Бюджетным кодексом Российской Федерации, на основании муниципальной программы «Развитие культуры, молодежной политики и спорта на территории муниципального образования  «Володарский  район» на 2024-2026 годы», утвержденной постановлением администрации муниципального образования «Володарский район»  от  12.01.2024 № 14, администрация муниципального образования «Володарский   район».</w:t>
      </w:r>
    </w:p>
    <w:p w:rsidR="002C2F06" w:rsidRPr="002C2F06" w:rsidRDefault="002C2F06" w:rsidP="002C2F06">
      <w:pPr>
        <w:ind w:firstLine="851"/>
        <w:jc w:val="both"/>
        <w:rPr>
          <w:sz w:val="26"/>
          <w:szCs w:val="26"/>
        </w:rPr>
      </w:pPr>
    </w:p>
    <w:p w:rsidR="002C2F06" w:rsidRPr="002C2F06" w:rsidRDefault="002C2F06" w:rsidP="002C2F06">
      <w:pPr>
        <w:jc w:val="both"/>
        <w:rPr>
          <w:sz w:val="26"/>
          <w:szCs w:val="26"/>
        </w:rPr>
      </w:pPr>
      <w:r w:rsidRPr="002C2F06">
        <w:rPr>
          <w:sz w:val="26"/>
          <w:szCs w:val="26"/>
        </w:rPr>
        <w:t>ПОСТАНОВЛЯЕТ:</w:t>
      </w:r>
    </w:p>
    <w:p w:rsidR="002C2F06" w:rsidRPr="002C2F06" w:rsidRDefault="002C2F06" w:rsidP="002C2F06">
      <w:pPr>
        <w:ind w:firstLine="851"/>
        <w:jc w:val="both"/>
        <w:rPr>
          <w:sz w:val="26"/>
          <w:szCs w:val="26"/>
        </w:rPr>
      </w:pPr>
    </w:p>
    <w:p w:rsidR="002C2F06" w:rsidRPr="002C2F06" w:rsidRDefault="002C2F06" w:rsidP="002C2F06">
      <w:pPr>
        <w:ind w:firstLine="851"/>
        <w:jc w:val="both"/>
        <w:rPr>
          <w:sz w:val="26"/>
          <w:szCs w:val="26"/>
        </w:rPr>
      </w:pPr>
      <w:r w:rsidRPr="002C2F06">
        <w:rPr>
          <w:sz w:val="26"/>
          <w:szCs w:val="26"/>
        </w:rPr>
        <w:t>1. Утвердить прилагаемый Порядок распределения и расходования средств субсидии из бюджета Астраханской области на государственную поддержку</w:t>
      </w:r>
      <w:r w:rsidRPr="002C2F06">
        <w:rPr>
          <w:sz w:val="26"/>
          <w:szCs w:val="26"/>
        </w:rPr>
        <w:t xml:space="preserve"> </w:t>
      </w:r>
      <w:r w:rsidRPr="002C2F06">
        <w:rPr>
          <w:sz w:val="26"/>
          <w:szCs w:val="26"/>
        </w:rPr>
        <w:t>отрасли культуры в рамках регионального проекта «Культурная среда» в      рамках федерального проекта «Культурная среда» государственной программы «Развитие культуры  в Астраханской области»</w:t>
      </w:r>
    </w:p>
    <w:p w:rsidR="002C2F06" w:rsidRPr="002C2F06" w:rsidRDefault="002C2F06" w:rsidP="002C2F06">
      <w:pPr>
        <w:ind w:firstLine="851"/>
        <w:jc w:val="both"/>
        <w:rPr>
          <w:sz w:val="26"/>
          <w:szCs w:val="26"/>
        </w:rPr>
      </w:pPr>
      <w:r w:rsidRPr="002C2F06">
        <w:rPr>
          <w:sz w:val="26"/>
          <w:szCs w:val="26"/>
        </w:rPr>
        <w:t>2. Сектору информационных технологий организационного отдела администрации муниципального образования «Володарский район»  (Петрухин) опубликовать настоящее постановление на сайте администрации муниципального образования «Володарский район».</w:t>
      </w:r>
    </w:p>
    <w:p w:rsidR="002C2F06" w:rsidRPr="002C2F06" w:rsidRDefault="002C2F06" w:rsidP="002C2F06">
      <w:pPr>
        <w:ind w:firstLine="851"/>
        <w:jc w:val="both"/>
        <w:rPr>
          <w:sz w:val="26"/>
          <w:szCs w:val="26"/>
        </w:rPr>
      </w:pPr>
      <w:r w:rsidRPr="002C2F06">
        <w:rPr>
          <w:sz w:val="26"/>
          <w:szCs w:val="26"/>
        </w:rPr>
        <w:t>3. Настоящее постановление вступает в силу со дня официального опубликования.</w:t>
      </w:r>
    </w:p>
    <w:p w:rsidR="002C2F06" w:rsidRPr="002C2F06" w:rsidRDefault="002C2F06" w:rsidP="002C2F06">
      <w:pPr>
        <w:ind w:firstLine="851"/>
        <w:jc w:val="both"/>
        <w:rPr>
          <w:sz w:val="26"/>
          <w:szCs w:val="26"/>
        </w:rPr>
      </w:pPr>
      <w:r w:rsidRPr="002C2F06">
        <w:rPr>
          <w:sz w:val="26"/>
          <w:szCs w:val="26"/>
        </w:rPr>
        <w:t>4</w:t>
      </w:r>
      <w:r w:rsidRPr="002C2F06">
        <w:rPr>
          <w:sz w:val="26"/>
          <w:szCs w:val="26"/>
        </w:rPr>
        <w:t xml:space="preserve">. Контроль за исполнением настоящего постановления  возложить на и.о. заместителя главы администрации муниципального образования  «Володарский район» по социальной политике Курмангалиева Х.Б. </w:t>
      </w:r>
    </w:p>
    <w:p w:rsidR="002C2F06" w:rsidRPr="002C2F06" w:rsidRDefault="002C2F06" w:rsidP="002C2F06">
      <w:pPr>
        <w:ind w:firstLine="851"/>
        <w:jc w:val="both"/>
        <w:rPr>
          <w:sz w:val="26"/>
          <w:szCs w:val="26"/>
        </w:rPr>
      </w:pPr>
    </w:p>
    <w:p w:rsidR="002C2F06" w:rsidRPr="002C2F06" w:rsidRDefault="002C2F06" w:rsidP="002C2F06">
      <w:pPr>
        <w:ind w:firstLine="851"/>
        <w:jc w:val="both"/>
        <w:rPr>
          <w:sz w:val="26"/>
          <w:szCs w:val="26"/>
        </w:rPr>
      </w:pPr>
      <w:r w:rsidRPr="002C2F06">
        <w:rPr>
          <w:sz w:val="26"/>
          <w:szCs w:val="26"/>
        </w:rPr>
        <w:t xml:space="preserve">         </w:t>
      </w:r>
    </w:p>
    <w:p w:rsidR="002C2F06" w:rsidRPr="002C2F06" w:rsidRDefault="002C2F06" w:rsidP="002C2F06">
      <w:pPr>
        <w:ind w:firstLine="851"/>
        <w:jc w:val="both"/>
        <w:rPr>
          <w:sz w:val="26"/>
          <w:szCs w:val="26"/>
        </w:rPr>
      </w:pPr>
    </w:p>
    <w:p w:rsidR="00E15861" w:rsidRDefault="002C2F06" w:rsidP="002C2F06">
      <w:pPr>
        <w:ind w:firstLine="851"/>
        <w:jc w:val="both"/>
        <w:rPr>
          <w:sz w:val="26"/>
          <w:szCs w:val="26"/>
        </w:rPr>
      </w:pPr>
      <w:r w:rsidRPr="002C2F06">
        <w:rPr>
          <w:sz w:val="26"/>
          <w:szCs w:val="26"/>
        </w:rPr>
        <w:t xml:space="preserve">Первый заместитель главы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2C2F06">
        <w:rPr>
          <w:sz w:val="26"/>
          <w:szCs w:val="26"/>
        </w:rPr>
        <w:t>Д.В.</w:t>
      </w:r>
      <w:r>
        <w:rPr>
          <w:sz w:val="26"/>
          <w:szCs w:val="26"/>
        </w:rPr>
        <w:t xml:space="preserve"> </w:t>
      </w:r>
      <w:r w:rsidRPr="002C2F06">
        <w:rPr>
          <w:sz w:val="26"/>
          <w:szCs w:val="26"/>
        </w:rPr>
        <w:t>Курьянов</w:t>
      </w:r>
    </w:p>
    <w:p w:rsidR="002C2F06" w:rsidRDefault="002C2F06" w:rsidP="002C2F06">
      <w:pPr>
        <w:ind w:firstLine="851"/>
        <w:jc w:val="both"/>
        <w:rPr>
          <w:sz w:val="26"/>
          <w:szCs w:val="26"/>
        </w:rPr>
      </w:pPr>
    </w:p>
    <w:p w:rsidR="002C2F06" w:rsidRDefault="002C2F06" w:rsidP="002C2F06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2C2F06" w:rsidRDefault="002C2F06" w:rsidP="002C2F06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C2F06" w:rsidRDefault="002C2F06" w:rsidP="002C2F06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2C2F06" w:rsidRDefault="002C2F06" w:rsidP="002C2F06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«Володарский район»</w:t>
      </w:r>
    </w:p>
    <w:p w:rsidR="002C2F06" w:rsidRDefault="002C2F06" w:rsidP="002C2F06">
      <w:pPr>
        <w:ind w:firstLine="851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2C2F06">
        <w:rPr>
          <w:sz w:val="26"/>
          <w:szCs w:val="26"/>
          <w:u w:val="single"/>
        </w:rPr>
        <w:t>28.03.2024 г. № 461</w:t>
      </w:r>
    </w:p>
    <w:p w:rsidR="002C2F06" w:rsidRPr="002C2F06" w:rsidRDefault="002C2F06" w:rsidP="002C2F06">
      <w:pPr>
        <w:rPr>
          <w:sz w:val="26"/>
          <w:szCs w:val="26"/>
        </w:rPr>
      </w:pPr>
    </w:p>
    <w:p w:rsidR="002C2F06" w:rsidRPr="002C2F06" w:rsidRDefault="002C2F06" w:rsidP="002C2F06">
      <w:pPr>
        <w:rPr>
          <w:sz w:val="26"/>
          <w:szCs w:val="26"/>
        </w:rPr>
      </w:pPr>
    </w:p>
    <w:p w:rsidR="002C2F06" w:rsidRPr="002C2F06" w:rsidRDefault="002C2F06" w:rsidP="002C2F06">
      <w:pPr>
        <w:tabs>
          <w:tab w:val="left" w:pos="3836"/>
          <w:tab w:val="left" w:pos="4341"/>
          <w:tab w:val="center" w:pos="4918"/>
        </w:tabs>
        <w:jc w:val="center"/>
        <w:rPr>
          <w:sz w:val="26"/>
          <w:szCs w:val="26"/>
        </w:rPr>
      </w:pPr>
      <w:r w:rsidRPr="002C2F06">
        <w:rPr>
          <w:sz w:val="26"/>
          <w:szCs w:val="26"/>
        </w:rPr>
        <w:t>Порядок</w:t>
      </w:r>
    </w:p>
    <w:p w:rsidR="002C2F06" w:rsidRPr="002C2F06" w:rsidRDefault="002C2F06" w:rsidP="002C2F06">
      <w:pPr>
        <w:tabs>
          <w:tab w:val="left" w:pos="4341"/>
        </w:tabs>
        <w:jc w:val="center"/>
        <w:rPr>
          <w:sz w:val="26"/>
          <w:szCs w:val="26"/>
        </w:rPr>
      </w:pPr>
      <w:r w:rsidRPr="002C2F06">
        <w:rPr>
          <w:sz w:val="26"/>
          <w:szCs w:val="26"/>
        </w:rPr>
        <w:t>распределения и расходования средств субсидии из бюджета Астраханской области на государственную поддержку отрасли культуры в рамках регионального проекта  «Культурная среда»   в  рамках федерального проекта «Культурная среда» государственной программы «Развитие культуры  в Астраханской области»</w:t>
      </w:r>
    </w:p>
    <w:p w:rsidR="002C2F06" w:rsidRPr="002C2F06" w:rsidRDefault="002C2F06" w:rsidP="002C2F06">
      <w:pPr>
        <w:tabs>
          <w:tab w:val="left" w:pos="4341"/>
        </w:tabs>
        <w:rPr>
          <w:sz w:val="26"/>
          <w:szCs w:val="26"/>
        </w:rPr>
      </w:pPr>
    </w:p>
    <w:p w:rsidR="002C2F06" w:rsidRPr="002C2F06" w:rsidRDefault="002C2F06" w:rsidP="002C2F06">
      <w:pPr>
        <w:tabs>
          <w:tab w:val="left" w:pos="4341"/>
        </w:tabs>
        <w:ind w:firstLine="851"/>
        <w:jc w:val="both"/>
        <w:rPr>
          <w:sz w:val="26"/>
          <w:szCs w:val="26"/>
        </w:rPr>
      </w:pPr>
      <w:r w:rsidRPr="002C2F06">
        <w:rPr>
          <w:sz w:val="26"/>
          <w:szCs w:val="26"/>
        </w:rPr>
        <w:t>1. Настоящий Порядок распределения и расходования средств субсидии из бюджета Астраханской области на государственную поддержку отрасли культуры в рамках регионального проекта «Культурная среда» в рамках федерального проекта «Культурная среда» государственной программы «Развитие культуры в Астраханкой области»  разработан в соответствии с Бюджетным кодексом Российской Федерации и муниципальной программой  «Развитие культуры, молодежной политики  и спорта  на территории муниципального образования «Володарский  район 2024-2026 годы», утвержденной постановлением администрации муниципального образования «Володарский район» от 12.01.2024 № 14 и определяет механизм распределения и расходования средств субсидии из бюджета Астраханской области на государственную поддержку отрасли культуры в рамках регионального проекта «Культурная среда» в рамках федерального проекта «Культурная среда» государственной программы «Развитие культуры в Астраханкой области».</w:t>
      </w:r>
    </w:p>
    <w:p w:rsidR="002C2F06" w:rsidRPr="002C2F06" w:rsidRDefault="002C2F06" w:rsidP="002C2F06">
      <w:pPr>
        <w:tabs>
          <w:tab w:val="left" w:pos="4341"/>
        </w:tabs>
        <w:ind w:firstLine="851"/>
        <w:jc w:val="both"/>
        <w:rPr>
          <w:sz w:val="26"/>
          <w:szCs w:val="26"/>
        </w:rPr>
      </w:pPr>
      <w:r w:rsidRPr="002C2F06">
        <w:rPr>
          <w:sz w:val="26"/>
          <w:szCs w:val="26"/>
        </w:rPr>
        <w:t>2.  Для получения субсидий  администрация муниципального образования  «Володарский район» в сроки установленные графиком разработки проекта закона о бюджете Астраханской области на очередной финансовый год  и на плановый период, утвержденным  Правительством Астраханской области   направляет  в министерство культуры  Астраханской области заявку о предоставлении субсидий,  подписанную главой муниципального образования  «Володарский район» с приложением документов в соответствии  с постановлением от 30.12.2020 г. №28-п «Об утверждении порядка определения объема и условий предоставления из бюджета Астраханской области субсидий на иные цели государственным бюджетным и автономным учреждениям, подведомственным министерству культуры  Астраханской области».</w:t>
      </w:r>
    </w:p>
    <w:p w:rsidR="002C2F06" w:rsidRPr="002C2F06" w:rsidRDefault="002C2F06" w:rsidP="002C2F06">
      <w:pPr>
        <w:tabs>
          <w:tab w:val="left" w:pos="4341"/>
        </w:tabs>
        <w:ind w:firstLine="851"/>
        <w:jc w:val="both"/>
        <w:rPr>
          <w:sz w:val="26"/>
          <w:szCs w:val="26"/>
        </w:rPr>
      </w:pPr>
      <w:r w:rsidRPr="002C2F06">
        <w:rPr>
          <w:sz w:val="26"/>
          <w:szCs w:val="26"/>
        </w:rPr>
        <w:t>3.  Субсидии предоставляются в соответствии с заключенным между министерством культуры Астраханской области  и муниципальным образованием «Володарский район»  соглашением о предоставлении субсидии (далее – соглашение), в том числе дополнительных соглашений к указанному соглашению, предусматривающих внесение в него изменений или его расторжение, на основании типовой формы, утвержденной постановлением министерства финансов Астраханской области от 09.12.2020 №40-п «Об утверждении типовой формы соглашения о предоставлении из бюджета Астраханской области бюджетному или автономному учреждению Астраханской области субсидии соответствии с абзацем вторым пункта 1 статьи 78.1 Бюджетного кодекса  Российской Федерации».</w:t>
      </w:r>
    </w:p>
    <w:p w:rsidR="002C2F06" w:rsidRPr="002C2F06" w:rsidRDefault="002C2F06" w:rsidP="002C2F06">
      <w:pPr>
        <w:tabs>
          <w:tab w:val="left" w:pos="4341"/>
        </w:tabs>
        <w:ind w:firstLine="851"/>
        <w:jc w:val="both"/>
        <w:rPr>
          <w:sz w:val="26"/>
          <w:szCs w:val="26"/>
        </w:rPr>
      </w:pPr>
      <w:r w:rsidRPr="002C2F06">
        <w:rPr>
          <w:sz w:val="26"/>
          <w:szCs w:val="26"/>
        </w:rPr>
        <w:t>4.  Расходование средств субсидии из бюджета Астраханской области  осуществляется в пределах лимитов бюджетных ассигнований  и утвержденной муниципальной программой на цели, предусмотренные пункта 1 настоящего Порядка.</w:t>
      </w:r>
    </w:p>
    <w:p w:rsidR="002C2F06" w:rsidRPr="002C2F06" w:rsidRDefault="002C2F06" w:rsidP="002C2F06">
      <w:pPr>
        <w:tabs>
          <w:tab w:val="left" w:pos="4341"/>
        </w:tabs>
        <w:ind w:firstLine="851"/>
        <w:jc w:val="both"/>
        <w:rPr>
          <w:sz w:val="26"/>
          <w:szCs w:val="26"/>
        </w:rPr>
      </w:pPr>
      <w:r w:rsidRPr="002C2F06">
        <w:rPr>
          <w:sz w:val="26"/>
          <w:szCs w:val="26"/>
        </w:rPr>
        <w:lastRenderedPageBreak/>
        <w:t>5.  Получателями средств субсидии из бюджета Астраханской области  являются учреждения культуры Володарского района (МБУ «Районный центр культуры») согласно  предоставленных документов подтверждающих целевое использование денежных средств (муниципальные контракты, счета, УПД, товарные накладные).</w:t>
      </w:r>
    </w:p>
    <w:p w:rsidR="002C2F06" w:rsidRPr="002C2F06" w:rsidRDefault="002C2F06" w:rsidP="002C2F06">
      <w:pPr>
        <w:tabs>
          <w:tab w:val="left" w:pos="4341"/>
        </w:tabs>
        <w:ind w:firstLine="851"/>
        <w:jc w:val="both"/>
        <w:rPr>
          <w:sz w:val="26"/>
          <w:szCs w:val="26"/>
        </w:rPr>
      </w:pPr>
      <w:r w:rsidRPr="002C2F06">
        <w:rPr>
          <w:sz w:val="26"/>
          <w:szCs w:val="26"/>
        </w:rPr>
        <w:t>6. Перечисление средств субсидии учреждениям культуры осуществляется Управлением Федерального казначейства по Астраханской области.</w:t>
      </w:r>
    </w:p>
    <w:p w:rsidR="002C2F06" w:rsidRPr="002C2F06" w:rsidRDefault="002C2F06" w:rsidP="002C2F06">
      <w:pPr>
        <w:tabs>
          <w:tab w:val="left" w:pos="4341"/>
        </w:tabs>
        <w:ind w:firstLine="851"/>
        <w:jc w:val="both"/>
        <w:rPr>
          <w:sz w:val="26"/>
          <w:szCs w:val="26"/>
        </w:rPr>
      </w:pPr>
      <w:r w:rsidRPr="002C2F06">
        <w:rPr>
          <w:sz w:val="26"/>
          <w:szCs w:val="26"/>
        </w:rPr>
        <w:t xml:space="preserve">7. Учреждения культуры обеспечивают целевое использование средств субсидии из бюджета Астраханской области. </w:t>
      </w:r>
    </w:p>
    <w:p w:rsidR="002C2F06" w:rsidRPr="002C2F06" w:rsidRDefault="002C2F06" w:rsidP="002C2F06">
      <w:pPr>
        <w:tabs>
          <w:tab w:val="left" w:pos="4341"/>
        </w:tabs>
        <w:ind w:firstLine="851"/>
        <w:jc w:val="both"/>
        <w:rPr>
          <w:sz w:val="26"/>
          <w:szCs w:val="26"/>
        </w:rPr>
      </w:pPr>
      <w:r w:rsidRPr="002C2F06">
        <w:rPr>
          <w:sz w:val="26"/>
          <w:szCs w:val="26"/>
        </w:rPr>
        <w:t>8. Финансовый контроль за целевым использованием средств субсидии из бюджета Астраханской области осуществляет финансово-экономическое управление администрации муниципального образования «Володарский район».</w:t>
      </w:r>
    </w:p>
    <w:p w:rsidR="002C2F06" w:rsidRDefault="002C2F06" w:rsidP="002C2F06">
      <w:pPr>
        <w:tabs>
          <w:tab w:val="left" w:pos="4341"/>
        </w:tabs>
        <w:ind w:firstLine="851"/>
        <w:jc w:val="both"/>
        <w:rPr>
          <w:sz w:val="26"/>
          <w:szCs w:val="26"/>
        </w:rPr>
      </w:pPr>
    </w:p>
    <w:p w:rsidR="002C2F06" w:rsidRDefault="002C2F06" w:rsidP="002C2F06">
      <w:pPr>
        <w:tabs>
          <w:tab w:val="left" w:pos="4341"/>
        </w:tabs>
        <w:ind w:firstLine="851"/>
        <w:jc w:val="both"/>
        <w:rPr>
          <w:sz w:val="26"/>
          <w:szCs w:val="26"/>
        </w:rPr>
      </w:pPr>
    </w:p>
    <w:p w:rsidR="002C2F06" w:rsidRPr="002C2F06" w:rsidRDefault="002C2F06" w:rsidP="002C2F06">
      <w:pPr>
        <w:tabs>
          <w:tab w:val="left" w:pos="4341"/>
        </w:tabs>
        <w:ind w:firstLine="851"/>
        <w:jc w:val="both"/>
        <w:rPr>
          <w:sz w:val="26"/>
          <w:szCs w:val="26"/>
        </w:rPr>
      </w:pPr>
      <w:bookmarkStart w:id="0" w:name="_GoBack"/>
      <w:bookmarkEnd w:id="0"/>
    </w:p>
    <w:p w:rsidR="002C2F06" w:rsidRPr="002C2F06" w:rsidRDefault="002C2F06" w:rsidP="002C2F06">
      <w:pPr>
        <w:tabs>
          <w:tab w:val="left" w:pos="4341"/>
        </w:tabs>
        <w:ind w:firstLine="851"/>
        <w:jc w:val="both"/>
        <w:rPr>
          <w:sz w:val="26"/>
          <w:szCs w:val="26"/>
        </w:rPr>
      </w:pPr>
    </w:p>
    <w:p w:rsidR="002C2F06" w:rsidRPr="002C2F06" w:rsidRDefault="002C2F06" w:rsidP="002C2F06">
      <w:pPr>
        <w:tabs>
          <w:tab w:val="left" w:pos="4341"/>
        </w:tabs>
        <w:ind w:firstLine="851"/>
        <w:jc w:val="both"/>
        <w:rPr>
          <w:sz w:val="26"/>
          <w:szCs w:val="26"/>
        </w:rPr>
      </w:pPr>
      <w:r w:rsidRPr="002C2F06">
        <w:rPr>
          <w:sz w:val="26"/>
          <w:szCs w:val="26"/>
        </w:rPr>
        <w:t>Верно:</w:t>
      </w:r>
    </w:p>
    <w:p w:rsidR="002C2F06" w:rsidRPr="002C2F06" w:rsidRDefault="002C2F06" w:rsidP="002C2F06">
      <w:pPr>
        <w:tabs>
          <w:tab w:val="left" w:pos="4341"/>
        </w:tabs>
        <w:ind w:firstLine="851"/>
        <w:jc w:val="both"/>
        <w:rPr>
          <w:sz w:val="26"/>
          <w:szCs w:val="26"/>
        </w:rPr>
      </w:pPr>
    </w:p>
    <w:p w:rsidR="002C2F06" w:rsidRPr="002C2F06" w:rsidRDefault="002C2F06" w:rsidP="002C2F06">
      <w:pPr>
        <w:tabs>
          <w:tab w:val="left" w:pos="4341"/>
        </w:tabs>
        <w:ind w:firstLine="851"/>
        <w:jc w:val="both"/>
        <w:rPr>
          <w:sz w:val="26"/>
          <w:szCs w:val="26"/>
        </w:rPr>
      </w:pPr>
    </w:p>
    <w:p w:rsidR="002C2F06" w:rsidRPr="002C2F06" w:rsidRDefault="002C2F06" w:rsidP="002C2F06">
      <w:pPr>
        <w:tabs>
          <w:tab w:val="left" w:pos="4341"/>
        </w:tabs>
        <w:ind w:firstLine="851"/>
        <w:jc w:val="both"/>
        <w:rPr>
          <w:sz w:val="26"/>
          <w:szCs w:val="26"/>
        </w:rPr>
      </w:pPr>
    </w:p>
    <w:p w:rsidR="002C2F06" w:rsidRPr="002C2F06" w:rsidRDefault="002C2F06" w:rsidP="002C2F06">
      <w:pPr>
        <w:tabs>
          <w:tab w:val="left" w:pos="4341"/>
        </w:tabs>
        <w:ind w:firstLine="851"/>
        <w:jc w:val="both"/>
        <w:rPr>
          <w:sz w:val="26"/>
          <w:szCs w:val="26"/>
        </w:rPr>
      </w:pPr>
    </w:p>
    <w:p w:rsidR="002C2F06" w:rsidRPr="002C2F06" w:rsidRDefault="002C2F06" w:rsidP="002C2F06">
      <w:pPr>
        <w:tabs>
          <w:tab w:val="left" w:pos="4341"/>
        </w:tabs>
        <w:ind w:firstLine="851"/>
        <w:jc w:val="both"/>
        <w:rPr>
          <w:sz w:val="26"/>
          <w:szCs w:val="26"/>
        </w:rPr>
      </w:pPr>
    </w:p>
    <w:p w:rsidR="002C2F06" w:rsidRPr="002C2F06" w:rsidRDefault="002C2F06" w:rsidP="002C2F06">
      <w:pPr>
        <w:tabs>
          <w:tab w:val="left" w:pos="4341"/>
        </w:tabs>
        <w:ind w:firstLine="851"/>
        <w:jc w:val="both"/>
        <w:rPr>
          <w:sz w:val="26"/>
          <w:szCs w:val="26"/>
        </w:rPr>
      </w:pPr>
    </w:p>
    <w:p w:rsidR="002C2F06" w:rsidRPr="002C2F06" w:rsidRDefault="002C2F06" w:rsidP="002C2F06">
      <w:pPr>
        <w:tabs>
          <w:tab w:val="left" w:pos="4341"/>
        </w:tabs>
        <w:ind w:firstLine="851"/>
        <w:jc w:val="both"/>
        <w:rPr>
          <w:sz w:val="26"/>
          <w:szCs w:val="26"/>
        </w:rPr>
      </w:pPr>
    </w:p>
    <w:p w:rsidR="002C2F06" w:rsidRPr="002C2F06" w:rsidRDefault="002C2F06" w:rsidP="002C2F06">
      <w:pPr>
        <w:tabs>
          <w:tab w:val="left" w:pos="4341"/>
        </w:tabs>
        <w:ind w:firstLine="851"/>
        <w:jc w:val="both"/>
        <w:rPr>
          <w:sz w:val="26"/>
          <w:szCs w:val="26"/>
        </w:rPr>
      </w:pPr>
    </w:p>
    <w:p w:rsidR="002C2F06" w:rsidRPr="002C2F06" w:rsidRDefault="002C2F06" w:rsidP="002C2F06">
      <w:pPr>
        <w:tabs>
          <w:tab w:val="left" w:pos="4341"/>
        </w:tabs>
        <w:ind w:firstLine="851"/>
        <w:jc w:val="both"/>
        <w:rPr>
          <w:sz w:val="26"/>
          <w:szCs w:val="26"/>
        </w:rPr>
      </w:pPr>
    </w:p>
    <w:p w:rsidR="002C2F06" w:rsidRPr="002C2F06" w:rsidRDefault="002C2F06" w:rsidP="002C2F06">
      <w:pPr>
        <w:tabs>
          <w:tab w:val="left" w:pos="4341"/>
        </w:tabs>
        <w:ind w:firstLine="851"/>
        <w:jc w:val="both"/>
        <w:rPr>
          <w:sz w:val="26"/>
          <w:szCs w:val="26"/>
        </w:rPr>
      </w:pPr>
    </w:p>
    <w:p w:rsidR="002C2F06" w:rsidRPr="002C2F06" w:rsidRDefault="002C2F06" w:rsidP="002C2F06">
      <w:pPr>
        <w:tabs>
          <w:tab w:val="left" w:pos="4341"/>
        </w:tabs>
        <w:rPr>
          <w:sz w:val="26"/>
          <w:szCs w:val="26"/>
        </w:rPr>
      </w:pPr>
    </w:p>
    <w:p w:rsidR="002C2F06" w:rsidRPr="002C2F06" w:rsidRDefault="002C2F06" w:rsidP="002C2F06">
      <w:pPr>
        <w:tabs>
          <w:tab w:val="left" w:pos="4341"/>
        </w:tabs>
        <w:rPr>
          <w:sz w:val="26"/>
          <w:szCs w:val="26"/>
        </w:rPr>
      </w:pPr>
    </w:p>
    <w:sectPr w:rsidR="002C2F06" w:rsidRPr="002C2F06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E10" w:rsidRDefault="00F10E10" w:rsidP="000E7C77">
      <w:r>
        <w:separator/>
      </w:r>
    </w:p>
  </w:endnote>
  <w:endnote w:type="continuationSeparator" w:id="0">
    <w:p w:rsidR="00F10E10" w:rsidRDefault="00F10E10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E10" w:rsidRDefault="00F10E10" w:rsidP="000E7C77">
      <w:r>
        <w:separator/>
      </w:r>
    </w:p>
  </w:footnote>
  <w:footnote w:type="continuationSeparator" w:id="0">
    <w:p w:rsidR="00F10E10" w:rsidRDefault="00F10E10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62A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2F06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5009"/>
    <w:rsid w:val="005060C1"/>
    <w:rsid w:val="00511591"/>
    <w:rsid w:val="00522728"/>
    <w:rsid w:val="005227F0"/>
    <w:rsid w:val="00523974"/>
    <w:rsid w:val="00523C11"/>
    <w:rsid w:val="00532B66"/>
    <w:rsid w:val="00541BC9"/>
    <w:rsid w:val="00566C6F"/>
    <w:rsid w:val="00566CCD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AE784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95253"/>
    <w:rsid w:val="00BA0637"/>
    <w:rsid w:val="00BB0D58"/>
    <w:rsid w:val="00BC0F48"/>
    <w:rsid w:val="00BE7E2E"/>
    <w:rsid w:val="00BF46F2"/>
    <w:rsid w:val="00C023CD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15861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0E10"/>
    <w:rsid w:val="00F14941"/>
    <w:rsid w:val="00F33BEA"/>
    <w:rsid w:val="00F3400D"/>
    <w:rsid w:val="00F4765A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2024-03-28T11:57:00Z</cp:lastPrinted>
  <dcterms:created xsi:type="dcterms:W3CDTF">2024-03-28T11:58:00Z</dcterms:created>
  <dcterms:modified xsi:type="dcterms:W3CDTF">2024-03-28T11:58:00Z</dcterms:modified>
</cp:coreProperties>
</file>