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18" w:rsidRDefault="00031A18" w:rsidP="008707B3">
      <w:pPr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707B3" w:rsidRPr="007D6773" w:rsidRDefault="008707B3" w:rsidP="008707B3">
      <w:pPr>
        <w:widowControl w:val="0"/>
        <w:jc w:val="center"/>
        <w:rPr>
          <w:b/>
          <w:bCs/>
          <w:sz w:val="28"/>
          <w:szCs w:val="28"/>
        </w:rPr>
      </w:pPr>
      <w:r w:rsidRPr="007D6773">
        <w:rPr>
          <w:b/>
          <w:bCs/>
          <w:sz w:val="28"/>
          <w:szCs w:val="28"/>
        </w:rPr>
        <w:t>Контрольно-счетная палата МО «Володарский район»</w:t>
      </w:r>
    </w:p>
    <w:p w:rsidR="008707B3" w:rsidRPr="00CD3119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CD3119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CD3119" w:rsidRDefault="008707B3" w:rsidP="008707B3">
      <w:pPr>
        <w:widowControl w:val="0"/>
        <w:tabs>
          <w:tab w:val="left" w:pos="8460"/>
        </w:tabs>
        <w:ind w:firstLine="567"/>
        <w:jc w:val="center"/>
        <w:rPr>
          <w:b/>
          <w:bCs/>
          <w:sz w:val="32"/>
          <w:szCs w:val="32"/>
        </w:rPr>
      </w:pPr>
    </w:p>
    <w:p w:rsidR="008707B3" w:rsidRPr="00CD3119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CD3119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CD3119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CD3119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CD3119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CD3119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CD3119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CD3119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CD3119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8707B3" w:rsidRPr="00417C10" w:rsidRDefault="008707B3" w:rsidP="008707B3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417C10">
        <w:rPr>
          <w:b/>
          <w:bCs/>
          <w:sz w:val="28"/>
          <w:szCs w:val="28"/>
        </w:rPr>
        <w:t>Контрольно-счетной палаты МО «Володарский район»</w:t>
      </w:r>
    </w:p>
    <w:p w:rsidR="008707B3" w:rsidRDefault="008707B3" w:rsidP="008860E1">
      <w:pPr>
        <w:jc w:val="center"/>
        <w:rPr>
          <w:b/>
          <w:sz w:val="28"/>
          <w:szCs w:val="28"/>
        </w:rPr>
      </w:pPr>
      <w:r w:rsidRPr="00417C10">
        <w:rPr>
          <w:b/>
          <w:sz w:val="28"/>
          <w:szCs w:val="28"/>
        </w:rPr>
        <w:t>по результатам внешней проверки</w:t>
      </w:r>
      <w:r w:rsidR="008860E1">
        <w:rPr>
          <w:b/>
          <w:sz w:val="28"/>
          <w:szCs w:val="28"/>
        </w:rPr>
        <w:t xml:space="preserve"> </w:t>
      </w:r>
      <w:r w:rsidRPr="00417C10">
        <w:rPr>
          <w:b/>
          <w:sz w:val="28"/>
          <w:szCs w:val="28"/>
        </w:rPr>
        <w:t>годового отчета об исполнении бюджета</w:t>
      </w:r>
      <w:r w:rsidR="008860E1">
        <w:rPr>
          <w:b/>
          <w:sz w:val="28"/>
          <w:szCs w:val="28"/>
        </w:rPr>
        <w:t xml:space="preserve"> </w:t>
      </w:r>
      <w:r w:rsidRPr="00417C1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«Володарский район</w:t>
      </w:r>
      <w:r w:rsidRPr="00417C10">
        <w:rPr>
          <w:b/>
          <w:sz w:val="28"/>
          <w:szCs w:val="28"/>
        </w:rPr>
        <w:t>»</w:t>
      </w:r>
    </w:p>
    <w:p w:rsidR="008707B3" w:rsidRDefault="008707B3" w:rsidP="00870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Астраханской области</w:t>
      </w:r>
    </w:p>
    <w:p w:rsidR="008707B3" w:rsidRPr="00417C10" w:rsidRDefault="008707B3" w:rsidP="008707B3">
      <w:pPr>
        <w:jc w:val="center"/>
        <w:rPr>
          <w:b/>
          <w:sz w:val="28"/>
          <w:szCs w:val="28"/>
        </w:rPr>
      </w:pPr>
      <w:r w:rsidRPr="00417C10">
        <w:rPr>
          <w:b/>
          <w:sz w:val="28"/>
          <w:szCs w:val="28"/>
        </w:rPr>
        <w:t>за 20</w:t>
      </w:r>
      <w:r w:rsidR="007E78C0">
        <w:rPr>
          <w:b/>
          <w:sz w:val="28"/>
          <w:szCs w:val="28"/>
        </w:rPr>
        <w:t>2</w:t>
      </w:r>
      <w:r w:rsidR="00C35A2F">
        <w:rPr>
          <w:b/>
          <w:sz w:val="28"/>
          <w:szCs w:val="28"/>
        </w:rPr>
        <w:t>1</w:t>
      </w:r>
      <w:r w:rsidRPr="00417C10">
        <w:rPr>
          <w:b/>
          <w:sz w:val="28"/>
          <w:szCs w:val="28"/>
        </w:rPr>
        <w:t xml:space="preserve"> год.</w:t>
      </w: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Pr="00B77387" w:rsidRDefault="008707B3" w:rsidP="008707B3">
      <w:pPr>
        <w:widowControl w:val="0"/>
        <w:ind w:firstLine="567"/>
        <w:jc w:val="center"/>
        <w:rPr>
          <w:b/>
          <w:bCs/>
          <w:sz w:val="32"/>
          <w:szCs w:val="32"/>
        </w:rPr>
      </w:pPr>
    </w:p>
    <w:p w:rsidR="008707B3" w:rsidRDefault="008707B3" w:rsidP="008707B3">
      <w:pPr>
        <w:widowControl w:val="0"/>
        <w:ind w:firstLine="567"/>
        <w:jc w:val="center"/>
      </w:pPr>
    </w:p>
    <w:p w:rsidR="008707B3" w:rsidRDefault="008707B3" w:rsidP="008707B3">
      <w:pPr>
        <w:widowControl w:val="0"/>
        <w:ind w:firstLine="567"/>
        <w:jc w:val="center"/>
      </w:pPr>
    </w:p>
    <w:p w:rsidR="008707B3" w:rsidRDefault="008707B3" w:rsidP="008707B3">
      <w:pPr>
        <w:widowControl w:val="0"/>
        <w:ind w:firstLine="567"/>
        <w:jc w:val="center"/>
      </w:pPr>
    </w:p>
    <w:p w:rsidR="008707B3" w:rsidRDefault="008707B3" w:rsidP="008707B3">
      <w:pPr>
        <w:widowControl w:val="0"/>
        <w:ind w:firstLine="567"/>
        <w:jc w:val="center"/>
      </w:pPr>
    </w:p>
    <w:p w:rsidR="008707B3" w:rsidRDefault="008707B3" w:rsidP="008707B3">
      <w:pPr>
        <w:widowControl w:val="0"/>
        <w:ind w:firstLine="567"/>
        <w:jc w:val="center"/>
      </w:pPr>
      <w:r>
        <w:t>п.</w:t>
      </w:r>
      <w:r w:rsidR="00DD73BE">
        <w:t xml:space="preserve"> </w:t>
      </w:r>
      <w:r>
        <w:t>Володарский</w:t>
      </w:r>
    </w:p>
    <w:p w:rsidR="008707B3" w:rsidRPr="00B77387" w:rsidRDefault="00C35A2F" w:rsidP="008707B3">
      <w:pPr>
        <w:widowControl w:val="0"/>
        <w:ind w:firstLine="567"/>
        <w:jc w:val="center"/>
      </w:pPr>
      <w:r>
        <w:t>апрель</w:t>
      </w:r>
      <w:r w:rsidR="008707B3">
        <w:t xml:space="preserve"> 20</w:t>
      </w:r>
      <w:r w:rsidR="00EE5088">
        <w:t>2</w:t>
      </w:r>
      <w:r>
        <w:t>2</w:t>
      </w:r>
      <w:r w:rsidR="008707B3">
        <w:t xml:space="preserve"> год</w:t>
      </w:r>
    </w:p>
    <w:p w:rsidR="008707B3" w:rsidRPr="00B77387" w:rsidRDefault="008707B3" w:rsidP="008707B3">
      <w:pPr>
        <w:widowControl w:val="0"/>
        <w:ind w:firstLine="567"/>
        <w:jc w:val="center"/>
        <w:rPr>
          <w:bCs/>
          <w:sz w:val="28"/>
          <w:szCs w:val="28"/>
        </w:rPr>
      </w:pPr>
    </w:p>
    <w:p w:rsidR="008707B3" w:rsidRDefault="008707B3" w:rsidP="008707B3">
      <w:pPr>
        <w:jc w:val="center"/>
        <w:rPr>
          <w:b/>
          <w:sz w:val="28"/>
          <w:szCs w:val="28"/>
        </w:rPr>
      </w:pPr>
    </w:p>
    <w:p w:rsidR="008707B3" w:rsidRDefault="008707B3" w:rsidP="008707B3">
      <w:pPr>
        <w:jc w:val="center"/>
        <w:rPr>
          <w:b/>
          <w:sz w:val="28"/>
          <w:szCs w:val="28"/>
        </w:rPr>
      </w:pPr>
    </w:p>
    <w:p w:rsidR="008707B3" w:rsidRPr="00144FAC" w:rsidRDefault="008707B3" w:rsidP="008707B3">
      <w:pPr>
        <w:jc w:val="center"/>
        <w:rPr>
          <w:b/>
        </w:rPr>
      </w:pPr>
      <w:r w:rsidRPr="00144FAC">
        <w:rPr>
          <w:b/>
        </w:rPr>
        <w:t>Содержание</w:t>
      </w:r>
    </w:p>
    <w:p w:rsidR="008707B3" w:rsidRPr="00144FAC" w:rsidRDefault="008707B3" w:rsidP="008707B3">
      <w:pPr>
        <w:jc w:val="both"/>
      </w:pPr>
    </w:p>
    <w:p w:rsidR="008707B3" w:rsidRPr="00144FAC" w:rsidRDefault="008707B3" w:rsidP="00144FAC">
      <w:pPr>
        <w:jc w:val="both"/>
      </w:pPr>
    </w:p>
    <w:p w:rsidR="008707B3" w:rsidRPr="00144FAC" w:rsidRDefault="00144FAC" w:rsidP="00144FAC">
      <w:pPr>
        <w:ind w:right="-1"/>
        <w:jc w:val="both"/>
      </w:pPr>
      <w:r w:rsidRPr="00144FAC">
        <w:t xml:space="preserve">Общие положения </w:t>
      </w:r>
      <w:r w:rsidR="008707B3" w:rsidRPr="00144FAC">
        <w:t>.…..……………….……………</w:t>
      </w:r>
      <w:r w:rsidRPr="00144FAC">
        <w:t>……………</w:t>
      </w:r>
      <w:r>
        <w:t>………</w:t>
      </w:r>
      <w:r w:rsidRPr="00144FAC">
        <w:t>…………..</w:t>
      </w:r>
      <w:r w:rsidR="008707B3" w:rsidRPr="00144FAC">
        <w:t>….3</w:t>
      </w:r>
    </w:p>
    <w:p w:rsidR="008707B3" w:rsidRPr="00144FAC" w:rsidRDefault="008707B3" w:rsidP="00144FAC">
      <w:pPr>
        <w:jc w:val="both"/>
      </w:pPr>
    </w:p>
    <w:p w:rsidR="008707B3" w:rsidRPr="00144FAC" w:rsidRDefault="00144FAC" w:rsidP="00144FAC">
      <w:pPr>
        <w:ind w:right="-1"/>
        <w:jc w:val="both"/>
      </w:pPr>
      <w:r w:rsidRPr="00144FAC">
        <w:t>Общая характер</w:t>
      </w:r>
      <w:r w:rsidR="005C75FB">
        <w:t>истика исполнения бюджета за 202</w:t>
      </w:r>
      <w:r w:rsidR="006426A4">
        <w:t>1</w:t>
      </w:r>
      <w:r w:rsidRPr="00144FAC">
        <w:t xml:space="preserve"> год </w:t>
      </w:r>
      <w:r w:rsidR="008707B3" w:rsidRPr="00144FAC">
        <w:t xml:space="preserve"> …..…</w:t>
      </w:r>
      <w:r w:rsidRPr="00144FAC">
        <w:t>…………</w:t>
      </w:r>
      <w:r>
        <w:t>….</w:t>
      </w:r>
      <w:r w:rsidRPr="00144FAC">
        <w:t>.</w:t>
      </w:r>
      <w:r w:rsidR="008707B3" w:rsidRPr="00144FAC">
        <w:t>…</w:t>
      </w:r>
      <w:r w:rsidR="004174BF">
        <w:t>….</w:t>
      </w:r>
      <w:r w:rsidR="002D6100">
        <w:t>4</w:t>
      </w:r>
    </w:p>
    <w:p w:rsidR="008707B3" w:rsidRPr="00144FAC" w:rsidRDefault="008707B3" w:rsidP="00144FAC">
      <w:pPr>
        <w:pStyle w:val="rvps698610"/>
        <w:widowControl w:val="0"/>
        <w:spacing w:after="0"/>
        <w:ind w:right="0"/>
        <w:jc w:val="both"/>
      </w:pPr>
    </w:p>
    <w:p w:rsidR="008707B3" w:rsidRPr="00144FAC" w:rsidRDefault="00144FAC" w:rsidP="00144FAC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iCs/>
          <w:sz w:val="24"/>
          <w:szCs w:val="24"/>
        </w:rPr>
      </w:pPr>
      <w:r w:rsidRPr="00144FAC">
        <w:rPr>
          <w:b w:val="0"/>
          <w:sz w:val="24"/>
          <w:szCs w:val="24"/>
        </w:rPr>
        <w:t xml:space="preserve">Исполнение доходной части бюджета </w:t>
      </w:r>
      <w:r w:rsidR="008707B3" w:rsidRPr="00144FAC">
        <w:rPr>
          <w:b w:val="0"/>
          <w:iCs/>
          <w:sz w:val="24"/>
          <w:szCs w:val="24"/>
        </w:rPr>
        <w:t>................................................</w:t>
      </w:r>
      <w:r w:rsidRPr="00144FAC">
        <w:rPr>
          <w:b w:val="0"/>
          <w:iCs/>
          <w:sz w:val="24"/>
          <w:szCs w:val="24"/>
        </w:rPr>
        <w:t>...........</w:t>
      </w:r>
      <w:r>
        <w:rPr>
          <w:b w:val="0"/>
          <w:iCs/>
          <w:sz w:val="24"/>
          <w:szCs w:val="24"/>
        </w:rPr>
        <w:t>.</w:t>
      </w:r>
      <w:r w:rsidRPr="00144FAC">
        <w:rPr>
          <w:b w:val="0"/>
          <w:iCs/>
          <w:sz w:val="24"/>
          <w:szCs w:val="24"/>
        </w:rPr>
        <w:t>..</w:t>
      </w:r>
      <w:r w:rsidR="008707B3" w:rsidRPr="00144FAC">
        <w:rPr>
          <w:b w:val="0"/>
          <w:iCs/>
          <w:sz w:val="24"/>
          <w:szCs w:val="24"/>
        </w:rPr>
        <w:t>......</w:t>
      </w:r>
      <w:r w:rsidR="004174BF">
        <w:rPr>
          <w:b w:val="0"/>
          <w:iCs/>
          <w:sz w:val="24"/>
          <w:szCs w:val="24"/>
        </w:rPr>
        <w:t xml:space="preserve">..... </w:t>
      </w:r>
      <w:r w:rsidR="008707B3" w:rsidRPr="00144FAC">
        <w:rPr>
          <w:b w:val="0"/>
          <w:iCs/>
          <w:sz w:val="24"/>
          <w:szCs w:val="24"/>
        </w:rPr>
        <w:t>5</w:t>
      </w:r>
    </w:p>
    <w:p w:rsidR="008707B3" w:rsidRPr="00144FAC" w:rsidRDefault="008707B3" w:rsidP="00144FAC">
      <w:pPr>
        <w:pStyle w:val="aa"/>
        <w:widowControl w:val="0"/>
        <w:tabs>
          <w:tab w:val="left" w:pos="720"/>
        </w:tabs>
        <w:ind w:left="0"/>
        <w:contextualSpacing/>
        <w:jc w:val="both"/>
        <w:rPr>
          <w:iCs/>
        </w:rPr>
      </w:pPr>
    </w:p>
    <w:p w:rsidR="00144FAC" w:rsidRPr="00144FAC" w:rsidRDefault="00144FAC" w:rsidP="00144FAC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  <w:r w:rsidRPr="00144FAC">
        <w:rPr>
          <w:b w:val="0"/>
          <w:sz w:val="24"/>
          <w:szCs w:val="24"/>
        </w:rPr>
        <w:t>Налоговые доходы…………………………………………………………………</w:t>
      </w:r>
      <w:r w:rsidR="00B639D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….</w:t>
      </w:r>
      <w:r w:rsidR="001C7382">
        <w:rPr>
          <w:b w:val="0"/>
          <w:sz w:val="24"/>
          <w:szCs w:val="24"/>
        </w:rPr>
        <w:t xml:space="preserve"> 6</w:t>
      </w:r>
    </w:p>
    <w:p w:rsidR="008707B3" w:rsidRPr="00144FAC" w:rsidRDefault="008707B3" w:rsidP="00144FAC">
      <w:pPr>
        <w:pStyle w:val="ac"/>
        <w:ind w:left="0"/>
        <w:jc w:val="both"/>
        <w:rPr>
          <w:iCs/>
        </w:rPr>
      </w:pPr>
    </w:p>
    <w:p w:rsidR="00144FAC" w:rsidRPr="00144FAC" w:rsidRDefault="00144FAC" w:rsidP="00144FAC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  <w:r w:rsidRPr="00144FAC">
        <w:rPr>
          <w:b w:val="0"/>
          <w:sz w:val="24"/>
          <w:szCs w:val="24"/>
        </w:rPr>
        <w:t>Неналоговые доходы</w:t>
      </w:r>
      <w:r w:rsidR="00B639D5">
        <w:rPr>
          <w:b w:val="0"/>
          <w:sz w:val="24"/>
          <w:szCs w:val="24"/>
        </w:rPr>
        <w:t>……………………………………………………………….…..</w:t>
      </w:r>
      <w:r w:rsidR="004174BF">
        <w:rPr>
          <w:b w:val="0"/>
          <w:sz w:val="24"/>
          <w:szCs w:val="24"/>
        </w:rPr>
        <w:t>8</w:t>
      </w:r>
    </w:p>
    <w:p w:rsidR="008707B3" w:rsidRPr="00144FAC" w:rsidRDefault="008707B3" w:rsidP="00144FAC">
      <w:pPr>
        <w:pStyle w:val="aa"/>
        <w:widowControl w:val="0"/>
        <w:tabs>
          <w:tab w:val="left" w:pos="720"/>
        </w:tabs>
        <w:ind w:left="0"/>
        <w:contextualSpacing/>
        <w:jc w:val="both"/>
        <w:rPr>
          <w:iCs/>
        </w:rPr>
      </w:pPr>
    </w:p>
    <w:p w:rsidR="00144FAC" w:rsidRDefault="00144FAC" w:rsidP="00144FAC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  <w:r w:rsidRPr="00144FAC">
        <w:rPr>
          <w:b w:val="0"/>
          <w:sz w:val="24"/>
          <w:szCs w:val="24"/>
        </w:rPr>
        <w:t>Безвозмездные поступления</w:t>
      </w:r>
      <w:r w:rsidR="00B639D5">
        <w:rPr>
          <w:b w:val="0"/>
          <w:sz w:val="24"/>
          <w:szCs w:val="24"/>
        </w:rPr>
        <w:t>……………………………………………………….….</w:t>
      </w:r>
      <w:r w:rsidR="004174BF">
        <w:rPr>
          <w:b w:val="0"/>
          <w:sz w:val="24"/>
          <w:szCs w:val="24"/>
        </w:rPr>
        <w:t>10</w:t>
      </w:r>
    </w:p>
    <w:p w:rsidR="00B639D5" w:rsidRPr="00144FAC" w:rsidRDefault="00B639D5" w:rsidP="00144FAC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</w:p>
    <w:p w:rsidR="00144FAC" w:rsidRPr="00144FAC" w:rsidRDefault="00144FAC" w:rsidP="00144FAC">
      <w:pPr>
        <w:ind w:right="-1"/>
        <w:jc w:val="both"/>
      </w:pPr>
      <w:r w:rsidRPr="00144FAC">
        <w:t xml:space="preserve">Анализ расходной части бюджета </w:t>
      </w:r>
      <w:r w:rsidR="00B639D5">
        <w:t>…………………………………………….….….</w:t>
      </w:r>
      <w:r w:rsidR="00B30D9F">
        <w:t>1</w:t>
      </w:r>
      <w:r w:rsidR="004174BF">
        <w:t>2</w:t>
      </w:r>
    </w:p>
    <w:p w:rsidR="00144FAC" w:rsidRPr="00144FAC" w:rsidRDefault="00144FAC" w:rsidP="00144FAC">
      <w:pPr>
        <w:ind w:right="-1"/>
        <w:jc w:val="both"/>
      </w:pPr>
    </w:p>
    <w:p w:rsidR="00144FAC" w:rsidRDefault="00144FAC" w:rsidP="00144FAC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  <w:r w:rsidRPr="00144FAC">
        <w:rPr>
          <w:b w:val="0"/>
          <w:sz w:val="24"/>
          <w:szCs w:val="24"/>
        </w:rPr>
        <w:t>Использование средств резервных фондов</w:t>
      </w:r>
      <w:r w:rsidR="00B639D5">
        <w:rPr>
          <w:b w:val="0"/>
          <w:sz w:val="24"/>
          <w:szCs w:val="24"/>
        </w:rPr>
        <w:t>……………………………………….…</w:t>
      </w:r>
      <w:r w:rsidRPr="00144FAC">
        <w:rPr>
          <w:b w:val="0"/>
          <w:sz w:val="24"/>
          <w:szCs w:val="24"/>
        </w:rPr>
        <w:t>1</w:t>
      </w:r>
      <w:r w:rsidR="00A11688">
        <w:rPr>
          <w:b w:val="0"/>
          <w:sz w:val="24"/>
          <w:szCs w:val="24"/>
        </w:rPr>
        <w:t>7</w:t>
      </w:r>
    </w:p>
    <w:p w:rsidR="00B639D5" w:rsidRPr="00144FAC" w:rsidRDefault="00B639D5" w:rsidP="00144FAC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</w:p>
    <w:p w:rsidR="00144FAC" w:rsidRPr="00144FAC" w:rsidRDefault="00144FAC" w:rsidP="00144FAC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  <w:r w:rsidRPr="00144FAC">
        <w:rPr>
          <w:b w:val="0"/>
          <w:sz w:val="24"/>
          <w:szCs w:val="24"/>
        </w:rPr>
        <w:t>Исполнение программной части бюджета</w:t>
      </w:r>
      <w:r w:rsidR="00B639D5">
        <w:rPr>
          <w:b w:val="0"/>
          <w:sz w:val="24"/>
          <w:szCs w:val="24"/>
        </w:rPr>
        <w:t>……………………………………….….</w:t>
      </w:r>
      <w:r w:rsidR="00215ED9">
        <w:rPr>
          <w:b w:val="0"/>
          <w:sz w:val="24"/>
          <w:szCs w:val="24"/>
        </w:rPr>
        <w:t>1</w:t>
      </w:r>
      <w:r w:rsidR="00A11688">
        <w:rPr>
          <w:b w:val="0"/>
          <w:sz w:val="24"/>
          <w:szCs w:val="24"/>
        </w:rPr>
        <w:t>7</w:t>
      </w:r>
    </w:p>
    <w:p w:rsidR="00144FAC" w:rsidRPr="00144FAC" w:rsidRDefault="00144FAC" w:rsidP="00144FAC">
      <w:pPr>
        <w:pStyle w:val="12"/>
        <w:keepNext/>
        <w:keepLines/>
        <w:shd w:val="clear" w:color="auto" w:fill="auto"/>
        <w:spacing w:line="240" w:lineRule="auto"/>
        <w:ind w:right="-1" w:firstLine="0"/>
        <w:jc w:val="both"/>
        <w:rPr>
          <w:b w:val="0"/>
          <w:sz w:val="24"/>
          <w:szCs w:val="24"/>
        </w:rPr>
      </w:pPr>
    </w:p>
    <w:p w:rsidR="00B639D5" w:rsidRDefault="00144FAC" w:rsidP="00144FAC">
      <w:pPr>
        <w:ind w:right="-1"/>
        <w:jc w:val="both"/>
      </w:pPr>
      <w:r w:rsidRPr="00144FAC">
        <w:t xml:space="preserve">Результат исполнения  бюджета. Источники финансирования дефицита бюджета  </w:t>
      </w:r>
    </w:p>
    <w:p w:rsidR="00144FAC" w:rsidRDefault="00144FAC" w:rsidP="00144FAC">
      <w:pPr>
        <w:ind w:right="-1"/>
        <w:jc w:val="both"/>
      </w:pPr>
      <w:r w:rsidRPr="00144FAC">
        <w:t>МО «Володарский район»</w:t>
      </w:r>
      <w:r w:rsidR="00B639D5">
        <w:t>………………………………………………………….…</w:t>
      </w:r>
      <w:r w:rsidR="00A11688">
        <w:t>19</w:t>
      </w:r>
    </w:p>
    <w:p w:rsidR="00B639D5" w:rsidRPr="00144FAC" w:rsidRDefault="00B639D5" w:rsidP="00144FAC">
      <w:pPr>
        <w:ind w:right="-1"/>
        <w:jc w:val="both"/>
      </w:pPr>
    </w:p>
    <w:p w:rsidR="00144FAC" w:rsidRDefault="00144FAC" w:rsidP="00144FAC">
      <w:pPr>
        <w:ind w:right="-1"/>
        <w:jc w:val="both"/>
      </w:pPr>
      <w:r w:rsidRPr="00144FAC">
        <w:t>Муниципальный долг МО «Володарский район»</w:t>
      </w:r>
      <w:r w:rsidR="00B639D5">
        <w:t>……………………………….….</w:t>
      </w:r>
      <w:r w:rsidR="00A11688">
        <w:t>20</w:t>
      </w:r>
    </w:p>
    <w:p w:rsidR="00B639D5" w:rsidRPr="00144FAC" w:rsidRDefault="00B639D5" w:rsidP="00144FAC">
      <w:pPr>
        <w:ind w:right="-1"/>
        <w:jc w:val="both"/>
      </w:pPr>
    </w:p>
    <w:p w:rsidR="00B639D5" w:rsidRDefault="00144FAC" w:rsidP="00144FAC">
      <w:pPr>
        <w:ind w:right="-1"/>
        <w:jc w:val="both"/>
      </w:pPr>
      <w:r w:rsidRPr="00144FAC">
        <w:t xml:space="preserve">Внешняя проверка бюджетной отчетности главных распорядителей </w:t>
      </w:r>
    </w:p>
    <w:p w:rsidR="00144FAC" w:rsidRPr="00144FAC" w:rsidRDefault="00144FAC" w:rsidP="00144FAC">
      <w:pPr>
        <w:ind w:right="-1"/>
        <w:jc w:val="both"/>
      </w:pPr>
      <w:r w:rsidRPr="00144FAC">
        <w:t>бюджетных средств</w:t>
      </w:r>
      <w:r w:rsidR="00B639D5">
        <w:t>…………………………………………………………………...</w:t>
      </w:r>
      <w:r w:rsidR="00104095">
        <w:t xml:space="preserve"> 20</w:t>
      </w:r>
    </w:p>
    <w:p w:rsidR="00144FAC" w:rsidRPr="00144FAC" w:rsidRDefault="00144FAC" w:rsidP="00144FAC">
      <w:pPr>
        <w:ind w:right="-1"/>
        <w:jc w:val="both"/>
      </w:pPr>
    </w:p>
    <w:p w:rsidR="00144FAC" w:rsidRPr="00144FAC" w:rsidRDefault="00144FAC" w:rsidP="00144FAC">
      <w:pPr>
        <w:ind w:right="-1"/>
        <w:jc w:val="both"/>
      </w:pPr>
      <w:r w:rsidRPr="00144FAC">
        <w:t>Внешняя проверка годовой отчетности получателей бюджетных средств</w:t>
      </w:r>
      <w:r w:rsidR="00B639D5">
        <w:t>……...</w:t>
      </w:r>
      <w:r w:rsidR="00104095">
        <w:t>...</w:t>
      </w:r>
      <w:r w:rsidRPr="00144FAC">
        <w:t>2</w:t>
      </w:r>
      <w:r w:rsidR="00104095">
        <w:t>2</w:t>
      </w:r>
      <w:r w:rsidRPr="00144FAC">
        <w:t xml:space="preserve"> </w:t>
      </w:r>
    </w:p>
    <w:p w:rsidR="00144FAC" w:rsidRPr="00144FAC" w:rsidRDefault="00144FAC" w:rsidP="00144FAC">
      <w:pPr>
        <w:ind w:right="-1"/>
        <w:jc w:val="both"/>
      </w:pPr>
    </w:p>
    <w:p w:rsidR="00144FAC" w:rsidRPr="00144FAC" w:rsidRDefault="00144FAC" w:rsidP="00144FAC">
      <w:pPr>
        <w:ind w:right="-1"/>
        <w:jc w:val="both"/>
      </w:pPr>
      <w:r w:rsidRPr="00144FAC">
        <w:t>Предложения</w:t>
      </w:r>
      <w:r w:rsidR="00B639D5">
        <w:t>…………………………………………………………………….….......</w:t>
      </w:r>
      <w:r w:rsidRPr="00144FAC">
        <w:t>2</w:t>
      </w:r>
      <w:r w:rsidR="00104095">
        <w:t>3</w:t>
      </w:r>
    </w:p>
    <w:p w:rsidR="00144FAC" w:rsidRPr="00144FAC" w:rsidRDefault="00144FAC" w:rsidP="00144FAC">
      <w:pPr>
        <w:ind w:right="-1"/>
        <w:jc w:val="both"/>
      </w:pPr>
    </w:p>
    <w:p w:rsidR="00144FAC" w:rsidRPr="00144FAC" w:rsidRDefault="00144FAC" w:rsidP="00144FAC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  <w:r w:rsidRPr="00144FAC">
        <w:rPr>
          <w:sz w:val="24"/>
          <w:szCs w:val="24"/>
        </w:rPr>
        <w:t>Заключительные положения</w:t>
      </w:r>
      <w:r w:rsidR="00B639D5">
        <w:rPr>
          <w:sz w:val="24"/>
          <w:szCs w:val="24"/>
        </w:rPr>
        <w:t xml:space="preserve"> ………………………………………………….………</w:t>
      </w:r>
      <w:r w:rsidR="00104095">
        <w:rPr>
          <w:sz w:val="24"/>
          <w:szCs w:val="24"/>
        </w:rPr>
        <w:t>.23</w:t>
      </w:r>
    </w:p>
    <w:p w:rsidR="00144FAC" w:rsidRPr="00144FAC" w:rsidRDefault="00B639D5" w:rsidP="00144FAC">
      <w:pPr>
        <w:ind w:left="786" w:right="-1"/>
        <w:jc w:val="both"/>
      </w:pPr>
      <w:r>
        <w:t>.</w:t>
      </w:r>
    </w:p>
    <w:p w:rsidR="00144FAC" w:rsidRPr="00144FAC" w:rsidRDefault="00144FAC" w:rsidP="001D07C3">
      <w:pPr>
        <w:ind w:right="-1"/>
        <w:jc w:val="center"/>
        <w:rPr>
          <w:b/>
        </w:rPr>
      </w:pPr>
    </w:p>
    <w:p w:rsidR="00144FAC" w:rsidRPr="00144FAC" w:rsidRDefault="00144FAC" w:rsidP="001D07C3">
      <w:pPr>
        <w:ind w:right="-1"/>
        <w:jc w:val="center"/>
        <w:rPr>
          <w:b/>
        </w:rPr>
      </w:pPr>
    </w:p>
    <w:p w:rsidR="00144FAC" w:rsidRPr="00144FAC" w:rsidRDefault="00144FAC" w:rsidP="001D07C3">
      <w:pPr>
        <w:ind w:right="-1"/>
        <w:jc w:val="center"/>
        <w:rPr>
          <w:b/>
        </w:rPr>
      </w:pPr>
    </w:p>
    <w:p w:rsidR="00144FAC" w:rsidRPr="00144FAC" w:rsidRDefault="00144FAC" w:rsidP="001D07C3">
      <w:pPr>
        <w:ind w:right="-1"/>
        <w:jc w:val="center"/>
        <w:rPr>
          <w:b/>
        </w:rPr>
      </w:pPr>
    </w:p>
    <w:p w:rsidR="00144FAC" w:rsidRDefault="00144FAC" w:rsidP="001D07C3">
      <w:pPr>
        <w:ind w:right="-1"/>
        <w:jc w:val="center"/>
        <w:rPr>
          <w:b/>
          <w:sz w:val="28"/>
          <w:szCs w:val="28"/>
        </w:rPr>
      </w:pPr>
    </w:p>
    <w:p w:rsidR="00144FAC" w:rsidRDefault="00144FAC" w:rsidP="001D07C3">
      <w:pPr>
        <w:ind w:right="-1"/>
        <w:jc w:val="center"/>
        <w:rPr>
          <w:b/>
          <w:sz w:val="28"/>
          <w:szCs w:val="28"/>
        </w:rPr>
      </w:pPr>
    </w:p>
    <w:p w:rsidR="00144FAC" w:rsidRDefault="00144FAC" w:rsidP="001D07C3">
      <w:pPr>
        <w:ind w:right="-1"/>
        <w:jc w:val="center"/>
        <w:rPr>
          <w:b/>
          <w:sz w:val="28"/>
          <w:szCs w:val="28"/>
        </w:rPr>
      </w:pPr>
    </w:p>
    <w:p w:rsidR="00144FAC" w:rsidRDefault="00144FAC" w:rsidP="001D07C3">
      <w:pPr>
        <w:ind w:right="-1"/>
        <w:jc w:val="center"/>
        <w:rPr>
          <w:b/>
          <w:sz w:val="28"/>
          <w:szCs w:val="28"/>
        </w:rPr>
      </w:pPr>
    </w:p>
    <w:p w:rsidR="00144FAC" w:rsidRDefault="00144FAC" w:rsidP="001D07C3">
      <w:pPr>
        <w:ind w:right="-1"/>
        <w:jc w:val="center"/>
        <w:rPr>
          <w:b/>
          <w:sz w:val="28"/>
          <w:szCs w:val="28"/>
        </w:rPr>
      </w:pPr>
    </w:p>
    <w:p w:rsidR="00144FAC" w:rsidRDefault="00144FAC" w:rsidP="001D07C3">
      <w:pPr>
        <w:ind w:right="-1"/>
        <w:jc w:val="center"/>
        <w:rPr>
          <w:b/>
          <w:sz w:val="28"/>
          <w:szCs w:val="28"/>
        </w:rPr>
      </w:pPr>
    </w:p>
    <w:p w:rsidR="00144FAC" w:rsidRDefault="00144FAC" w:rsidP="001D07C3">
      <w:pPr>
        <w:ind w:right="-1"/>
        <w:jc w:val="center"/>
        <w:rPr>
          <w:b/>
          <w:sz w:val="28"/>
          <w:szCs w:val="28"/>
        </w:rPr>
      </w:pPr>
    </w:p>
    <w:p w:rsidR="00144FAC" w:rsidRDefault="00144FAC" w:rsidP="001D07C3">
      <w:pPr>
        <w:ind w:right="-1"/>
        <w:jc w:val="center"/>
        <w:rPr>
          <w:b/>
          <w:sz w:val="28"/>
          <w:szCs w:val="28"/>
        </w:rPr>
      </w:pPr>
    </w:p>
    <w:p w:rsidR="00B639D5" w:rsidRDefault="00B639D5" w:rsidP="000D181E">
      <w:pPr>
        <w:ind w:right="-1"/>
        <w:jc w:val="center"/>
        <w:rPr>
          <w:b/>
        </w:rPr>
      </w:pPr>
    </w:p>
    <w:p w:rsidR="00A447D5" w:rsidRDefault="00A447D5" w:rsidP="000D181E">
      <w:pPr>
        <w:ind w:right="-1"/>
        <w:jc w:val="center"/>
        <w:rPr>
          <w:b/>
        </w:rPr>
      </w:pPr>
    </w:p>
    <w:p w:rsidR="0016061E" w:rsidRDefault="001D07C3" w:rsidP="000D181E">
      <w:pPr>
        <w:ind w:right="-1"/>
        <w:jc w:val="center"/>
        <w:rPr>
          <w:b/>
        </w:rPr>
      </w:pPr>
      <w:r w:rsidRPr="00D74267">
        <w:rPr>
          <w:b/>
        </w:rPr>
        <w:t>Общие положения</w:t>
      </w:r>
    </w:p>
    <w:p w:rsidR="000D181E" w:rsidRDefault="000D181E" w:rsidP="000D181E">
      <w:pPr>
        <w:ind w:right="-1"/>
        <w:jc w:val="center"/>
      </w:pPr>
    </w:p>
    <w:p w:rsidR="00A447D5" w:rsidRPr="00D74267" w:rsidRDefault="00A447D5" w:rsidP="000D181E">
      <w:pPr>
        <w:ind w:right="-1"/>
        <w:jc w:val="center"/>
      </w:pP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Внешняя проверка годового отчета об исполнении бюджета </w:t>
      </w:r>
      <w:r w:rsidR="008707B3">
        <w:t>муниципального образования «Володарский район» (далее по тексту – МО «Володарский район»</w:t>
      </w:r>
      <w:r w:rsidRPr="00D74267">
        <w:t xml:space="preserve"> проведена в соответствии со ст. 157, 264.4  Бюджетного кодекса Российской Федерации, ст. 38 Федерального закона от 06.10.2003 г. № 131-ФЗ «Об общих принципах организации местного самоуправления в РФ»,  ст. 1</w:t>
      </w:r>
      <w:r w:rsidR="00CD6D00">
        <w:t>5</w:t>
      </w:r>
      <w:r w:rsidRPr="00D74267">
        <w:t xml:space="preserve"> «Положения о бюджетном процессе в </w:t>
      </w:r>
      <w:r w:rsidR="008707B3">
        <w:t>МО «Володарский район»</w:t>
      </w:r>
      <w:r w:rsidRPr="00D74267">
        <w:t>», утв</w:t>
      </w:r>
      <w:r w:rsidR="00E11864" w:rsidRPr="00D74267">
        <w:t>е</w:t>
      </w:r>
      <w:r w:rsidRPr="00D74267">
        <w:t xml:space="preserve">ржденного решением Совета </w:t>
      </w:r>
      <w:r w:rsidR="00A5167E">
        <w:t>МО «Володарский район»</w:t>
      </w:r>
      <w:r w:rsidRPr="00CD6D00">
        <w:t xml:space="preserve"> от </w:t>
      </w:r>
      <w:r w:rsidR="00670F31">
        <w:t>3</w:t>
      </w:r>
      <w:r w:rsidR="00670F31" w:rsidRPr="00670F31">
        <w:t>0</w:t>
      </w:r>
      <w:r w:rsidR="00CD6D00" w:rsidRPr="00670F31">
        <w:t>.</w:t>
      </w:r>
      <w:r w:rsidR="00670F31" w:rsidRPr="00670F31">
        <w:t>01</w:t>
      </w:r>
      <w:r w:rsidRPr="00670F31">
        <w:t>.20</w:t>
      </w:r>
      <w:r w:rsidR="00670F31" w:rsidRPr="00670F31">
        <w:t>20</w:t>
      </w:r>
      <w:r w:rsidRPr="00670F31">
        <w:t xml:space="preserve">г. № </w:t>
      </w:r>
      <w:r w:rsidR="00CD6D00" w:rsidRPr="00670F31">
        <w:t>5</w:t>
      </w:r>
      <w:r w:rsidRPr="00670F31">
        <w:t>, ст</w:t>
      </w:r>
      <w:r w:rsidR="00A5167E">
        <w:t>.</w:t>
      </w:r>
      <w:r w:rsidR="00CD6D00" w:rsidRPr="00CD6D00">
        <w:t>8</w:t>
      </w:r>
      <w:r w:rsidRPr="00CD6D00">
        <w:t xml:space="preserve"> «</w:t>
      </w:r>
      <w:r w:rsidRPr="00D74267">
        <w:t>Положения о контрол</w:t>
      </w:r>
      <w:r w:rsidR="00CD6D00">
        <w:t>ьно-счётной палате МО «Володарский район»</w:t>
      </w:r>
      <w:r w:rsidRPr="00D74267">
        <w:t xml:space="preserve">, утвержденного решением Совета </w:t>
      </w:r>
      <w:r w:rsidR="00CD6D00">
        <w:t>МО «Володарский район»</w:t>
      </w:r>
      <w:r w:rsidRPr="00D74267">
        <w:t xml:space="preserve"> от </w:t>
      </w:r>
      <w:r w:rsidR="00235BA2">
        <w:t>07</w:t>
      </w:r>
      <w:r w:rsidR="00CD6D00">
        <w:t>.</w:t>
      </w:r>
      <w:r w:rsidR="00DD73BE">
        <w:t>1</w:t>
      </w:r>
      <w:r w:rsidR="004B7151">
        <w:t>2</w:t>
      </w:r>
      <w:r w:rsidR="00CD6D00">
        <w:t>.20</w:t>
      </w:r>
      <w:r w:rsidR="004B7151">
        <w:t>2</w:t>
      </w:r>
      <w:r w:rsidR="00235BA2">
        <w:t>1</w:t>
      </w:r>
      <w:r w:rsidRPr="00D74267">
        <w:t xml:space="preserve"> г. №</w:t>
      </w:r>
      <w:r w:rsidR="00E0037B">
        <w:t> </w:t>
      </w:r>
      <w:r w:rsidR="00235BA2">
        <w:t>7</w:t>
      </w:r>
      <w:r w:rsidR="004B7151">
        <w:t>2</w:t>
      </w:r>
      <w:r w:rsidRPr="00D74267">
        <w:t xml:space="preserve">, планом работы Контрольно-счетной палаты </w:t>
      </w:r>
      <w:r w:rsidR="00CD6D00">
        <w:t>МО «Володарский район» на 20</w:t>
      </w:r>
      <w:r w:rsidR="00EE5088">
        <w:t>2</w:t>
      </w:r>
      <w:r w:rsidR="00235BA2">
        <w:t>2</w:t>
      </w:r>
      <w:r w:rsidRPr="00D74267">
        <w:t xml:space="preserve"> год.</w:t>
      </w: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Предметами проверки являлись: отчет об исполнении бюджета и </w:t>
      </w:r>
      <w:r w:rsidR="00410646">
        <w:t xml:space="preserve">консолидированная </w:t>
      </w:r>
      <w:r w:rsidRPr="00D74267">
        <w:t xml:space="preserve">бюджетная отчетность </w:t>
      </w:r>
      <w:r w:rsidR="00410646">
        <w:t>МО «Володарский район»</w:t>
      </w:r>
      <w:r w:rsidRPr="00D74267">
        <w:t>, годовая бюджетная отчетность главных распорядителей средств бюджета, нормативные правовые акты муниципального образования, регламентирующие выполнение полномочий участниками бюджетного процесса по исполнению бюджета.</w:t>
      </w:r>
    </w:p>
    <w:p w:rsidR="0016061E" w:rsidRPr="00D74267" w:rsidRDefault="0016061E" w:rsidP="00D74267">
      <w:pPr>
        <w:ind w:right="-1" w:firstLine="720"/>
        <w:jc w:val="both"/>
        <w:rPr>
          <w:b/>
        </w:rPr>
      </w:pPr>
      <w:r w:rsidRPr="00D74267">
        <w:rPr>
          <w:b/>
        </w:rPr>
        <w:t>Цель проверки: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установление законности, полноты и достоверности, представленных в составе отчета об исполнении местного бюджета документов и материалов;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оценка соответствия фактического исполнения местного бюджета утвержденным плановым назначениям за отчетный финансовый год;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 xml:space="preserve">определение полноты исполнения бюджета по объему и структуре доходов, своевременности и полноты исполнения расходных обязательств бюджета </w:t>
      </w:r>
      <w:r w:rsidR="00D601E8">
        <w:t>МО «Володарский район»</w:t>
      </w:r>
      <w:r w:rsidRPr="00D74267">
        <w:t xml:space="preserve"> за отчетный финансовый год;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определение законности и обоснованности источников финансирования дефицита местного бюджета;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проведение анализа выявленных отклонений и нарушений, а также внесение предложений по их устранению;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</w:t>
      </w:r>
      <w:r w:rsidRPr="00D74267">
        <w:rPr>
          <w:lang w:val="en-US"/>
        </w:rPr>
        <w:t> </w:t>
      </w:r>
      <w:r w:rsidRPr="00D74267">
        <w:t>оценка соответствия местного бюджета принципам открытости, гласности и социальной направленности.</w:t>
      </w:r>
    </w:p>
    <w:p w:rsidR="0016061E" w:rsidRPr="00D74267" w:rsidRDefault="0016061E" w:rsidP="00D74267">
      <w:pPr>
        <w:ind w:right="-1" w:firstLine="720"/>
        <w:jc w:val="both"/>
      </w:pPr>
      <w:r w:rsidRPr="00D74267">
        <w:rPr>
          <w:b/>
        </w:rPr>
        <w:t xml:space="preserve">Сроки проведения проверки: </w:t>
      </w:r>
      <w:r w:rsidRPr="00D74267">
        <w:t xml:space="preserve">с </w:t>
      </w:r>
      <w:r w:rsidR="00577C29">
        <w:t>25</w:t>
      </w:r>
      <w:r w:rsidRPr="00D74267">
        <w:t>.0</w:t>
      </w:r>
      <w:r w:rsidR="00577C29">
        <w:t>3</w:t>
      </w:r>
      <w:r w:rsidRPr="00D74267">
        <w:t>.20</w:t>
      </w:r>
      <w:r w:rsidR="00A7187F">
        <w:t>2</w:t>
      </w:r>
      <w:r w:rsidR="00577C29">
        <w:t>2</w:t>
      </w:r>
      <w:r w:rsidRPr="00D74267">
        <w:t xml:space="preserve"> года по </w:t>
      </w:r>
      <w:r w:rsidR="00577C29">
        <w:t>2</w:t>
      </w:r>
      <w:r w:rsidR="00762699">
        <w:t>2</w:t>
      </w:r>
      <w:r w:rsidRPr="00D74267">
        <w:t>.0</w:t>
      </w:r>
      <w:r w:rsidR="00577C29">
        <w:t>4</w:t>
      </w:r>
      <w:r w:rsidRPr="00D74267">
        <w:t>.20</w:t>
      </w:r>
      <w:r w:rsidR="0017668E">
        <w:t>2</w:t>
      </w:r>
      <w:r w:rsidR="00577C29">
        <w:t>2</w:t>
      </w:r>
      <w:r w:rsidRPr="00D74267">
        <w:t xml:space="preserve"> года.</w:t>
      </w:r>
    </w:p>
    <w:p w:rsidR="00DE119C" w:rsidRPr="00D74267" w:rsidRDefault="00DE119C" w:rsidP="00D74267">
      <w:pPr>
        <w:ind w:right="-1" w:firstLine="720"/>
        <w:jc w:val="center"/>
        <w:rPr>
          <w:b/>
        </w:rPr>
      </w:pPr>
    </w:p>
    <w:p w:rsidR="00A447D5" w:rsidRDefault="00A447D5" w:rsidP="00D74267">
      <w:pPr>
        <w:pStyle w:val="a5"/>
        <w:shd w:val="clear" w:color="auto" w:fill="auto"/>
        <w:spacing w:line="240" w:lineRule="auto"/>
        <w:ind w:left="20" w:right="-1"/>
        <w:jc w:val="center"/>
        <w:rPr>
          <w:b/>
          <w:bCs/>
          <w:sz w:val="24"/>
          <w:szCs w:val="24"/>
        </w:rPr>
      </w:pPr>
    </w:p>
    <w:p w:rsidR="00DE119C" w:rsidRDefault="00DE119C" w:rsidP="00D74267">
      <w:pPr>
        <w:pStyle w:val="a5"/>
        <w:shd w:val="clear" w:color="auto" w:fill="auto"/>
        <w:spacing w:line="240" w:lineRule="auto"/>
        <w:ind w:left="20" w:right="-1"/>
        <w:jc w:val="center"/>
        <w:rPr>
          <w:b/>
          <w:bCs/>
          <w:sz w:val="24"/>
          <w:szCs w:val="24"/>
        </w:rPr>
      </w:pPr>
      <w:r w:rsidRPr="00D74267">
        <w:rPr>
          <w:b/>
          <w:bCs/>
          <w:sz w:val="24"/>
          <w:szCs w:val="24"/>
        </w:rPr>
        <w:t>Соблюдение бюджетного законодательства при организации</w:t>
      </w:r>
      <w:bookmarkStart w:id="1" w:name="bookmark4"/>
      <w:r w:rsidRPr="00D74267">
        <w:rPr>
          <w:b/>
          <w:bCs/>
          <w:sz w:val="24"/>
          <w:szCs w:val="24"/>
        </w:rPr>
        <w:t xml:space="preserve"> бюджетного процесса</w:t>
      </w:r>
      <w:bookmarkEnd w:id="1"/>
    </w:p>
    <w:p w:rsidR="000D181E" w:rsidRPr="000D181E" w:rsidRDefault="000D181E" w:rsidP="00D74267">
      <w:pPr>
        <w:pStyle w:val="a5"/>
        <w:shd w:val="clear" w:color="auto" w:fill="auto"/>
        <w:spacing w:line="240" w:lineRule="auto"/>
        <w:ind w:left="20" w:right="-1"/>
        <w:jc w:val="center"/>
        <w:rPr>
          <w:b/>
          <w:bCs/>
          <w:sz w:val="24"/>
          <w:szCs w:val="24"/>
        </w:rPr>
      </w:pP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left="20" w:right="-1" w:firstLine="689"/>
        <w:rPr>
          <w:sz w:val="24"/>
          <w:szCs w:val="24"/>
        </w:rPr>
      </w:pPr>
      <w:r w:rsidRPr="00D74267">
        <w:rPr>
          <w:sz w:val="24"/>
          <w:szCs w:val="24"/>
        </w:rPr>
        <w:t>Статьями 264.2 и 264.4 БК РФ определены основы составления бюджетной отчётности и проведения внешней проверки отчётов об исполнении бюджетов Российской Федерации.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DE119C" w:rsidRPr="00D74267" w:rsidRDefault="00183392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В 202</w:t>
      </w:r>
      <w:r w:rsidR="008814A2">
        <w:rPr>
          <w:sz w:val="24"/>
          <w:szCs w:val="24"/>
        </w:rPr>
        <w:t>1</w:t>
      </w:r>
      <w:r w:rsidR="00DE119C" w:rsidRPr="00D74267">
        <w:rPr>
          <w:sz w:val="24"/>
          <w:szCs w:val="24"/>
        </w:rPr>
        <w:t xml:space="preserve"> году в </w:t>
      </w:r>
      <w:r w:rsidR="00410646">
        <w:rPr>
          <w:sz w:val="24"/>
          <w:szCs w:val="24"/>
        </w:rPr>
        <w:t>МО «Володарский район»</w:t>
      </w:r>
      <w:r w:rsidR="00DE119C" w:rsidRPr="00D74267">
        <w:rPr>
          <w:sz w:val="24"/>
          <w:szCs w:val="24"/>
        </w:rPr>
        <w:t xml:space="preserve"> бюджетный процесс основывался на положениях Бюджетного кодекса РФ, Положении о бюджетном процессе в </w:t>
      </w:r>
      <w:r w:rsidR="00410646">
        <w:rPr>
          <w:sz w:val="24"/>
          <w:szCs w:val="24"/>
        </w:rPr>
        <w:t>МО «Володарский район»</w:t>
      </w:r>
      <w:r w:rsidR="00DE119C" w:rsidRPr="00D74267">
        <w:rPr>
          <w:sz w:val="24"/>
          <w:szCs w:val="24"/>
        </w:rPr>
        <w:t>, Уставе</w:t>
      </w:r>
      <w:r w:rsidR="00E85975" w:rsidRPr="00D74267">
        <w:rPr>
          <w:sz w:val="24"/>
          <w:szCs w:val="24"/>
        </w:rPr>
        <w:t xml:space="preserve"> </w:t>
      </w:r>
      <w:r w:rsidR="00410646">
        <w:rPr>
          <w:sz w:val="24"/>
          <w:szCs w:val="24"/>
        </w:rPr>
        <w:t>МО «Володарский район»</w:t>
      </w:r>
      <w:r w:rsidR="00DE119C" w:rsidRPr="00D74267">
        <w:rPr>
          <w:sz w:val="24"/>
          <w:szCs w:val="24"/>
        </w:rPr>
        <w:t xml:space="preserve"> и других нормативных правовых актах.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 xml:space="preserve">В соответствии со ст. 221 Бюджетного кодекса РФ главным распорядителем бюджетных средств определяется порядок ведения Бюджетных смет казенных учреждений, находящихся в его ведении, в соответствии с общими требованиями, </w:t>
      </w:r>
      <w:r w:rsidRPr="00A007AD">
        <w:rPr>
          <w:sz w:val="24"/>
          <w:szCs w:val="24"/>
        </w:rPr>
        <w:t>установленными Министерством финансов Российской Федерации</w:t>
      </w:r>
      <w:r w:rsidRPr="00B64BEB">
        <w:rPr>
          <w:sz w:val="24"/>
          <w:szCs w:val="24"/>
        </w:rPr>
        <w:t xml:space="preserve">. </w:t>
      </w:r>
      <w:r w:rsidR="003E48D1" w:rsidRPr="00B64BEB">
        <w:rPr>
          <w:sz w:val="24"/>
          <w:szCs w:val="24"/>
        </w:rPr>
        <w:t>Приказом</w:t>
      </w:r>
      <w:r w:rsidRPr="00B64BEB">
        <w:rPr>
          <w:sz w:val="24"/>
          <w:szCs w:val="24"/>
        </w:rPr>
        <w:t xml:space="preserve"> </w:t>
      </w:r>
      <w:r w:rsidR="003E48D1" w:rsidRPr="00B64BEB">
        <w:rPr>
          <w:sz w:val="24"/>
          <w:szCs w:val="24"/>
        </w:rPr>
        <w:t>Финансово-</w:t>
      </w:r>
      <w:r w:rsidR="003E48D1" w:rsidRPr="00B64BEB">
        <w:rPr>
          <w:sz w:val="24"/>
          <w:szCs w:val="24"/>
        </w:rPr>
        <w:lastRenderedPageBreak/>
        <w:t xml:space="preserve">экономическом управлении </w:t>
      </w:r>
      <w:r w:rsidR="00410646" w:rsidRPr="00B64BEB">
        <w:rPr>
          <w:sz w:val="24"/>
          <w:szCs w:val="24"/>
        </w:rPr>
        <w:t>администрации МО «Володарский район»</w:t>
      </w:r>
      <w:r w:rsidRPr="00B64BEB">
        <w:rPr>
          <w:sz w:val="24"/>
          <w:szCs w:val="24"/>
        </w:rPr>
        <w:t xml:space="preserve">  от  </w:t>
      </w:r>
      <w:r w:rsidR="003E48D1" w:rsidRPr="00B64BEB">
        <w:rPr>
          <w:sz w:val="24"/>
          <w:szCs w:val="24"/>
        </w:rPr>
        <w:t>24</w:t>
      </w:r>
      <w:r w:rsidR="009B6FC0" w:rsidRPr="00B64BEB">
        <w:rPr>
          <w:sz w:val="24"/>
          <w:szCs w:val="24"/>
        </w:rPr>
        <w:t>.</w:t>
      </w:r>
      <w:r w:rsidR="003E48D1" w:rsidRPr="00B64BEB">
        <w:rPr>
          <w:sz w:val="24"/>
          <w:szCs w:val="24"/>
        </w:rPr>
        <w:t>12</w:t>
      </w:r>
      <w:r w:rsidR="009B6FC0" w:rsidRPr="00B64BEB">
        <w:rPr>
          <w:sz w:val="24"/>
          <w:szCs w:val="24"/>
        </w:rPr>
        <w:t>.201</w:t>
      </w:r>
      <w:r w:rsidR="003E48D1" w:rsidRPr="00B64BEB">
        <w:rPr>
          <w:sz w:val="24"/>
          <w:szCs w:val="24"/>
        </w:rPr>
        <w:t>9</w:t>
      </w:r>
      <w:r w:rsidR="009B6FC0" w:rsidRPr="00B64BEB">
        <w:rPr>
          <w:sz w:val="24"/>
          <w:szCs w:val="24"/>
        </w:rPr>
        <w:t>г</w:t>
      </w:r>
      <w:r w:rsidRPr="00B64BEB">
        <w:rPr>
          <w:sz w:val="24"/>
          <w:szCs w:val="24"/>
        </w:rPr>
        <w:t xml:space="preserve">.  № </w:t>
      </w:r>
      <w:r w:rsidR="003E48D1" w:rsidRPr="00B64BEB">
        <w:rPr>
          <w:sz w:val="24"/>
          <w:szCs w:val="24"/>
        </w:rPr>
        <w:t>123</w:t>
      </w:r>
      <w:r w:rsidRPr="00B64BEB">
        <w:rPr>
          <w:sz w:val="24"/>
          <w:szCs w:val="24"/>
        </w:rPr>
        <w:t xml:space="preserve"> утвержден «Порядок составления, утверждения и ведения бюджетных смет муниципальных  казенных  учреждений», который соответствует Приказу Минфина РФ от </w:t>
      </w:r>
      <w:r w:rsidR="00A007AD" w:rsidRPr="00B64BEB">
        <w:rPr>
          <w:sz w:val="24"/>
          <w:szCs w:val="24"/>
        </w:rPr>
        <w:t>14</w:t>
      </w:r>
      <w:r w:rsidRPr="00B64BEB">
        <w:rPr>
          <w:sz w:val="24"/>
          <w:szCs w:val="24"/>
        </w:rPr>
        <w:t>.</w:t>
      </w:r>
      <w:r w:rsidR="00A007AD" w:rsidRPr="00B64BEB">
        <w:rPr>
          <w:sz w:val="24"/>
          <w:szCs w:val="24"/>
        </w:rPr>
        <w:t>02</w:t>
      </w:r>
      <w:r w:rsidRPr="00B64BEB">
        <w:rPr>
          <w:sz w:val="24"/>
          <w:szCs w:val="24"/>
        </w:rPr>
        <w:t>.20</w:t>
      </w:r>
      <w:r w:rsidR="00A007AD" w:rsidRPr="00B64BEB">
        <w:rPr>
          <w:sz w:val="24"/>
          <w:szCs w:val="24"/>
        </w:rPr>
        <w:t>18</w:t>
      </w:r>
      <w:r w:rsidRPr="00B64BEB">
        <w:rPr>
          <w:sz w:val="24"/>
          <w:szCs w:val="24"/>
        </w:rPr>
        <w:t xml:space="preserve"> г. № 2</w:t>
      </w:r>
      <w:r w:rsidR="00A007AD" w:rsidRPr="00B64BEB">
        <w:rPr>
          <w:sz w:val="24"/>
          <w:szCs w:val="24"/>
        </w:rPr>
        <w:t>6</w:t>
      </w:r>
      <w:r w:rsidRPr="00B64BEB">
        <w:rPr>
          <w:sz w:val="24"/>
          <w:szCs w:val="24"/>
        </w:rPr>
        <w:t>н «Об общих требованиях к порядку составления, утверждения и ведения бюджетных смет казенных учреждений»</w:t>
      </w:r>
      <w:r w:rsidR="00830C4D">
        <w:rPr>
          <w:sz w:val="24"/>
          <w:szCs w:val="24"/>
        </w:rPr>
        <w:t>( в ред</w:t>
      </w:r>
      <w:r w:rsidRPr="00B64BEB">
        <w:rPr>
          <w:sz w:val="24"/>
          <w:szCs w:val="24"/>
        </w:rPr>
        <w:t>.</w:t>
      </w:r>
      <w:r w:rsidR="00830C4D">
        <w:rPr>
          <w:sz w:val="24"/>
          <w:szCs w:val="24"/>
        </w:rPr>
        <w:t xml:space="preserve"> от 30.09.2021г.)</w:t>
      </w:r>
    </w:p>
    <w:p w:rsidR="00E85975" w:rsidRDefault="00E85975" w:rsidP="00D74267">
      <w:pPr>
        <w:ind w:right="-1" w:firstLine="720"/>
        <w:jc w:val="both"/>
      </w:pPr>
      <w:r w:rsidRPr="00D74267">
        <w:t>Проек</w:t>
      </w:r>
      <w:r w:rsidR="00CC5E47">
        <w:t>т решения о бюджете района на 202</w:t>
      </w:r>
      <w:r w:rsidR="00D22E75">
        <w:t>1</w:t>
      </w:r>
      <w:r w:rsidRPr="00D74267">
        <w:t xml:space="preserve"> год внесен Главой </w:t>
      </w:r>
      <w:r w:rsidR="00675DD1">
        <w:t>МО Володарский район»</w:t>
      </w:r>
      <w:r w:rsidRPr="00D74267">
        <w:t xml:space="preserve"> на рассмотрение в Совет </w:t>
      </w:r>
      <w:r w:rsidR="00675DD1">
        <w:t>МО «Володарский район»</w:t>
      </w:r>
      <w:r w:rsidRPr="00D74267">
        <w:t xml:space="preserve"> и утвержден решением Совета </w:t>
      </w:r>
      <w:r w:rsidR="00675DD1">
        <w:t xml:space="preserve">МО «Володарский район» </w:t>
      </w:r>
      <w:r w:rsidRPr="00675DD1">
        <w:t xml:space="preserve">от </w:t>
      </w:r>
      <w:r w:rsidR="00675DD1" w:rsidRPr="00860F81">
        <w:t>2</w:t>
      </w:r>
      <w:r w:rsidR="00D22E75">
        <w:t>4</w:t>
      </w:r>
      <w:r w:rsidRPr="00860F81">
        <w:t>.1</w:t>
      </w:r>
      <w:r w:rsidR="00860F81" w:rsidRPr="00860F81">
        <w:t>2</w:t>
      </w:r>
      <w:r w:rsidRPr="00860F81">
        <w:t>.20</w:t>
      </w:r>
      <w:r w:rsidR="00D22E75">
        <w:t>2</w:t>
      </w:r>
      <w:r w:rsidR="00FB02E0">
        <w:t>0</w:t>
      </w:r>
      <w:r w:rsidRPr="00860F81">
        <w:t xml:space="preserve"> года №</w:t>
      </w:r>
      <w:r w:rsidR="000A26D0">
        <w:t xml:space="preserve"> 6</w:t>
      </w:r>
      <w:r w:rsidR="00FB02E0">
        <w:t>0</w:t>
      </w:r>
      <w:r w:rsidRPr="00D74267">
        <w:t xml:space="preserve"> «О бюджете </w:t>
      </w:r>
      <w:r w:rsidR="00675DD1">
        <w:t>МО «Володарский район» на 20</w:t>
      </w:r>
      <w:r w:rsidR="008C419F">
        <w:t>2</w:t>
      </w:r>
      <w:r w:rsidR="00FB02E0">
        <w:t>1</w:t>
      </w:r>
      <w:r w:rsidRPr="00D74267">
        <w:t xml:space="preserve"> год</w:t>
      </w:r>
      <w:r w:rsidR="00FB02E0">
        <w:t xml:space="preserve"> и плановый период </w:t>
      </w:r>
      <w:r w:rsidR="004F035D">
        <w:t>20</w:t>
      </w:r>
      <w:r w:rsidR="00860F81">
        <w:t>2</w:t>
      </w:r>
      <w:r w:rsidR="00FB02E0">
        <w:t>2-</w:t>
      </w:r>
      <w:r w:rsidR="008C419F">
        <w:t xml:space="preserve"> </w:t>
      </w:r>
      <w:r w:rsidR="004F035D">
        <w:t>20</w:t>
      </w:r>
      <w:r w:rsidR="00DD73BE">
        <w:t>2</w:t>
      </w:r>
      <w:r w:rsidR="00FB02E0">
        <w:t>3</w:t>
      </w:r>
      <w:r w:rsidR="004F035D">
        <w:t>гг.</w:t>
      </w:r>
      <w:r w:rsidRPr="00D74267">
        <w:t>». Бюджет утвержден до начала очередного финансового года, т.е. в соответствии с требованиями бюджетного законодательства.</w:t>
      </w:r>
    </w:p>
    <w:p w:rsidR="00675DD1" w:rsidRDefault="00675DD1" w:rsidP="00D74267">
      <w:pPr>
        <w:ind w:right="-1" w:firstLine="720"/>
        <w:jc w:val="both"/>
      </w:pPr>
      <w:r>
        <w:t xml:space="preserve">Изменения в бюджет вносились </w:t>
      </w:r>
      <w:r w:rsidR="00A50FBF">
        <w:t>следующими</w:t>
      </w:r>
      <w:r>
        <w:t xml:space="preserve"> решениями Совета МО «Володарский район» </w:t>
      </w:r>
      <w:r w:rsidR="00A50FBF">
        <w:t>от 0</w:t>
      </w:r>
      <w:r w:rsidR="006A2D69">
        <w:t>4</w:t>
      </w:r>
      <w:r w:rsidR="00A50FBF">
        <w:t>.0</w:t>
      </w:r>
      <w:r w:rsidR="006A2D69">
        <w:t>3</w:t>
      </w:r>
      <w:r w:rsidR="00A50FBF">
        <w:t>.202</w:t>
      </w:r>
      <w:r w:rsidR="006A2D69">
        <w:t>1</w:t>
      </w:r>
      <w:r w:rsidR="00A50FBF">
        <w:t xml:space="preserve"> г. № </w:t>
      </w:r>
      <w:r w:rsidR="006A2D69">
        <w:t>16</w:t>
      </w:r>
      <w:r w:rsidR="00A50FBF">
        <w:t xml:space="preserve">, </w:t>
      </w:r>
      <w:r>
        <w:t>от</w:t>
      </w:r>
      <w:r w:rsidR="004F035D">
        <w:t xml:space="preserve"> </w:t>
      </w:r>
      <w:r w:rsidR="006A2D69">
        <w:t>15</w:t>
      </w:r>
      <w:r w:rsidR="00DD73BE">
        <w:t>.</w:t>
      </w:r>
      <w:r w:rsidR="00860F81">
        <w:t>0</w:t>
      </w:r>
      <w:r w:rsidR="00A50FBF">
        <w:t>7</w:t>
      </w:r>
      <w:r w:rsidR="004F035D">
        <w:t>.20</w:t>
      </w:r>
      <w:r w:rsidR="00A50FBF">
        <w:t>2</w:t>
      </w:r>
      <w:r w:rsidR="006A2D69">
        <w:t>1</w:t>
      </w:r>
      <w:r w:rsidR="00A50FBF">
        <w:t xml:space="preserve"> </w:t>
      </w:r>
      <w:r w:rsidR="004F035D">
        <w:t>г. №</w:t>
      </w:r>
      <w:r w:rsidR="00A50FBF">
        <w:t>4</w:t>
      </w:r>
      <w:r w:rsidR="006A2D69">
        <w:t>2</w:t>
      </w:r>
      <w:r w:rsidR="004F035D">
        <w:t>, 2</w:t>
      </w:r>
      <w:r w:rsidR="006A2D69">
        <w:t>8</w:t>
      </w:r>
      <w:r>
        <w:t>.</w:t>
      </w:r>
      <w:r w:rsidR="00636134">
        <w:t>1</w:t>
      </w:r>
      <w:r w:rsidR="006A2D69">
        <w:t>0</w:t>
      </w:r>
      <w:r>
        <w:t>.20</w:t>
      </w:r>
      <w:r w:rsidR="00636134">
        <w:t>2</w:t>
      </w:r>
      <w:r w:rsidR="006A2D69">
        <w:t>1</w:t>
      </w:r>
      <w:r w:rsidR="004F035D">
        <w:t>г. №</w:t>
      </w:r>
      <w:r w:rsidR="00636134">
        <w:t xml:space="preserve"> </w:t>
      </w:r>
      <w:r w:rsidR="006A2D69">
        <w:t>61, от 23.12.2021г. №86</w:t>
      </w:r>
      <w:r w:rsidR="00DD73BE">
        <w:t>.</w:t>
      </w:r>
    </w:p>
    <w:p w:rsidR="00DE119C" w:rsidRPr="00D74267" w:rsidRDefault="00DE119C" w:rsidP="00D74267">
      <w:pPr>
        <w:pStyle w:val="a5"/>
        <w:shd w:val="clear" w:color="auto" w:fill="auto"/>
        <w:spacing w:after="120" w:line="240" w:lineRule="auto"/>
        <w:ind w:right="-1" w:firstLine="709"/>
        <w:rPr>
          <w:sz w:val="24"/>
          <w:szCs w:val="24"/>
        </w:rPr>
      </w:pPr>
      <w:r w:rsidRPr="00D74267">
        <w:rPr>
          <w:sz w:val="24"/>
          <w:szCs w:val="24"/>
        </w:rPr>
        <w:t>Основные характеристики утвержденного бюджета соответствуют требованиям ст. 184.1 Бюджетного кодекса РФ.</w:t>
      </w:r>
    </w:p>
    <w:p w:rsidR="00E85975" w:rsidRPr="00D74267" w:rsidRDefault="00A5167E" w:rsidP="00D74267">
      <w:pPr>
        <w:ind w:right="-1" w:firstLine="720"/>
        <w:jc w:val="both"/>
      </w:pPr>
      <w:r>
        <w:t>Отчет об исполнении бюджета МО «Володарский райо</w:t>
      </w:r>
      <w:r w:rsidR="00636134">
        <w:t>н» и бюджетная отчетность за 202</w:t>
      </w:r>
      <w:r w:rsidR="00804953">
        <w:t>1</w:t>
      </w:r>
      <w:r>
        <w:t xml:space="preserve"> год</w:t>
      </w:r>
      <w:r w:rsidR="00E85975" w:rsidRPr="00D74267">
        <w:t xml:space="preserve"> </w:t>
      </w:r>
      <w:r>
        <w:t xml:space="preserve">составлен </w:t>
      </w:r>
      <w:r w:rsidR="00E85975" w:rsidRPr="00D74267">
        <w:t xml:space="preserve">Финансово-экономическим управлением администрации </w:t>
      </w:r>
      <w:r w:rsidR="00675DD1">
        <w:t xml:space="preserve">МО «Володарский район» </w:t>
      </w:r>
      <w:r>
        <w:t xml:space="preserve">и </w:t>
      </w:r>
      <w:r w:rsidR="00675DD1">
        <w:t>своевременно</w:t>
      </w:r>
      <w:r>
        <w:t xml:space="preserve"> направлен администрацией МО «Володарский район»</w:t>
      </w:r>
      <w:r w:rsidR="00675DD1">
        <w:t xml:space="preserve"> </w:t>
      </w:r>
      <w:r>
        <w:t>д</w:t>
      </w:r>
      <w:r w:rsidRPr="00D74267">
        <w:t xml:space="preserve">ля проведения внешней </w:t>
      </w:r>
      <w:r w:rsidRPr="00A8333A">
        <w:t xml:space="preserve">проверки </w:t>
      </w:r>
      <w:r w:rsidR="00675DD1" w:rsidRPr="00A8333A">
        <w:t>(до 1 апреля 20</w:t>
      </w:r>
      <w:r w:rsidR="00670F31" w:rsidRPr="00A8333A">
        <w:t>2</w:t>
      </w:r>
      <w:r w:rsidR="00804953" w:rsidRPr="00A8333A">
        <w:t>2</w:t>
      </w:r>
      <w:r w:rsidR="00E85975" w:rsidRPr="00A8333A">
        <w:t xml:space="preserve"> года – фактически </w:t>
      </w:r>
      <w:r w:rsidR="00A5378E" w:rsidRPr="00A8333A">
        <w:t>письмо №</w:t>
      </w:r>
      <w:r w:rsidR="00A8333A" w:rsidRPr="00A8333A">
        <w:t>1-536</w:t>
      </w:r>
      <w:r w:rsidR="00A5378E" w:rsidRPr="00A8333A">
        <w:t xml:space="preserve"> </w:t>
      </w:r>
      <w:r w:rsidR="00212C91" w:rsidRPr="00A8333A">
        <w:t xml:space="preserve"> от </w:t>
      </w:r>
      <w:r w:rsidR="00804953" w:rsidRPr="00A8333A">
        <w:t>25</w:t>
      </w:r>
      <w:r w:rsidR="004C059E" w:rsidRPr="00A8333A">
        <w:t>.0</w:t>
      </w:r>
      <w:r w:rsidR="00804953" w:rsidRPr="00A8333A">
        <w:t>3</w:t>
      </w:r>
      <w:r w:rsidR="004C059E" w:rsidRPr="00A8333A">
        <w:t>.202</w:t>
      </w:r>
      <w:r w:rsidR="00804953" w:rsidRPr="00A8333A">
        <w:t>2</w:t>
      </w:r>
      <w:r w:rsidR="004C059E" w:rsidRPr="00A8333A">
        <w:t>г.)</w:t>
      </w:r>
    </w:p>
    <w:p w:rsidR="00802691" w:rsidRPr="00D74267" w:rsidRDefault="00802691" w:rsidP="00D74267">
      <w:pPr>
        <w:ind w:right="-1" w:firstLine="720"/>
        <w:jc w:val="both"/>
      </w:pPr>
    </w:p>
    <w:p w:rsidR="00A447D5" w:rsidRDefault="00A447D5" w:rsidP="000D181E">
      <w:pPr>
        <w:ind w:right="-1" w:firstLine="720"/>
        <w:jc w:val="center"/>
        <w:rPr>
          <w:b/>
        </w:rPr>
      </w:pPr>
    </w:p>
    <w:p w:rsidR="0016061E" w:rsidRDefault="0016061E" w:rsidP="000D181E">
      <w:pPr>
        <w:ind w:right="-1" w:firstLine="720"/>
        <w:jc w:val="center"/>
        <w:rPr>
          <w:b/>
        </w:rPr>
      </w:pPr>
      <w:r w:rsidRPr="00D74267">
        <w:rPr>
          <w:b/>
        </w:rPr>
        <w:t>Общая характери</w:t>
      </w:r>
      <w:r w:rsidR="00E85975" w:rsidRPr="00D74267">
        <w:rPr>
          <w:b/>
        </w:rPr>
        <w:t>стика исполнения</w:t>
      </w:r>
      <w:r w:rsidR="00BD5461">
        <w:rPr>
          <w:b/>
        </w:rPr>
        <w:t xml:space="preserve"> бюджета за 20</w:t>
      </w:r>
      <w:r w:rsidR="00B17342">
        <w:rPr>
          <w:b/>
        </w:rPr>
        <w:t>21</w:t>
      </w:r>
      <w:r w:rsidRPr="00D74267">
        <w:rPr>
          <w:b/>
        </w:rPr>
        <w:t xml:space="preserve"> год</w:t>
      </w:r>
    </w:p>
    <w:p w:rsidR="000D181E" w:rsidRPr="00D74267" w:rsidRDefault="000D181E" w:rsidP="000D181E">
      <w:pPr>
        <w:ind w:right="-1" w:firstLine="720"/>
        <w:jc w:val="center"/>
      </w:pPr>
    </w:p>
    <w:p w:rsidR="00EB0AE9" w:rsidRDefault="0016061E" w:rsidP="00D74267">
      <w:pPr>
        <w:ind w:right="-1" w:firstLine="720"/>
        <w:jc w:val="both"/>
      </w:pPr>
      <w:r w:rsidRPr="00D74267">
        <w:t xml:space="preserve">Первоначально бюджет </w:t>
      </w:r>
      <w:r w:rsidR="002037AA">
        <w:t xml:space="preserve">МО «Володарский район» </w:t>
      </w:r>
      <w:r w:rsidRPr="00D74267">
        <w:t>на 20</w:t>
      </w:r>
      <w:r w:rsidR="00DD53F8">
        <w:t>2</w:t>
      </w:r>
      <w:r w:rsidR="00EC71CA">
        <w:t>1</w:t>
      </w:r>
      <w:r w:rsidRPr="00D74267">
        <w:t xml:space="preserve"> год утвержден решением Совета </w:t>
      </w:r>
      <w:r w:rsidR="00BD5461">
        <w:t xml:space="preserve">МО «Володарский район» </w:t>
      </w:r>
      <w:r w:rsidRPr="00D74267">
        <w:t xml:space="preserve">от </w:t>
      </w:r>
      <w:r w:rsidR="00BD5461">
        <w:t>2</w:t>
      </w:r>
      <w:r w:rsidR="00EC71CA">
        <w:t>4</w:t>
      </w:r>
      <w:r w:rsidRPr="00D74267">
        <w:t>.1</w:t>
      </w:r>
      <w:r w:rsidR="00EC3EAD">
        <w:t>2</w:t>
      </w:r>
      <w:r w:rsidRPr="00D74267">
        <w:t>.20</w:t>
      </w:r>
      <w:r w:rsidR="00EC71CA">
        <w:t>20</w:t>
      </w:r>
      <w:r w:rsidRPr="00D74267">
        <w:t xml:space="preserve"> г. №</w:t>
      </w:r>
      <w:r w:rsidR="00B45826">
        <w:t xml:space="preserve"> </w:t>
      </w:r>
      <w:r w:rsidR="00DD53F8">
        <w:t>6</w:t>
      </w:r>
      <w:r w:rsidR="00EC71CA">
        <w:t>0</w:t>
      </w:r>
      <w:r w:rsidR="00E85975" w:rsidRPr="00D74267">
        <w:t xml:space="preserve"> </w:t>
      </w:r>
      <w:r w:rsidRPr="00D74267">
        <w:t xml:space="preserve">«О бюджете </w:t>
      </w:r>
      <w:r w:rsidR="00616125">
        <w:t>МО «Володарский район»</w:t>
      </w:r>
      <w:r w:rsidRPr="00D74267">
        <w:t xml:space="preserve"> на 20</w:t>
      </w:r>
      <w:r w:rsidR="00DD53F8">
        <w:t>2</w:t>
      </w:r>
      <w:r w:rsidR="00EC71CA">
        <w:t>1</w:t>
      </w:r>
      <w:r w:rsidRPr="00D74267">
        <w:t xml:space="preserve"> год</w:t>
      </w:r>
      <w:r w:rsidR="00070885">
        <w:t xml:space="preserve"> и плановый период 20</w:t>
      </w:r>
      <w:r w:rsidR="00EC3EAD">
        <w:t>2</w:t>
      </w:r>
      <w:r w:rsidR="00EC71CA">
        <w:t>2-</w:t>
      </w:r>
      <w:r w:rsidR="00070885">
        <w:t>20</w:t>
      </w:r>
      <w:r w:rsidR="009625D0">
        <w:t>2</w:t>
      </w:r>
      <w:r w:rsidR="00EC71CA">
        <w:t>3</w:t>
      </w:r>
      <w:r w:rsidR="00070885">
        <w:t>гг.</w:t>
      </w:r>
      <w:r w:rsidR="00616125">
        <w:t xml:space="preserve">» </w:t>
      </w:r>
      <w:r w:rsidRPr="00D74267">
        <w:t>по доходным источникам в сумме</w:t>
      </w:r>
      <w:r w:rsidR="0002741C">
        <w:t xml:space="preserve"> </w:t>
      </w:r>
      <w:r w:rsidR="00512FAC">
        <w:t>791838,02</w:t>
      </w:r>
      <w:r w:rsidR="00F61F91">
        <w:t xml:space="preserve"> </w:t>
      </w:r>
      <w:r w:rsidRPr="00D74267">
        <w:t>тыс. руб</w:t>
      </w:r>
      <w:r w:rsidR="00F61F91">
        <w:t xml:space="preserve">. </w:t>
      </w:r>
      <w:r w:rsidRPr="00D74267">
        <w:t xml:space="preserve">и расходным обязательствам – </w:t>
      </w:r>
      <w:r w:rsidR="00512FAC">
        <w:t>800310,54</w:t>
      </w:r>
      <w:r w:rsidR="00FB1EFC" w:rsidRPr="00D74267">
        <w:t xml:space="preserve"> </w:t>
      </w:r>
      <w:r w:rsidRPr="00D74267">
        <w:t>тыс. руб</w:t>
      </w:r>
      <w:r w:rsidR="003D20BD" w:rsidRPr="00EB0AE9">
        <w:t>.</w:t>
      </w:r>
      <w:r w:rsidRPr="00EB0AE9">
        <w:t xml:space="preserve"> с </w:t>
      </w:r>
      <w:r w:rsidR="00EB0AE9" w:rsidRPr="00EB0AE9">
        <w:t>дефицитом</w:t>
      </w:r>
      <w:r w:rsidR="003D20BD" w:rsidRPr="00EB0AE9">
        <w:t xml:space="preserve"> </w:t>
      </w:r>
      <w:r w:rsidR="00DF013F">
        <w:t>8472,52</w:t>
      </w:r>
      <w:r w:rsidR="003D20BD">
        <w:t xml:space="preserve"> </w:t>
      </w:r>
      <w:r w:rsidRPr="00D74267">
        <w:t>тыс. руб</w:t>
      </w:r>
      <w:r w:rsidR="003D20BD">
        <w:t xml:space="preserve">. </w:t>
      </w:r>
    </w:p>
    <w:p w:rsidR="0016061E" w:rsidRPr="00D74267" w:rsidRDefault="0016061E" w:rsidP="00D74267">
      <w:pPr>
        <w:ind w:right="-1" w:firstLine="720"/>
        <w:jc w:val="both"/>
      </w:pPr>
      <w:r w:rsidRPr="00D74267">
        <w:t>В п</w:t>
      </w:r>
      <w:r w:rsidR="005502D9">
        <w:t>роцессе исполнения бюджета в 20</w:t>
      </w:r>
      <w:r w:rsidR="00FB458C">
        <w:t>2</w:t>
      </w:r>
      <w:r w:rsidR="008C48B1">
        <w:t>1</w:t>
      </w:r>
      <w:r w:rsidRPr="00D74267">
        <w:t xml:space="preserve"> году в утвержден</w:t>
      </w:r>
      <w:r w:rsidR="00FB1EFC" w:rsidRPr="00D74267">
        <w:t xml:space="preserve">ный бюджет изменения вносились </w:t>
      </w:r>
      <w:r w:rsidR="008C48B1">
        <w:t>4</w:t>
      </w:r>
      <w:r w:rsidRPr="00D74267">
        <w:t xml:space="preserve"> раз</w:t>
      </w:r>
      <w:r w:rsidR="00FB458C">
        <w:t>а</w:t>
      </w:r>
      <w:r w:rsidRPr="00D74267">
        <w:t>. В результате в</w:t>
      </w:r>
      <w:r w:rsidR="00FB1EFC" w:rsidRPr="00D74267">
        <w:t xml:space="preserve">несенных изменений от </w:t>
      </w:r>
      <w:r w:rsidR="00070885">
        <w:t>2</w:t>
      </w:r>
      <w:r w:rsidR="006A1CAA">
        <w:t>3</w:t>
      </w:r>
      <w:r w:rsidR="005502D9">
        <w:t>.12.20</w:t>
      </w:r>
      <w:r w:rsidR="00FB458C">
        <w:t>2</w:t>
      </w:r>
      <w:r w:rsidR="006A1CAA">
        <w:t>1</w:t>
      </w:r>
      <w:r w:rsidR="00E07CCF">
        <w:t xml:space="preserve"> </w:t>
      </w:r>
      <w:r w:rsidRPr="00D74267">
        <w:t>года основные характеристики бюджета сложились следующим образом:</w:t>
      </w:r>
    </w:p>
    <w:p w:rsidR="0016061E" w:rsidRPr="00D74267" w:rsidRDefault="0016061E" w:rsidP="00FE35B6">
      <w:pPr>
        <w:ind w:right="-1" w:firstLine="720"/>
        <w:jc w:val="both"/>
      </w:pPr>
      <w:r w:rsidRPr="00D74267">
        <w:t xml:space="preserve">- доходы бюджета </w:t>
      </w:r>
      <w:r w:rsidR="005502D9">
        <w:t>МО «Володарский район»</w:t>
      </w:r>
      <w:r w:rsidRPr="00D74267">
        <w:t xml:space="preserve"> увеличились  на </w:t>
      </w:r>
      <w:r w:rsidR="006529EB">
        <w:t>257771,39</w:t>
      </w:r>
      <w:r w:rsidRPr="00D74267">
        <w:t xml:space="preserve"> тыс. руб</w:t>
      </w:r>
      <w:r w:rsidR="003D20BD">
        <w:t xml:space="preserve">. </w:t>
      </w:r>
      <w:r w:rsidRPr="00D74267">
        <w:t xml:space="preserve">или  на </w:t>
      </w:r>
      <w:r w:rsidR="006529EB">
        <w:t>33%</w:t>
      </w:r>
      <w:r w:rsidRPr="00D74267">
        <w:t xml:space="preserve"> и составили </w:t>
      </w:r>
      <w:r w:rsidR="006529EB">
        <w:t>1049609,41</w:t>
      </w:r>
      <w:r w:rsidRPr="00D74267">
        <w:t xml:space="preserve"> тыс. руб</w:t>
      </w:r>
      <w:r w:rsidR="00437DE8">
        <w:t>.</w:t>
      </w:r>
      <w:r w:rsidRPr="00D74267">
        <w:t>,</w:t>
      </w: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- расходы бюджета увеличились на </w:t>
      </w:r>
      <w:r w:rsidR="00365504">
        <w:t>2</w:t>
      </w:r>
      <w:r w:rsidR="00C9015C">
        <w:t>93503,57</w:t>
      </w:r>
      <w:r w:rsidRPr="00D74267">
        <w:t xml:space="preserve"> тыс. руб</w:t>
      </w:r>
      <w:r w:rsidR="008E12D8">
        <w:t>.</w:t>
      </w:r>
      <w:r w:rsidRPr="00D74267">
        <w:t xml:space="preserve"> или  на </w:t>
      </w:r>
      <w:r w:rsidR="00995C29">
        <w:t>37</w:t>
      </w:r>
      <w:r w:rsidRPr="00D74267">
        <w:t xml:space="preserve">% и составили </w:t>
      </w:r>
      <w:r w:rsidR="00535A84">
        <w:t>1093814,11</w:t>
      </w:r>
      <w:r w:rsidR="009962FC">
        <w:t xml:space="preserve"> </w:t>
      </w:r>
      <w:r w:rsidRPr="00D74267">
        <w:t>тыс. руб</w:t>
      </w:r>
      <w:r w:rsidR="008E12D8">
        <w:t>.,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</w:t>
      </w:r>
      <w:r w:rsidR="00C030D9">
        <w:t>дефицит</w:t>
      </w:r>
      <w:r w:rsidR="00437DE8">
        <w:t xml:space="preserve"> </w:t>
      </w:r>
      <w:r w:rsidRPr="00D74267">
        <w:t>бюджета с</w:t>
      </w:r>
      <w:r w:rsidR="00437DE8">
        <w:t xml:space="preserve"> учетом изменений составил </w:t>
      </w:r>
      <w:r w:rsidR="0036309A">
        <w:t>44204,7</w:t>
      </w:r>
      <w:r w:rsidR="00437DE8">
        <w:t xml:space="preserve"> тыс.</w:t>
      </w:r>
      <w:r w:rsidR="008E365F">
        <w:t xml:space="preserve"> </w:t>
      </w:r>
      <w:r w:rsidR="00437DE8">
        <w:t>руб.</w:t>
      </w:r>
      <w:r w:rsidR="00493B11">
        <w:t xml:space="preserve"> </w:t>
      </w:r>
      <w:r w:rsidR="00437DE8">
        <w:t xml:space="preserve"> </w:t>
      </w:r>
    </w:p>
    <w:p w:rsidR="0016061E" w:rsidRPr="00D74267" w:rsidRDefault="0016061E" w:rsidP="00D74267">
      <w:pPr>
        <w:ind w:right="-1" w:firstLine="720"/>
        <w:jc w:val="both"/>
      </w:pPr>
      <w:r w:rsidRPr="00D74267">
        <w:t xml:space="preserve">Внесение изменений </w:t>
      </w:r>
      <w:r w:rsidR="00493B11">
        <w:t>в бюджет</w:t>
      </w:r>
      <w:r w:rsidR="00926C25">
        <w:t xml:space="preserve"> был</w:t>
      </w:r>
      <w:r w:rsidR="00493B11">
        <w:t xml:space="preserve"> обусловлен</w:t>
      </w:r>
      <w:r w:rsidRPr="00D74267">
        <w:t>: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необходимостью отражения в доходной  и расходной части бюджета муниципального района полученных безвозмездных поступлений;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поступлением в отчетном периоде собственных доходов в объемах, отличных от показателей, которые были ранее запланированы;</w:t>
      </w:r>
    </w:p>
    <w:p w:rsidR="0016061E" w:rsidRPr="00D74267" w:rsidRDefault="0016061E" w:rsidP="00D74267">
      <w:pPr>
        <w:ind w:right="-1" w:firstLine="720"/>
        <w:jc w:val="both"/>
      </w:pPr>
      <w:r w:rsidRPr="00D74267">
        <w:t>- перемещением бюджетных ассигнований по субъектам бюджетного планирования в связи с утонением расходных обязательств бюджета муниципального района в ходе его исполнения.</w:t>
      </w:r>
    </w:p>
    <w:p w:rsidR="0016061E" w:rsidRDefault="0016061E" w:rsidP="00D74267">
      <w:pPr>
        <w:ind w:right="-1" w:firstLine="720"/>
        <w:jc w:val="both"/>
      </w:pPr>
      <w:r w:rsidRPr="00D74267">
        <w:t>Динамика изменений основных характерист</w:t>
      </w:r>
      <w:r w:rsidR="00E11864" w:rsidRPr="00D74267">
        <w:t>и</w:t>
      </w:r>
      <w:r w:rsidRPr="00D74267">
        <w:t xml:space="preserve">к бюджета </w:t>
      </w:r>
      <w:r w:rsidR="00437DE8">
        <w:t>МО «Володарский район»</w:t>
      </w:r>
      <w:r w:rsidRPr="00D74267">
        <w:t xml:space="preserve"> представлена в таблице:</w:t>
      </w:r>
    </w:p>
    <w:p w:rsidR="00FD2AEA" w:rsidRDefault="00FD2AEA" w:rsidP="00D11704">
      <w:pPr>
        <w:ind w:right="-1" w:firstLine="720"/>
        <w:jc w:val="right"/>
      </w:pPr>
    </w:p>
    <w:p w:rsidR="009618B4" w:rsidRDefault="009618B4" w:rsidP="00D11704">
      <w:pPr>
        <w:ind w:right="-1" w:firstLine="720"/>
        <w:jc w:val="right"/>
      </w:pPr>
    </w:p>
    <w:p w:rsidR="009618B4" w:rsidRDefault="009618B4" w:rsidP="00D11704">
      <w:pPr>
        <w:ind w:right="-1" w:firstLine="720"/>
        <w:jc w:val="right"/>
      </w:pPr>
    </w:p>
    <w:p w:rsidR="009618B4" w:rsidRDefault="009618B4" w:rsidP="00D11704">
      <w:pPr>
        <w:ind w:right="-1" w:firstLine="720"/>
        <w:jc w:val="right"/>
      </w:pPr>
    </w:p>
    <w:p w:rsidR="009618B4" w:rsidRDefault="009618B4" w:rsidP="00D11704">
      <w:pPr>
        <w:ind w:right="-1" w:firstLine="720"/>
        <w:jc w:val="right"/>
      </w:pPr>
    </w:p>
    <w:p w:rsidR="00F77C97" w:rsidRDefault="00D11704" w:rsidP="00D11704">
      <w:pPr>
        <w:ind w:right="-1" w:firstLine="720"/>
        <w:jc w:val="right"/>
      </w:pPr>
      <w:r>
        <w:lastRenderedPageBreak/>
        <w:t>Табл. 1</w:t>
      </w:r>
    </w:p>
    <w:p w:rsidR="00F77C97" w:rsidRPr="00D74267" w:rsidRDefault="00F77C97" w:rsidP="00D74267">
      <w:pPr>
        <w:ind w:right="-1" w:firstLine="720"/>
        <w:jc w:val="both"/>
      </w:pPr>
      <w:r>
        <w:t xml:space="preserve">                                                                                                         </w:t>
      </w:r>
      <w:r w:rsidR="00FD2AEA">
        <w:t xml:space="preserve">                 </w:t>
      </w:r>
      <w:r>
        <w:t xml:space="preserve"> </w:t>
      </w:r>
      <w:r w:rsidR="009F35AD">
        <w:t>млн</w:t>
      </w:r>
      <w:r>
        <w:t>. руб.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134"/>
        <w:gridCol w:w="1134"/>
        <w:gridCol w:w="1134"/>
        <w:gridCol w:w="1134"/>
        <w:gridCol w:w="1134"/>
      </w:tblGrid>
      <w:tr w:rsidR="00C37CDF" w:rsidTr="00C37CDF">
        <w:trPr>
          <w:trHeight w:val="24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показателей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МО «Володарский район» от 24.12.2020г. №60 (первонач.)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МО «Володарский район»  от 04.03.2021  №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МО «Володарский район» от 15.07.2021  №42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МО «Володарский район»  от 28.10.2021  №61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МО «Володарский район»  от 23.12.2021  №86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Абсолютное значение бюджета с последними изменениями к первоначальному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 отклонения бюджета с последними изменениями к первоначальному</w:t>
            </w:r>
          </w:p>
        </w:tc>
      </w:tr>
      <w:tr w:rsidR="00C37CDF" w:rsidTr="00C37CDF">
        <w:trPr>
          <w:trHeight w:val="4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Pr="009618B4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 w:rsidRPr="009618B4">
              <w:rPr>
                <w:color w:val="000000"/>
                <w:sz w:val="18"/>
                <w:szCs w:val="18"/>
              </w:rPr>
              <w:t>257,77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Pr="009618B4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 w:rsidRPr="009618B4">
              <w:rPr>
                <w:color w:val="000000"/>
                <w:sz w:val="18"/>
                <w:szCs w:val="18"/>
              </w:rPr>
              <w:t>133%</w:t>
            </w:r>
          </w:p>
        </w:tc>
      </w:tr>
      <w:tr w:rsidR="00C37CDF" w:rsidTr="00C37CDF">
        <w:trPr>
          <w:trHeight w:val="4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Pr="009618B4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 w:rsidRPr="009618B4">
              <w:rPr>
                <w:color w:val="000000"/>
                <w:sz w:val="18"/>
                <w:szCs w:val="18"/>
              </w:rPr>
              <w:t>293,50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Pr="009618B4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 w:rsidRPr="009618B4">
              <w:rPr>
                <w:color w:val="000000"/>
                <w:sz w:val="18"/>
                <w:szCs w:val="18"/>
              </w:rPr>
              <w:t>137%</w:t>
            </w:r>
          </w:p>
        </w:tc>
      </w:tr>
      <w:tr w:rsidR="00C37CDF" w:rsidTr="00C37CDF">
        <w:trPr>
          <w:trHeight w:val="45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Профицит (+),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-32,23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-38,06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-43,29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-35,73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7CDF" w:rsidTr="00C37CDF">
        <w:trPr>
          <w:trHeight w:val="4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71" w:rsidRDefault="008A4A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дефицит (-).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71" w:rsidRDefault="008A4A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71" w:rsidRDefault="008A4A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71" w:rsidRDefault="008A4A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71" w:rsidRDefault="008A4A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71" w:rsidRDefault="008A4A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71" w:rsidRDefault="008A4A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71" w:rsidRDefault="008A4A7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872E4" w:rsidRDefault="0016061E" w:rsidP="0000473B">
      <w:pPr>
        <w:ind w:right="-1"/>
        <w:jc w:val="both"/>
      </w:pP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  <w:r w:rsidRPr="00D74267">
        <w:tab/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Фактическое исполнение бюджета </w:t>
      </w:r>
      <w:r w:rsidR="00D63FDC">
        <w:t>МО «Володарский район»</w:t>
      </w:r>
      <w:r w:rsidR="00241672" w:rsidRPr="0034529F">
        <w:t xml:space="preserve"> за 20</w:t>
      </w:r>
      <w:r w:rsidR="00C84034">
        <w:t>2</w:t>
      </w:r>
      <w:r w:rsidR="004C3F8B">
        <w:t>1</w:t>
      </w:r>
      <w:r w:rsidR="00617D19">
        <w:t xml:space="preserve"> </w:t>
      </w:r>
      <w:r w:rsidRPr="0034529F">
        <w:t>год составило: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-по доходам – </w:t>
      </w:r>
      <w:r w:rsidR="004C3F8B">
        <w:t>1027537,65</w:t>
      </w:r>
      <w:r w:rsidRPr="0034529F">
        <w:t xml:space="preserve"> тыс. руб</w:t>
      </w:r>
      <w:r w:rsidR="008E12D8">
        <w:t>.</w:t>
      </w:r>
      <w:r w:rsidRPr="0034529F">
        <w:t xml:space="preserve"> или </w:t>
      </w:r>
      <w:r w:rsidR="00FA41E2">
        <w:t xml:space="preserve">  </w:t>
      </w:r>
      <w:r w:rsidR="00F13A90">
        <w:t>98</w:t>
      </w:r>
      <w:r w:rsidR="00FA41E2">
        <w:t xml:space="preserve">  </w:t>
      </w:r>
      <w:r w:rsidRPr="0034529F">
        <w:t>% от уточненного бюджета,</w:t>
      </w:r>
    </w:p>
    <w:p w:rsidR="0016061E" w:rsidRPr="0034529F" w:rsidRDefault="00FE6B7B" w:rsidP="0034529F">
      <w:pPr>
        <w:ind w:right="-1" w:firstLine="720"/>
        <w:jc w:val="both"/>
      </w:pPr>
      <w:r>
        <w:t xml:space="preserve">-по расходам  - </w:t>
      </w:r>
      <w:r w:rsidR="005B59AC">
        <w:t>1056447,02</w:t>
      </w:r>
      <w:r w:rsidR="001028E9">
        <w:t xml:space="preserve"> </w:t>
      </w:r>
      <w:r w:rsidR="0016061E" w:rsidRPr="0034529F">
        <w:t>тыс. руб</w:t>
      </w:r>
      <w:r w:rsidR="008E12D8" w:rsidRPr="00E310A7">
        <w:t>.</w:t>
      </w:r>
      <w:r w:rsidR="0016061E" w:rsidRPr="00E310A7">
        <w:t xml:space="preserve"> или </w:t>
      </w:r>
      <w:r w:rsidR="00FA41E2">
        <w:t xml:space="preserve"> </w:t>
      </w:r>
      <w:r w:rsidR="001028E9">
        <w:t>9</w:t>
      </w:r>
      <w:r w:rsidR="00DA1708">
        <w:t>7</w:t>
      </w:r>
      <w:r w:rsidR="00FA41E2">
        <w:t xml:space="preserve">  </w:t>
      </w:r>
      <w:r w:rsidR="0016061E" w:rsidRPr="00E310A7">
        <w:t>% от</w:t>
      </w:r>
      <w:r w:rsidR="0016061E" w:rsidRPr="0034529F">
        <w:t xml:space="preserve"> уточненного бюджета.</w:t>
      </w:r>
    </w:p>
    <w:p w:rsidR="0016061E" w:rsidRPr="0034529F" w:rsidRDefault="0016061E" w:rsidP="0034529F">
      <w:pPr>
        <w:ind w:right="-1" w:firstLine="720"/>
        <w:jc w:val="both"/>
      </w:pPr>
      <w:r w:rsidRPr="0034529F">
        <w:t xml:space="preserve">Бюджет </w:t>
      </w:r>
      <w:r w:rsidR="00E95B88">
        <w:t>МО «Володарский район»</w:t>
      </w:r>
      <w:r w:rsidRPr="0034529F">
        <w:t xml:space="preserve"> исполнен с </w:t>
      </w:r>
      <w:r w:rsidR="009C7278">
        <w:t>дефицитом</w:t>
      </w:r>
      <w:r w:rsidR="00241672" w:rsidRPr="0034529F">
        <w:t xml:space="preserve"> </w:t>
      </w:r>
      <w:r w:rsidR="00CB7468">
        <w:t>30909,36</w:t>
      </w:r>
      <w:r w:rsidRPr="0034529F">
        <w:t xml:space="preserve"> тыс. руб</w:t>
      </w:r>
      <w:r w:rsidR="008E12D8">
        <w:t>.</w:t>
      </w:r>
      <w:r w:rsidR="00420CF8">
        <w:t xml:space="preserve"> или на 30%</w:t>
      </w:r>
      <w:r w:rsidR="00617D19">
        <w:t xml:space="preserve"> </w:t>
      </w:r>
      <w:r w:rsidR="00420CF8">
        <w:t>ниже</w:t>
      </w:r>
      <w:r w:rsidR="00B473F4">
        <w:t>,</w:t>
      </w:r>
      <w:r w:rsidR="00617D19">
        <w:t xml:space="preserve"> чем </w:t>
      </w:r>
      <w:r w:rsidR="0083518F">
        <w:t xml:space="preserve">было </w:t>
      </w:r>
      <w:r w:rsidR="00617D19">
        <w:t>запланирован</w:t>
      </w:r>
      <w:r w:rsidR="0083518F">
        <w:t>о бюджетом МО «Володарский район» согласно решения от 2</w:t>
      </w:r>
      <w:r w:rsidR="003F1FCC">
        <w:t>3</w:t>
      </w:r>
      <w:r w:rsidR="0083518F">
        <w:t>.12.202</w:t>
      </w:r>
      <w:r w:rsidR="003F1FCC">
        <w:t>1 г. №86</w:t>
      </w:r>
      <w:r w:rsidR="0083518F">
        <w:t xml:space="preserve"> </w:t>
      </w:r>
      <w:r w:rsidR="00617D19">
        <w:t>.</w:t>
      </w:r>
    </w:p>
    <w:p w:rsidR="0016061E" w:rsidRPr="0034529F" w:rsidRDefault="0034529F" w:rsidP="0034529F">
      <w:pPr>
        <w:tabs>
          <w:tab w:val="right" w:pos="9720"/>
        </w:tabs>
        <w:ind w:right="-1" w:firstLine="720"/>
        <w:jc w:val="both"/>
        <w:rPr>
          <w:color w:val="FF0000"/>
        </w:rPr>
      </w:pPr>
      <w:r w:rsidRPr="0034529F">
        <w:rPr>
          <w:color w:val="FF0000"/>
        </w:rPr>
        <w:tab/>
      </w:r>
    </w:p>
    <w:p w:rsidR="0016061E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Исполнение доходной части бюджета</w:t>
      </w:r>
    </w:p>
    <w:p w:rsidR="001654D5" w:rsidRDefault="001654D5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AB3637" w:rsidRPr="00B1746A" w:rsidRDefault="00AB3637" w:rsidP="00AB3637">
      <w:pPr>
        <w:ind w:right="-1" w:firstLine="720"/>
        <w:jc w:val="both"/>
      </w:pPr>
      <w:r w:rsidRPr="00B1746A">
        <w:t>Формирование доходной части бюджета муниципального района на 202</w:t>
      </w:r>
      <w:r w:rsidR="00B1746A" w:rsidRPr="00B1746A">
        <w:t>1</w:t>
      </w:r>
      <w:r w:rsidRPr="00B1746A">
        <w:t> год осуществлялось в соответствии с требованиями статей 61.1, 62 Бюджетного кодекса РФ.</w:t>
      </w:r>
    </w:p>
    <w:p w:rsidR="00AB3637" w:rsidRPr="00B1746A" w:rsidRDefault="00AB3637" w:rsidP="00AB3637">
      <w:pPr>
        <w:ind w:right="-1" w:firstLine="720"/>
        <w:jc w:val="both"/>
      </w:pPr>
      <w:r w:rsidRPr="00B1746A">
        <w:t xml:space="preserve">Бюджет по доходам с учетом безвозмездных поступлений от бюджетов других уровней выполнен на </w:t>
      </w:r>
      <w:r w:rsidR="003F334B" w:rsidRPr="00B1746A">
        <w:t>98</w:t>
      </w:r>
      <w:r w:rsidRPr="00B1746A">
        <w:t>%, в том числе:</w:t>
      </w:r>
    </w:p>
    <w:p w:rsidR="00F9642A" w:rsidRDefault="00AB3637" w:rsidP="00F9642A">
      <w:pPr>
        <w:jc w:val="both"/>
        <w:rPr>
          <w:b/>
          <w:bCs/>
          <w:color w:val="000000"/>
          <w:sz w:val="16"/>
          <w:szCs w:val="16"/>
        </w:rPr>
      </w:pPr>
      <w:r w:rsidRPr="00B1746A">
        <w:t xml:space="preserve">- собственные доходы (налоговые и неналоговые доходы) исполнены в </w:t>
      </w:r>
      <w:r w:rsidRPr="00F9642A">
        <w:t xml:space="preserve">объеме </w:t>
      </w:r>
      <w:r w:rsidR="00831310">
        <w:rPr>
          <w:bCs/>
          <w:color w:val="000000"/>
        </w:rPr>
        <w:t>269398,24</w:t>
      </w:r>
      <w:r w:rsidR="00F9642A">
        <w:rPr>
          <w:b/>
          <w:bCs/>
          <w:color w:val="000000"/>
          <w:sz w:val="16"/>
          <w:szCs w:val="16"/>
        </w:rPr>
        <w:t xml:space="preserve">   </w:t>
      </w:r>
    </w:p>
    <w:p w:rsidR="00AB3637" w:rsidRPr="00B1746A" w:rsidRDefault="00AB3637" w:rsidP="006D432E">
      <w:pPr>
        <w:pStyle w:val="a5"/>
        <w:shd w:val="clear" w:color="auto" w:fill="auto"/>
        <w:spacing w:line="240" w:lineRule="auto"/>
        <w:ind w:right="-1" w:firstLine="0"/>
        <w:rPr>
          <w:color w:val="FF0000"/>
          <w:sz w:val="24"/>
          <w:szCs w:val="24"/>
        </w:rPr>
      </w:pPr>
      <w:r w:rsidRPr="00B1746A">
        <w:rPr>
          <w:sz w:val="24"/>
          <w:szCs w:val="24"/>
        </w:rPr>
        <w:t>тыс. руб. или 10</w:t>
      </w:r>
      <w:r w:rsidR="00831310">
        <w:rPr>
          <w:sz w:val="24"/>
          <w:szCs w:val="24"/>
        </w:rPr>
        <w:t>0</w:t>
      </w:r>
      <w:r w:rsidRPr="00B1746A">
        <w:rPr>
          <w:sz w:val="24"/>
          <w:szCs w:val="24"/>
        </w:rPr>
        <w:t xml:space="preserve">% </w:t>
      </w:r>
      <w:r w:rsidRPr="00B1746A">
        <w:rPr>
          <w:color w:val="000000"/>
          <w:sz w:val="24"/>
          <w:szCs w:val="24"/>
        </w:rPr>
        <w:t>к уточненному бюджету</w:t>
      </w:r>
      <w:r w:rsidR="003F334B" w:rsidRPr="00B1746A">
        <w:rPr>
          <w:color w:val="000000"/>
          <w:sz w:val="24"/>
          <w:szCs w:val="24"/>
        </w:rPr>
        <w:t xml:space="preserve">. </w:t>
      </w:r>
      <w:r w:rsidR="003F334B" w:rsidRPr="00B1746A">
        <w:rPr>
          <w:sz w:val="24"/>
          <w:szCs w:val="24"/>
        </w:rPr>
        <w:t>Увеличение доходов обусловлено увеличением МРОТ с 1</w:t>
      </w:r>
      <w:r w:rsidR="00B02480">
        <w:rPr>
          <w:sz w:val="24"/>
          <w:szCs w:val="24"/>
        </w:rPr>
        <w:t xml:space="preserve">2130 </w:t>
      </w:r>
      <w:r w:rsidR="003F334B" w:rsidRPr="00B1746A">
        <w:rPr>
          <w:sz w:val="24"/>
          <w:szCs w:val="24"/>
        </w:rPr>
        <w:t>руб.</w:t>
      </w:r>
      <w:r w:rsidR="00B02480">
        <w:rPr>
          <w:sz w:val="24"/>
          <w:szCs w:val="24"/>
        </w:rPr>
        <w:t xml:space="preserve"> в 2020г.</w:t>
      </w:r>
      <w:r w:rsidR="003F334B" w:rsidRPr="00B1746A">
        <w:rPr>
          <w:sz w:val="24"/>
          <w:szCs w:val="24"/>
        </w:rPr>
        <w:t xml:space="preserve"> до 12</w:t>
      </w:r>
      <w:r w:rsidR="00B02480">
        <w:rPr>
          <w:sz w:val="24"/>
          <w:szCs w:val="24"/>
        </w:rPr>
        <w:t>792</w:t>
      </w:r>
      <w:r w:rsidR="003F334B" w:rsidRPr="00B1746A">
        <w:rPr>
          <w:sz w:val="24"/>
          <w:szCs w:val="24"/>
        </w:rPr>
        <w:t xml:space="preserve"> руб.</w:t>
      </w:r>
      <w:r w:rsidR="00B02480">
        <w:rPr>
          <w:sz w:val="24"/>
          <w:szCs w:val="24"/>
        </w:rPr>
        <w:t xml:space="preserve"> с 1 января 2021г.</w:t>
      </w:r>
      <w:r w:rsidR="003F334B" w:rsidRPr="00B1746A">
        <w:rPr>
          <w:sz w:val="24"/>
          <w:szCs w:val="24"/>
        </w:rPr>
        <w:t xml:space="preserve">, активной работы комиссии по мобилизации доходов </w:t>
      </w:r>
      <w:r w:rsidR="005563DE">
        <w:rPr>
          <w:sz w:val="24"/>
          <w:szCs w:val="24"/>
        </w:rPr>
        <w:t>в</w:t>
      </w:r>
      <w:r w:rsidR="003F334B" w:rsidRPr="00B1746A">
        <w:rPr>
          <w:sz w:val="24"/>
          <w:szCs w:val="24"/>
        </w:rPr>
        <w:t xml:space="preserve"> </w:t>
      </w:r>
      <w:r w:rsidR="001A2B59">
        <w:rPr>
          <w:sz w:val="24"/>
          <w:szCs w:val="24"/>
        </w:rPr>
        <w:t>консолидированный бюджет района, а также проведения претензионно-исковой работы по взысканию задолженности арендной платы за земельные участки.</w:t>
      </w:r>
      <w:r w:rsidR="00201152">
        <w:rPr>
          <w:sz w:val="24"/>
          <w:szCs w:val="24"/>
        </w:rPr>
        <w:t xml:space="preserve"> О</w:t>
      </w:r>
      <w:r w:rsidR="003F334B" w:rsidRPr="00B1746A">
        <w:rPr>
          <w:sz w:val="24"/>
          <w:szCs w:val="24"/>
        </w:rPr>
        <w:t>бъем собственных доходов за 202</w:t>
      </w:r>
      <w:r w:rsidR="00201152">
        <w:rPr>
          <w:sz w:val="24"/>
          <w:szCs w:val="24"/>
        </w:rPr>
        <w:t>1</w:t>
      </w:r>
      <w:r w:rsidR="003F334B" w:rsidRPr="00B1746A">
        <w:rPr>
          <w:sz w:val="24"/>
          <w:szCs w:val="24"/>
        </w:rPr>
        <w:t xml:space="preserve"> год сложился</w:t>
      </w:r>
      <w:r w:rsidRPr="00B1746A">
        <w:rPr>
          <w:color w:val="000000"/>
          <w:sz w:val="24"/>
          <w:szCs w:val="24"/>
        </w:rPr>
        <w:t xml:space="preserve"> </w:t>
      </w:r>
      <w:r w:rsidR="00201152">
        <w:rPr>
          <w:color w:val="000000"/>
          <w:sz w:val="24"/>
          <w:szCs w:val="24"/>
        </w:rPr>
        <w:t>выше уровня 2020</w:t>
      </w:r>
      <w:r w:rsidRPr="00B1746A">
        <w:rPr>
          <w:color w:val="000000"/>
          <w:sz w:val="24"/>
          <w:szCs w:val="24"/>
        </w:rPr>
        <w:t xml:space="preserve"> года на </w:t>
      </w:r>
      <w:r w:rsidR="009B67B5">
        <w:rPr>
          <w:color w:val="000000"/>
          <w:sz w:val="24"/>
          <w:szCs w:val="24"/>
        </w:rPr>
        <w:t>24269,78</w:t>
      </w:r>
      <w:r w:rsidRPr="00B1746A">
        <w:rPr>
          <w:color w:val="000000"/>
          <w:sz w:val="24"/>
          <w:szCs w:val="24"/>
        </w:rPr>
        <w:t xml:space="preserve"> тыс. руб. (в 20</w:t>
      </w:r>
      <w:r w:rsidR="009B67B5">
        <w:rPr>
          <w:color w:val="000000"/>
          <w:sz w:val="24"/>
          <w:szCs w:val="24"/>
        </w:rPr>
        <w:t>20</w:t>
      </w:r>
      <w:r w:rsidRPr="00B1746A">
        <w:rPr>
          <w:color w:val="000000"/>
          <w:sz w:val="24"/>
          <w:szCs w:val="24"/>
        </w:rPr>
        <w:t xml:space="preserve"> году собственные доходы составляли </w:t>
      </w:r>
      <w:r w:rsidR="009B67B5">
        <w:rPr>
          <w:color w:val="000000"/>
          <w:sz w:val="24"/>
          <w:szCs w:val="24"/>
        </w:rPr>
        <w:t>245128,46</w:t>
      </w:r>
      <w:r w:rsidRPr="00B1746A">
        <w:rPr>
          <w:color w:val="000000"/>
          <w:sz w:val="24"/>
          <w:szCs w:val="24"/>
        </w:rPr>
        <w:t xml:space="preserve"> тыс. руб.). В общих доходах доля собственных доходов в 202</w:t>
      </w:r>
      <w:r w:rsidR="009B67B5">
        <w:rPr>
          <w:color w:val="000000"/>
          <w:sz w:val="24"/>
          <w:szCs w:val="24"/>
        </w:rPr>
        <w:t>1</w:t>
      </w:r>
      <w:r w:rsidRPr="00B1746A">
        <w:rPr>
          <w:color w:val="000000"/>
          <w:sz w:val="24"/>
          <w:szCs w:val="24"/>
        </w:rPr>
        <w:t xml:space="preserve"> году составила </w:t>
      </w:r>
      <w:r w:rsidR="009B67B5">
        <w:rPr>
          <w:color w:val="000000"/>
          <w:sz w:val="24"/>
          <w:szCs w:val="24"/>
        </w:rPr>
        <w:t>26</w:t>
      </w:r>
      <w:r w:rsidRPr="00B1746A">
        <w:rPr>
          <w:color w:val="000000"/>
          <w:sz w:val="24"/>
          <w:szCs w:val="24"/>
        </w:rPr>
        <w:t>% ;</w:t>
      </w:r>
    </w:p>
    <w:p w:rsidR="00AB3637" w:rsidRPr="00B1746A" w:rsidRDefault="005606C2" w:rsidP="005606C2">
      <w:pPr>
        <w:ind w:right="-1"/>
        <w:jc w:val="both"/>
        <w:rPr>
          <w:color w:val="000000"/>
        </w:rPr>
      </w:pPr>
      <w:r>
        <w:rPr>
          <w:color w:val="000000"/>
        </w:rPr>
        <w:t>- безвозмездные</w:t>
      </w:r>
      <w:r w:rsidR="00AB3637" w:rsidRPr="00B1746A">
        <w:rPr>
          <w:color w:val="000000"/>
        </w:rPr>
        <w:t xml:space="preserve"> поступления (с учетом возврата остатков) в объеме </w:t>
      </w:r>
      <w:r w:rsidR="00EA4067">
        <w:rPr>
          <w:color w:val="000000"/>
        </w:rPr>
        <w:t>758139,42</w:t>
      </w:r>
      <w:r w:rsidR="00AB3637" w:rsidRPr="00B1746A">
        <w:rPr>
          <w:color w:val="000000"/>
        </w:rPr>
        <w:t xml:space="preserve"> тыс. руб. или </w:t>
      </w:r>
      <w:r w:rsidR="009C704A">
        <w:rPr>
          <w:color w:val="000000"/>
        </w:rPr>
        <w:t>74</w:t>
      </w:r>
      <w:r w:rsidR="00AB3637" w:rsidRPr="00B1746A">
        <w:rPr>
          <w:color w:val="000000"/>
        </w:rPr>
        <w:t xml:space="preserve">% от общего </w:t>
      </w:r>
      <w:r w:rsidR="00B260AA" w:rsidRPr="00B1746A">
        <w:rPr>
          <w:color w:val="000000"/>
        </w:rPr>
        <w:t xml:space="preserve">объема доходов бюджета, что </w:t>
      </w:r>
      <w:r w:rsidR="0058526D">
        <w:rPr>
          <w:color w:val="000000"/>
        </w:rPr>
        <w:t>выше</w:t>
      </w:r>
      <w:r w:rsidR="00AB3637" w:rsidRPr="00B1746A">
        <w:rPr>
          <w:color w:val="000000"/>
        </w:rPr>
        <w:t xml:space="preserve"> уровня 20</w:t>
      </w:r>
      <w:r w:rsidR="0058526D">
        <w:rPr>
          <w:color w:val="000000"/>
        </w:rPr>
        <w:t>20</w:t>
      </w:r>
      <w:r w:rsidR="00AB3637" w:rsidRPr="00B1746A">
        <w:rPr>
          <w:color w:val="000000"/>
        </w:rPr>
        <w:t xml:space="preserve"> года на</w:t>
      </w:r>
      <w:r w:rsidR="00AB3637" w:rsidRPr="00B1746A">
        <w:rPr>
          <w:color w:val="000000"/>
        </w:rPr>
        <w:br/>
      </w:r>
      <w:r w:rsidR="0058526D">
        <w:rPr>
          <w:color w:val="000000"/>
        </w:rPr>
        <w:t>75255,13</w:t>
      </w:r>
      <w:r w:rsidR="00AB3637" w:rsidRPr="00B1746A">
        <w:rPr>
          <w:color w:val="000000"/>
        </w:rPr>
        <w:t xml:space="preserve"> тыс. руб. или</w:t>
      </w:r>
      <w:r w:rsidR="00B260AA" w:rsidRPr="00B1746A">
        <w:rPr>
          <w:color w:val="000000"/>
        </w:rPr>
        <w:t xml:space="preserve"> на</w:t>
      </w:r>
      <w:r w:rsidR="00AB3637" w:rsidRPr="00B1746A">
        <w:rPr>
          <w:color w:val="000000"/>
        </w:rPr>
        <w:t xml:space="preserve"> 11% (в 20</w:t>
      </w:r>
      <w:r w:rsidR="004F3EFD">
        <w:rPr>
          <w:color w:val="000000"/>
        </w:rPr>
        <w:t>20</w:t>
      </w:r>
      <w:r w:rsidR="00AB3637" w:rsidRPr="00B1746A">
        <w:rPr>
          <w:color w:val="000000"/>
        </w:rPr>
        <w:t xml:space="preserve"> году безвозмездные поступления с учета возврата остатков составляли </w:t>
      </w:r>
      <w:r w:rsidR="004F3EFD">
        <w:rPr>
          <w:color w:val="000000"/>
        </w:rPr>
        <w:t>682884,29</w:t>
      </w:r>
      <w:r w:rsidR="00AB3637" w:rsidRPr="00B1746A">
        <w:rPr>
          <w:color w:val="000000"/>
        </w:rPr>
        <w:t xml:space="preserve"> тыс. руб.). В общих доходах доля безвозмездных поступлений в 202</w:t>
      </w:r>
      <w:r w:rsidR="009621E3">
        <w:rPr>
          <w:color w:val="000000"/>
        </w:rPr>
        <w:t>1</w:t>
      </w:r>
      <w:r w:rsidR="00AB3637" w:rsidRPr="00B1746A">
        <w:rPr>
          <w:color w:val="000000"/>
        </w:rPr>
        <w:t xml:space="preserve"> году составила 74% против 7</w:t>
      </w:r>
      <w:r w:rsidR="009621E3">
        <w:rPr>
          <w:color w:val="000000"/>
        </w:rPr>
        <w:t>3</w:t>
      </w:r>
      <w:r w:rsidR="00AB3637" w:rsidRPr="00B1746A">
        <w:rPr>
          <w:color w:val="000000"/>
        </w:rPr>
        <w:t>% в 20</w:t>
      </w:r>
      <w:r w:rsidR="009621E3">
        <w:rPr>
          <w:color w:val="000000"/>
        </w:rPr>
        <w:t>20</w:t>
      </w:r>
      <w:r w:rsidR="00AB3637" w:rsidRPr="00B1746A">
        <w:rPr>
          <w:color w:val="000000"/>
        </w:rPr>
        <w:t xml:space="preserve"> году.</w:t>
      </w:r>
    </w:p>
    <w:p w:rsidR="00AB3637" w:rsidRPr="00B1746A" w:rsidRDefault="00AB3637" w:rsidP="00AB3637">
      <w:pPr>
        <w:pStyle w:val="a5"/>
        <w:shd w:val="clear" w:color="auto" w:fill="auto"/>
        <w:spacing w:line="240" w:lineRule="auto"/>
        <w:ind w:right="-1" w:firstLine="720"/>
        <w:rPr>
          <w:color w:val="000000"/>
          <w:sz w:val="24"/>
          <w:szCs w:val="24"/>
        </w:rPr>
      </w:pPr>
      <w:r w:rsidRPr="00B1746A">
        <w:rPr>
          <w:color w:val="000000"/>
          <w:sz w:val="24"/>
          <w:szCs w:val="24"/>
        </w:rPr>
        <w:t>Доля безвозмездных поступлений (без учета субвенций) из бюджета Астраханской области (</w:t>
      </w:r>
      <w:r w:rsidR="00FB5B27">
        <w:rPr>
          <w:color w:val="000000"/>
          <w:sz w:val="24"/>
          <w:szCs w:val="24"/>
        </w:rPr>
        <w:t>208112,52</w:t>
      </w:r>
      <w:r w:rsidRPr="00B1746A">
        <w:rPr>
          <w:color w:val="000000"/>
          <w:sz w:val="24"/>
          <w:szCs w:val="24"/>
        </w:rPr>
        <w:t xml:space="preserve"> тыс.</w:t>
      </w:r>
      <w:r w:rsidR="009F35AD">
        <w:rPr>
          <w:color w:val="000000"/>
          <w:sz w:val="24"/>
          <w:szCs w:val="24"/>
        </w:rPr>
        <w:t xml:space="preserve"> </w:t>
      </w:r>
      <w:r w:rsidRPr="00B1746A">
        <w:rPr>
          <w:color w:val="000000"/>
          <w:sz w:val="24"/>
          <w:szCs w:val="24"/>
        </w:rPr>
        <w:t>руб.) составила 2</w:t>
      </w:r>
      <w:r w:rsidR="008D05A5">
        <w:rPr>
          <w:color w:val="000000"/>
          <w:sz w:val="24"/>
          <w:szCs w:val="24"/>
        </w:rPr>
        <w:t>0</w:t>
      </w:r>
      <w:r w:rsidRPr="00B1746A">
        <w:rPr>
          <w:color w:val="000000"/>
          <w:sz w:val="24"/>
          <w:szCs w:val="24"/>
        </w:rPr>
        <w:t>% от общего объема поступлений доходов бюджета (</w:t>
      </w:r>
      <w:r w:rsidR="00FB5B27">
        <w:rPr>
          <w:color w:val="000000"/>
          <w:sz w:val="24"/>
          <w:szCs w:val="24"/>
        </w:rPr>
        <w:t>1027537,65</w:t>
      </w:r>
      <w:r w:rsidRPr="00B1746A">
        <w:rPr>
          <w:color w:val="000000"/>
          <w:sz w:val="24"/>
          <w:szCs w:val="24"/>
        </w:rPr>
        <w:t xml:space="preserve"> тыс.</w:t>
      </w:r>
      <w:r w:rsidR="009F35AD">
        <w:rPr>
          <w:color w:val="000000"/>
          <w:sz w:val="24"/>
          <w:szCs w:val="24"/>
        </w:rPr>
        <w:t xml:space="preserve"> </w:t>
      </w:r>
      <w:r w:rsidRPr="00B1746A">
        <w:rPr>
          <w:color w:val="000000"/>
          <w:sz w:val="24"/>
          <w:szCs w:val="24"/>
        </w:rPr>
        <w:t xml:space="preserve">руб.). </w:t>
      </w:r>
    </w:p>
    <w:p w:rsidR="00AB3637" w:rsidRPr="00B1746A" w:rsidRDefault="00AB3637" w:rsidP="00AB3637">
      <w:pPr>
        <w:pStyle w:val="a5"/>
        <w:shd w:val="clear" w:color="auto" w:fill="auto"/>
        <w:spacing w:line="240" w:lineRule="auto"/>
        <w:ind w:right="-1" w:firstLine="720"/>
        <w:rPr>
          <w:color w:val="000000"/>
          <w:sz w:val="24"/>
          <w:szCs w:val="24"/>
        </w:rPr>
      </w:pPr>
      <w:r w:rsidRPr="00B1746A">
        <w:rPr>
          <w:color w:val="000000"/>
          <w:sz w:val="24"/>
          <w:szCs w:val="24"/>
        </w:rPr>
        <w:t xml:space="preserve"> </w:t>
      </w:r>
      <w:r w:rsidRPr="00A43627">
        <w:rPr>
          <w:color w:val="000000"/>
          <w:sz w:val="24"/>
          <w:szCs w:val="24"/>
        </w:rPr>
        <w:t xml:space="preserve">Доля собственных доходов  без учета поступлений налога на доходы с физических лиц по дополнительному нормативу отчислений </w:t>
      </w:r>
      <w:r w:rsidR="00AD1A0D" w:rsidRPr="00A43627">
        <w:rPr>
          <w:color w:val="000000"/>
          <w:sz w:val="24"/>
          <w:szCs w:val="24"/>
        </w:rPr>
        <w:t>(</w:t>
      </w:r>
      <w:r w:rsidR="00FE3502" w:rsidRPr="00A43627">
        <w:rPr>
          <w:color w:val="000000"/>
          <w:sz w:val="24"/>
          <w:szCs w:val="24"/>
        </w:rPr>
        <w:t xml:space="preserve"> </w:t>
      </w:r>
      <w:r w:rsidR="00AA4871" w:rsidRPr="00A43627">
        <w:rPr>
          <w:color w:val="000000"/>
          <w:sz w:val="24"/>
          <w:szCs w:val="24"/>
        </w:rPr>
        <w:t>146259,03</w:t>
      </w:r>
      <w:r w:rsidR="00F31924" w:rsidRPr="00A43627">
        <w:rPr>
          <w:color w:val="000000"/>
          <w:sz w:val="24"/>
          <w:szCs w:val="24"/>
        </w:rPr>
        <w:t xml:space="preserve"> тыс. руб.) </w:t>
      </w:r>
      <w:r w:rsidRPr="00C74EFB">
        <w:rPr>
          <w:color w:val="000000"/>
          <w:sz w:val="24"/>
          <w:szCs w:val="24"/>
        </w:rPr>
        <w:t xml:space="preserve">и поступлений иных межбюджетных трансфертов, передаваемых поселениями на осуществление части </w:t>
      </w:r>
      <w:r w:rsidRPr="00C74EFB">
        <w:rPr>
          <w:color w:val="000000"/>
          <w:sz w:val="24"/>
          <w:szCs w:val="24"/>
        </w:rPr>
        <w:lastRenderedPageBreak/>
        <w:t>полномочий по решению вопро</w:t>
      </w:r>
      <w:r w:rsidR="00FE3502" w:rsidRPr="00C74EFB">
        <w:rPr>
          <w:color w:val="000000"/>
          <w:sz w:val="24"/>
          <w:szCs w:val="24"/>
        </w:rPr>
        <w:t>сов местного значения (</w:t>
      </w:r>
      <w:r w:rsidR="002477AF" w:rsidRPr="00C74EFB">
        <w:rPr>
          <w:color w:val="000000"/>
          <w:sz w:val="24"/>
          <w:szCs w:val="24"/>
        </w:rPr>
        <w:t>1713,68</w:t>
      </w:r>
      <w:r w:rsidRPr="00C74EFB">
        <w:rPr>
          <w:color w:val="000000"/>
          <w:sz w:val="24"/>
          <w:szCs w:val="24"/>
        </w:rPr>
        <w:t xml:space="preserve"> тыс.</w:t>
      </w:r>
      <w:r w:rsidR="009F35AD">
        <w:rPr>
          <w:color w:val="000000"/>
          <w:sz w:val="24"/>
          <w:szCs w:val="24"/>
        </w:rPr>
        <w:t xml:space="preserve"> </w:t>
      </w:r>
      <w:r w:rsidRPr="00C74EFB">
        <w:rPr>
          <w:color w:val="000000"/>
          <w:sz w:val="24"/>
          <w:szCs w:val="24"/>
        </w:rPr>
        <w:t>руб.) в общем объеме поступлений доходов бюджета (</w:t>
      </w:r>
      <w:r w:rsidR="00F6093C" w:rsidRPr="00C74EFB">
        <w:rPr>
          <w:color w:val="000000"/>
          <w:sz w:val="24"/>
          <w:szCs w:val="24"/>
        </w:rPr>
        <w:t>1027537,65</w:t>
      </w:r>
      <w:r w:rsidRPr="00C74EFB">
        <w:rPr>
          <w:color w:val="000000"/>
          <w:sz w:val="24"/>
          <w:szCs w:val="24"/>
        </w:rPr>
        <w:t xml:space="preserve"> тыс.</w:t>
      </w:r>
      <w:r w:rsidR="009F35AD">
        <w:rPr>
          <w:color w:val="000000"/>
          <w:sz w:val="24"/>
          <w:szCs w:val="24"/>
        </w:rPr>
        <w:t xml:space="preserve"> </w:t>
      </w:r>
      <w:r w:rsidRPr="00C74EFB">
        <w:rPr>
          <w:color w:val="000000"/>
          <w:sz w:val="24"/>
          <w:szCs w:val="24"/>
        </w:rPr>
        <w:t xml:space="preserve">руб.) составила </w:t>
      </w:r>
      <w:r w:rsidR="009F5A9A" w:rsidRPr="00C74EFB">
        <w:rPr>
          <w:color w:val="000000"/>
          <w:sz w:val="24"/>
          <w:szCs w:val="24"/>
        </w:rPr>
        <w:t>11,8</w:t>
      </w:r>
      <w:r w:rsidRPr="00C74EFB">
        <w:rPr>
          <w:color w:val="000000"/>
          <w:sz w:val="24"/>
          <w:szCs w:val="24"/>
        </w:rPr>
        <w:t>%.</w:t>
      </w:r>
    </w:p>
    <w:p w:rsidR="00802691" w:rsidRPr="0099511E" w:rsidRDefault="00802691" w:rsidP="0034529F">
      <w:pPr>
        <w:ind w:right="-1" w:firstLine="720"/>
        <w:jc w:val="both"/>
        <w:rPr>
          <w:color w:val="FF0000"/>
        </w:rPr>
      </w:pPr>
    </w:p>
    <w:p w:rsidR="0016061E" w:rsidRPr="0034529F" w:rsidRDefault="0016061E" w:rsidP="008B27C1">
      <w:pPr>
        <w:pStyle w:val="12"/>
        <w:keepNext/>
        <w:keepLines/>
        <w:shd w:val="clear" w:color="auto" w:fill="auto"/>
        <w:spacing w:line="240" w:lineRule="auto"/>
        <w:ind w:right="-1" w:firstLine="0"/>
        <w:rPr>
          <w:sz w:val="24"/>
          <w:szCs w:val="24"/>
        </w:rPr>
      </w:pPr>
      <w:r w:rsidRPr="0034529F">
        <w:rPr>
          <w:sz w:val="24"/>
          <w:szCs w:val="24"/>
        </w:rPr>
        <w:t>Налоговые доходы</w:t>
      </w:r>
    </w:p>
    <w:p w:rsidR="000854E6" w:rsidRDefault="000854E6" w:rsidP="00246B2F">
      <w:pPr>
        <w:ind w:right="-1" w:firstLine="720"/>
        <w:jc w:val="right"/>
        <w:rPr>
          <w:sz w:val="18"/>
          <w:szCs w:val="18"/>
        </w:rPr>
      </w:pPr>
    </w:p>
    <w:p w:rsidR="000250ED" w:rsidRPr="00F94D5C" w:rsidRDefault="000250ED" w:rsidP="000250ED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Налоговые доходы за 202</w:t>
      </w:r>
      <w:r w:rsidR="002E7153">
        <w:rPr>
          <w:sz w:val="24"/>
          <w:szCs w:val="24"/>
        </w:rPr>
        <w:t>1</w:t>
      </w:r>
      <w:r w:rsidRPr="0034529F">
        <w:rPr>
          <w:sz w:val="24"/>
          <w:szCs w:val="24"/>
        </w:rPr>
        <w:t xml:space="preserve"> год поступили в сумме </w:t>
      </w:r>
      <w:r w:rsidR="002E7153">
        <w:rPr>
          <w:sz w:val="24"/>
          <w:szCs w:val="24"/>
        </w:rPr>
        <w:t>229099,5</w:t>
      </w:r>
      <w:r w:rsidRPr="0034529F">
        <w:rPr>
          <w:sz w:val="24"/>
          <w:szCs w:val="24"/>
        </w:rPr>
        <w:t xml:space="preserve"> тыс. руб. </w:t>
      </w:r>
      <w:r>
        <w:rPr>
          <w:sz w:val="24"/>
          <w:szCs w:val="24"/>
        </w:rPr>
        <w:t xml:space="preserve">или </w:t>
      </w:r>
      <w:r w:rsidR="002E7153">
        <w:rPr>
          <w:sz w:val="24"/>
          <w:szCs w:val="24"/>
        </w:rPr>
        <w:t>98</w:t>
      </w:r>
      <w:r w:rsidRPr="006C62FD">
        <w:rPr>
          <w:sz w:val="24"/>
          <w:szCs w:val="24"/>
        </w:rPr>
        <w:t>%</w:t>
      </w:r>
      <w:r>
        <w:rPr>
          <w:sz w:val="24"/>
          <w:szCs w:val="24"/>
        </w:rPr>
        <w:t xml:space="preserve"> выполнения </w:t>
      </w:r>
      <w:r w:rsidRPr="0034529F">
        <w:rPr>
          <w:sz w:val="24"/>
          <w:szCs w:val="24"/>
        </w:rPr>
        <w:t>плановы</w:t>
      </w:r>
      <w:r>
        <w:rPr>
          <w:sz w:val="24"/>
          <w:szCs w:val="24"/>
        </w:rPr>
        <w:t>х назначений, темп роста</w:t>
      </w:r>
      <w:r w:rsidR="002E7153">
        <w:rPr>
          <w:sz w:val="24"/>
          <w:szCs w:val="24"/>
        </w:rPr>
        <w:t xml:space="preserve"> к уровню прошлого года</w:t>
      </w:r>
      <w:r>
        <w:rPr>
          <w:sz w:val="24"/>
          <w:szCs w:val="24"/>
        </w:rPr>
        <w:t xml:space="preserve"> </w:t>
      </w:r>
      <w:r w:rsidR="00452F08">
        <w:rPr>
          <w:sz w:val="24"/>
          <w:szCs w:val="24"/>
        </w:rPr>
        <w:t>составил 9</w:t>
      </w:r>
      <w:r w:rsidRPr="00FB3F1C">
        <w:rPr>
          <w:sz w:val="24"/>
          <w:szCs w:val="24"/>
        </w:rPr>
        <w:t>%.</w:t>
      </w:r>
    </w:p>
    <w:p w:rsidR="000250ED" w:rsidRPr="0034529F" w:rsidRDefault="000250ED" w:rsidP="000250ED">
      <w:pPr>
        <w:ind w:right="-1" w:firstLine="720"/>
        <w:jc w:val="both"/>
      </w:pPr>
      <w:r w:rsidRPr="0034529F">
        <w:t>В анализируемом периоде налоговые поступления районного бюджета сформированы за счет:</w:t>
      </w:r>
    </w:p>
    <w:p w:rsidR="000250ED" w:rsidRPr="0034529F" w:rsidRDefault="000250ED" w:rsidP="000250ED">
      <w:pPr>
        <w:ind w:right="-1" w:firstLine="720"/>
        <w:jc w:val="both"/>
      </w:pPr>
      <w:r w:rsidRPr="0034529F">
        <w:t xml:space="preserve">налога на доходы физических лиц – </w:t>
      </w:r>
      <w:r>
        <w:t>1</w:t>
      </w:r>
      <w:r w:rsidR="00A87C3B">
        <w:t>72390,38</w:t>
      </w:r>
      <w:r>
        <w:t xml:space="preserve"> тыс. руб. на </w:t>
      </w:r>
      <w:r w:rsidR="00452F08">
        <w:t>1</w:t>
      </w:r>
      <w:r w:rsidR="00DF072F">
        <w:t>0674,94</w:t>
      </w:r>
      <w:r>
        <w:t xml:space="preserve"> тыс. рублей у</w:t>
      </w:r>
      <w:r w:rsidR="00DF072F">
        <w:t>величи</w:t>
      </w:r>
      <w:r>
        <w:t>лось по сравнению с 20</w:t>
      </w:r>
      <w:r w:rsidR="009B17B3">
        <w:t>20</w:t>
      </w:r>
      <w:r>
        <w:t>г.</w:t>
      </w:r>
      <w:r w:rsidRPr="0034529F">
        <w:t>;</w:t>
      </w:r>
    </w:p>
    <w:p w:rsidR="000250ED" w:rsidRPr="0034529F" w:rsidRDefault="000250ED" w:rsidP="000250ED">
      <w:pPr>
        <w:ind w:right="-1" w:firstLine="720"/>
        <w:jc w:val="both"/>
      </w:pPr>
      <w:r w:rsidRPr="0034529F">
        <w:t xml:space="preserve">акцизы по подакцизным товарам – </w:t>
      </w:r>
      <w:r>
        <w:t>2</w:t>
      </w:r>
      <w:r w:rsidR="00BE6104">
        <w:t>1843,02</w:t>
      </w:r>
      <w:r>
        <w:t xml:space="preserve"> тыс. рублей по сравнению с 20</w:t>
      </w:r>
      <w:r w:rsidR="00BE6104">
        <w:t>20</w:t>
      </w:r>
      <w:r w:rsidR="009B7703">
        <w:t>г. (20222,77</w:t>
      </w:r>
      <w:r>
        <w:t xml:space="preserve"> тыс. руб.), у</w:t>
      </w:r>
      <w:r w:rsidR="00F812CB">
        <w:t>величи</w:t>
      </w:r>
      <w:r>
        <w:t>л</w:t>
      </w:r>
      <w:r w:rsidR="00F812CB">
        <w:t>и</w:t>
      </w:r>
      <w:r>
        <w:t xml:space="preserve">сь на </w:t>
      </w:r>
      <w:r w:rsidR="00F812CB">
        <w:t>1620,25</w:t>
      </w:r>
      <w:r>
        <w:t xml:space="preserve"> тыс. рублей</w:t>
      </w:r>
      <w:r w:rsidRPr="0034529F">
        <w:t>;</w:t>
      </w:r>
    </w:p>
    <w:p w:rsidR="000250ED" w:rsidRPr="0034529F" w:rsidRDefault="000250ED" w:rsidP="000250ED">
      <w:pPr>
        <w:ind w:right="-1" w:firstLine="720"/>
        <w:jc w:val="both"/>
      </w:pPr>
      <w:r w:rsidRPr="0034529F">
        <w:t>налога, взимаемого в связи с применением упрощ</w:t>
      </w:r>
      <w:r>
        <w:t xml:space="preserve">енной </w:t>
      </w:r>
      <w:r w:rsidR="00A6345F">
        <w:t>системы налогообложения 10132,12</w:t>
      </w:r>
      <w:r>
        <w:t xml:space="preserve"> тыс. рублей,</w:t>
      </w:r>
      <w:r w:rsidRPr="0034529F">
        <w:t xml:space="preserve"> </w:t>
      </w:r>
      <w:r>
        <w:t>увеличились на 3937,53 тыс. рублей по сравнению с 20</w:t>
      </w:r>
      <w:r w:rsidR="0059282E">
        <w:t>20</w:t>
      </w:r>
      <w:r>
        <w:t>г.</w:t>
      </w:r>
      <w:r w:rsidRPr="0034529F">
        <w:t>;</w:t>
      </w:r>
    </w:p>
    <w:p w:rsidR="000250ED" w:rsidRDefault="000250ED" w:rsidP="000250ED">
      <w:pPr>
        <w:ind w:right="-1" w:firstLine="720"/>
        <w:jc w:val="both"/>
      </w:pPr>
      <w:r w:rsidRPr="003A22CB">
        <w:t>единого налога</w:t>
      </w:r>
      <w:r w:rsidRPr="0034529F">
        <w:t xml:space="preserve"> на вмененный доход для отдельных видов деятельности – </w:t>
      </w:r>
      <w:r w:rsidR="00633F02">
        <w:t>1950,86</w:t>
      </w:r>
      <w:r w:rsidR="006B4141">
        <w:t xml:space="preserve"> тыс. руб.</w:t>
      </w:r>
      <w:r w:rsidR="00440E75">
        <w:t>, что меньше</w:t>
      </w:r>
      <w:r>
        <w:t xml:space="preserve"> на </w:t>
      </w:r>
      <w:r w:rsidR="00440E75">
        <w:t>6052,89</w:t>
      </w:r>
      <w:r>
        <w:t xml:space="preserve"> тыс. рублей по сравнению с 20</w:t>
      </w:r>
      <w:r w:rsidR="00440E75">
        <w:t>20</w:t>
      </w:r>
      <w:r>
        <w:t>г.</w:t>
      </w:r>
      <w:r w:rsidRPr="0034529F">
        <w:t>;</w:t>
      </w:r>
    </w:p>
    <w:p w:rsidR="000250ED" w:rsidRPr="0034529F" w:rsidRDefault="000250ED" w:rsidP="000250ED">
      <w:pPr>
        <w:ind w:right="-1" w:firstLine="720"/>
        <w:jc w:val="both"/>
      </w:pPr>
      <w:r>
        <w:t xml:space="preserve">единый сельскохозяйственный налог – </w:t>
      </w:r>
      <w:r w:rsidR="004C168D">
        <w:t>14477,99</w:t>
      </w:r>
      <w:r>
        <w:t xml:space="preserve"> тыс. руб., </w:t>
      </w:r>
      <w:r w:rsidR="004C168D">
        <w:t>вырос</w:t>
      </w:r>
      <w:r>
        <w:t xml:space="preserve"> по сравнению с 20</w:t>
      </w:r>
      <w:r w:rsidR="004C168D">
        <w:t>20</w:t>
      </w:r>
      <w:r>
        <w:t xml:space="preserve">г. на </w:t>
      </w:r>
      <w:r w:rsidR="004C168D">
        <w:t>9693,42</w:t>
      </w:r>
      <w:r>
        <w:t xml:space="preserve"> тыс. рублей;</w:t>
      </w:r>
    </w:p>
    <w:p w:rsidR="000250ED" w:rsidRDefault="000250ED" w:rsidP="000250ED">
      <w:pPr>
        <w:ind w:right="-1" w:firstLine="720"/>
        <w:jc w:val="both"/>
      </w:pPr>
      <w:r w:rsidRPr="0034529F">
        <w:t xml:space="preserve">государственная пошлина – </w:t>
      </w:r>
      <w:r w:rsidR="006E044F">
        <w:t>4540,12</w:t>
      </w:r>
      <w:r w:rsidRPr="0034529F">
        <w:t xml:space="preserve"> </w:t>
      </w:r>
      <w:r>
        <w:t>тыс. руб</w:t>
      </w:r>
      <w:r w:rsidRPr="00AD733D">
        <w:t>.</w:t>
      </w:r>
      <w:r>
        <w:t>, по сравнению с 20</w:t>
      </w:r>
      <w:r w:rsidR="006E044F">
        <w:t>20</w:t>
      </w:r>
      <w:r>
        <w:t>г. уменьшил</w:t>
      </w:r>
      <w:r w:rsidR="006E044F">
        <w:t>а</w:t>
      </w:r>
      <w:r>
        <w:t xml:space="preserve">сь на </w:t>
      </w:r>
      <w:r w:rsidR="006E044F">
        <w:t>577,88</w:t>
      </w:r>
      <w:r>
        <w:t xml:space="preserve"> тыс. рублей;</w:t>
      </w:r>
    </w:p>
    <w:p w:rsidR="000250ED" w:rsidRDefault="000250ED" w:rsidP="000250ED">
      <w:pPr>
        <w:ind w:right="-1" w:firstLine="720"/>
        <w:jc w:val="both"/>
      </w:pPr>
      <w:r>
        <w:t xml:space="preserve">налог, взимаемый в связи с применением патентной системы налогообложения – </w:t>
      </w:r>
    </w:p>
    <w:p w:rsidR="000250ED" w:rsidRDefault="00CF7466" w:rsidP="000250ED">
      <w:pPr>
        <w:ind w:right="-1" w:firstLine="720"/>
        <w:jc w:val="both"/>
      </w:pPr>
      <w:r>
        <w:t>3765,01</w:t>
      </w:r>
      <w:r w:rsidR="000250ED">
        <w:t xml:space="preserve"> тыс. руб., по сравнению с 20</w:t>
      </w:r>
      <w:r w:rsidR="00B03ABC">
        <w:t>20</w:t>
      </w:r>
      <w:r w:rsidR="000250ED">
        <w:t>г. у</w:t>
      </w:r>
      <w:r w:rsidR="00B03ABC">
        <w:t>величился</w:t>
      </w:r>
      <w:r w:rsidR="000250ED">
        <w:t xml:space="preserve"> </w:t>
      </w:r>
      <w:r w:rsidR="00B03ABC">
        <w:t>в 11 раз</w:t>
      </w:r>
      <w:r w:rsidR="000F65C3">
        <w:t>;</w:t>
      </w:r>
    </w:p>
    <w:p w:rsidR="000F65C3" w:rsidRPr="000F65C3" w:rsidRDefault="000F65C3" w:rsidP="000F65C3">
      <w:pPr>
        <w:ind w:firstLine="708"/>
        <w:jc w:val="both"/>
        <w:rPr>
          <w:color w:val="000000"/>
        </w:rPr>
      </w:pPr>
      <w:r>
        <w:rPr>
          <w:color w:val="000000"/>
        </w:rPr>
        <w:t>н</w:t>
      </w:r>
      <w:r w:rsidRPr="000F65C3">
        <w:rPr>
          <w:color w:val="000000"/>
        </w:rPr>
        <w:t>алог, взимаемый с налогоплательщиков, выбравших в качестве объекта налогообложения доходы, уменьшенные на величину расходов</w:t>
      </w:r>
      <w:r w:rsidR="00016F77">
        <w:rPr>
          <w:color w:val="000000"/>
        </w:rPr>
        <w:t xml:space="preserve"> – 4508,46 тыс. руб., уточненный план бюджета выполнен в 2,7 раза</w:t>
      </w:r>
      <w:r w:rsidR="000D5F70">
        <w:rPr>
          <w:color w:val="000000"/>
        </w:rPr>
        <w:t>.</w:t>
      </w:r>
    </w:p>
    <w:p w:rsidR="000250ED" w:rsidRPr="0034529F" w:rsidRDefault="000250ED" w:rsidP="000250ED">
      <w:pPr>
        <w:ind w:right="-1" w:firstLine="720"/>
        <w:jc w:val="both"/>
        <w:rPr>
          <w:color w:val="FF0000"/>
        </w:rPr>
      </w:pPr>
      <w:r>
        <w:t>В 202</w:t>
      </w:r>
      <w:r w:rsidR="000F65C3">
        <w:t>1</w:t>
      </w:r>
      <w:r w:rsidRPr="0034529F">
        <w:t xml:space="preserve">, как и </w:t>
      </w:r>
      <w:r>
        <w:t>предыдущих годах</w:t>
      </w:r>
      <w:r w:rsidRPr="0034529F">
        <w:t>, основным источником доходов бюджета в общей сумме налоговых доходов являлся налог на доходы физических лиц.</w:t>
      </w:r>
    </w:p>
    <w:p w:rsidR="000250ED" w:rsidRPr="000C001F" w:rsidRDefault="000250ED" w:rsidP="000250ED">
      <w:pPr>
        <w:tabs>
          <w:tab w:val="left" w:pos="284"/>
        </w:tabs>
        <w:spacing w:line="264" w:lineRule="auto"/>
        <w:ind w:right="-1" w:firstLine="720"/>
        <w:jc w:val="both"/>
      </w:pPr>
      <w:r w:rsidRPr="002876A8">
        <w:t xml:space="preserve">Поступления </w:t>
      </w:r>
      <w:r w:rsidRPr="002876A8">
        <w:rPr>
          <w:b/>
        </w:rPr>
        <w:t>налога на доходы физических лиц</w:t>
      </w:r>
      <w:r w:rsidRPr="002876A8">
        <w:t xml:space="preserve"> составили </w:t>
      </w:r>
      <w:r w:rsidR="000D5F70" w:rsidRPr="0034529F">
        <w:t xml:space="preserve">– </w:t>
      </w:r>
      <w:r w:rsidR="000D5F70">
        <w:t>172390,38</w:t>
      </w:r>
      <w:r w:rsidRPr="002876A8">
        <w:t xml:space="preserve"> тыс. рублей или </w:t>
      </w:r>
      <w:r w:rsidR="000D5F70">
        <w:t>99</w:t>
      </w:r>
      <w:r w:rsidRPr="002876A8">
        <w:t>% к утвержденному бюджету. По отношению</w:t>
      </w:r>
      <w:r>
        <w:t xml:space="preserve"> к 20</w:t>
      </w:r>
      <w:r w:rsidR="000D5F70">
        <w:t>20</w:t>
      </w:r>
      <w:r w:rsidR="004D3CCE">
        <w:t xml:space="preserve"> году наблюдается увеличе</w:t>
      </w:r>
      <w:r>
        <w:t xml:space="preserve">ние поступлений на </w:t>
      </w:r>
      <w:r w:rsidR="004D3CCE">
        <w:t>7</w:t>
      </w:r>
      <w:r w:rsidRPr="000A08E1">
        <w:t>%</w:t>
      </w:r>
      <w:r>
        <w:t xml:space="preserve"> или на </w:t>
      </w:r>
      <w:r w:rsidR="004D3CCE">
        <w:t>10674,94</w:t>
      </w:r>
      <w:r w:rsidR="000408EA">
        <w:t xml:space="preserve"> тыс. руб. (161715,44</w:t>
      </w:r>
      <w:r w:rsidRPr="0034529F">
        <w:t xml:space="preserve"> </w:t>
      </w:r>
      <w:r>
        <w:t>тыс. руб.</w:t>
      </w:r>
      <w:r w:rsidRPr="0034529F">
        <w:t xml:space="preserve">).  </w:t>
      </w:r>
      <w:r w:rsidRPr="000C001F">
        <w:t>Увеличение поступлений НДФЛ</w:t>
      </w:r>
      <w:r w:rsidR="002E1896">
        <w:t xml:space="preserve"> к утвержденным бюджетным показателям</w:t>
      </w:r>
      <w:r w:rsidRPr="000C001F">
        <w:t xml:space="preserve"> обусловлено активизация работы комиссий по мобилизации доходов и по неформальному рынку труда, заключение соглашений с главами муниципальных образований о взаимодействии по мобилизации доходов в консолидированный бюджет Володарского района и Соглашения в сфере неформальной занятости работников на территории Володарского района.</w:t>
      </w:r>
    </w:p>
    <w:p w:rsidR="000250ED" w:rsidRPr="000C001F" w:rsidRDefault="000250ED" w:rsidP="000250ED">
      <w:pPr>
        <w:tabs>
          <w:tab w:val="left" w:pos="284"/>
        </w:tabs>
        <w:spacing w:line="264" w:lineRule="auto"/>
        <w:ind w:right="-1" w:firstLine="720"/>
        <w:jc w:val="both"/>
      </w:pPr>
      <w:r>
        <w:t>За 202</w:t>
      </w:r>
      <w:r w:rsidR="005E6FAD">
        <w:t>1 год проведены</w:t>
      </w:r>
      <w:r w:rsidR="0011608C">
        <w:t xml:space="preserve"> </w:t>
      </w:r>
      <w:r w:rsidR="005E6FAD">
        <w:t>9</w:t>
      </w:r>
      <w:r>
        <w:t xml:space="preserve">4 </w:t>
      </w:r>
      <w:r w:rsidR="00E26FBC">
        <w:t xml:space="preserve"> заседания</w:t>
      </w:r>
      <w:r w:rsidRPr="000C001F">
        <w:t xml:space="preserve"> к</w:t>
      </w:r>
      <w:r>
        <w:t>омиссии по мобилизации доходов и</w:t>
      </w:r>
      <w:r w:rsidRPr="000C001F">
        <w:t xml:space="preserve"> комиссии по адаптации неформального рынка труда. По итогам заседаний направлялись письма в адрес правоохранительных органов для проведения мероприятий с целью выявления нарушений в сфере налогового и трудового законодательства. </w:t>
      </w:r>
    </w:p>
    <w:p w:rsidR="000250ED" w:rsidRPr="0034529F" w:rsidRDefault="000250ED" w:rsidP="000250ED">
      <w:pPr>
        <w:ind w:right="-1" w:firstLine="720"/>
        <w:jc w:val="both"/>
      </w:pPr>
      <w:r w:rsidRPr="000C001F">
        <w:t>Основными налогоплательщиками налога на доходы физических лиц являлись бюджетные учреждения всех уровней, осуществляющие деятельность на территории Володарского района, а также хозяйствующие субъекты рыбодобывающей и рыб</w:t>
      </w:r>
      <w:r w:rsidR="005E6FAD">
        <w:t>о-</w:t>
      </w:r>
      <w:r w:rsidRPr="000C001F">
        <w:t xml:space="preserve"> перерабатывающей отрасли.</w:t>
      </w:r>
    </w:p>
    <w:p w:rsidR="000250ED" w:rsidRDefault="000250ED" w:rsidP="000250ED">
      <w:pPr>
        <w:ind w:right="-1" w:firstLine="720"/>
        <w:jc w:val="both"/>
      </w:pPr>
      <w:r w:rsidRPr="000714D3">
        <w:rPr>
          <w:b/>
        </w:rPr>
        <w:t>Акцизы по подакцизным товарам (продукции), производимым на территории</w:t>
      </w:r>
      <w:r w:rsidRPr="00A43DC6">
        <w:rPr>
          <w:b/>
        </w:rPr>
        <w:t xml:space="preserve"> Российской Федерации </w:t>
      </w:r>
      <w:r w:rsidRPr="00A43DC6">
        <w:t xml:space="preserve">исполнены в сумме </w:t>
      </w:r>
      <w:r>
        <w:t>2</w:t>
      </w:r>
      <w:r w:rsidR="00EC2DF1">
        <w:t>1843,02</w:t>
      </w:r>
      <w:r w:rsidRPr="00A43DC6">
        <w:t xml:space="preserve"> тыс.</w:t>
      </w:r>
      <w:r>
        <w:t xml:space="preserve"> </w:t>
      </w:r>
      <w:r w:rsidR="00EC2DF1">
        <w:t>руб. или 97</w:t>
      </w:r>
      <w:r w:rsidRPr="00A43DC6">
        <w:t xml:space="preserve"> % от плановых значений и на</w:t>
      </w:r>
      <w:r>
        <w:t xml:space="preserve"> </w:t>
      </w:r>
      <w:r w:rsidR="00B90FFC">
        <w:t>1620,25</w:t>
      </w:r>
      <w:r>
        <w:t xml:space="preserve"> тыс. руб. </w:t>
      </w:r>
      <w:r w:rsidR="00B90FFC">
        <w:t>выше</w:t>
      </w:r>
      <w:r>
        <w:t xml:space="preserve"> уровня 2</w:t>
      </w:r>
      <w:r w:rsidR="00A0558D">
        <w:t>0</w:t>
      </w:r>
      <w:r w:rsidR="00B90FFC">
        <w:t>20</w:t>
      </w:r>
      <w:r w:rsidR="00A0558D">
        <w:t xml:space="preserve"> года, темп роста составил </w:t>
      </w:r>
      <w:r w:rsidR="00B90FFC">
        <w:t>10</w:t>
      </w:r>
      <w:r w:rsidR="000C3579">
        <w:t>8</w:t>
      </w:r>
      <w:r>
        <w:t xml:space="preserve">%. </w:t>
      </w:r>
    </w:p>
    <w:p w:rsidR="000250ED" w:rsidRDefault="000250ED" w:rsidP="000250ED">
      <w:pPr>
        <w:ind w:right="-1" w:firstLine="720"/>
        <w:jc w:val="both"/>
      </w:pPr>
      <w:r>
        <w:t>Администратором доходов является Федеральное Казначейство РФ.</w:t>
      </w:r>
    </w:p>
    <w:p w:rsidR="000250ED" w:rsidRDefault="000250ED" w:rsidP="000250ED">
      <w:pPr>
        <w:ind w:right="-1" w:firstLine="720"/>
        <w:jc w:val="both"/>
      </w:pPr>
      <w:r w:rsidRPr="00912F14">
        <w:rPr>
          <w:b/>
        </w:rPr>
        <w:t>Налог, взимаемый в связи с применением упрощенной системы</w:t>
      </w:r>
      <w:r w:rsidRPr="0034529F">
        <w:rPr>
          <w:b/>
        </w:rPr>
        <w:t xml:space="preserve"> налогообложения</w:t>
      </w:r>
      <w:r w:rsidRPr="0034529F">
        <w:t xml:space="preserve"> </w:t>
      </w:r>
      <w:r>
        <w:t xml:space="preserve">исполнены в сумме </w:t>
      </w:r>
      <w:r w:rsidR="00465131">
        <w:t>10132,12</w:t>
      </w:r>
      <w:r>
        <w:t xml:space="preserve"> </w:t>
      </w:r>
      <w:r w:rsidRPr="0034529F">
        <w:t>тыс.</w:t>
      </w:r>
      <w:r>
        <w:t xml:space="preserve"> руб.</w:t>
      </w:r>
      <w:r w:rsidR="002B363E">
        <w:t xml:space="preserve"> или 92</w:t>
      </w:r>
      <w:r>
        <w:t>% к плановым значениям. По отношению к уровню 20</w:t>
      </w:r>
      <w:r w:rsidR="00C32CC6">
        <w:t>20</w:t>
      </w:r>
      <w:r>
        <w:t xml:space="preserve"> года у</w:t>
      </w:r>
      <w:r w:rsidR="00C32CC6">
        <w:t>меньши</w:t>
      </w:r>
      <w:r>
        <w:t xml:space="preserve">лись поступления на </w:t>
      </w:r>
      <w:r w:rsidR="00C32CC6">
        <w:t>4</w:t>
      </w:r>
      <w:r>
        <w:t xml:space="preserve">% или на </w:t>
      </w:r>
      <w:r w:rsidR="00C32CC6">
        <w:t>410,41</w:t>
      </w:r>
      <w:r>
        <w:t xml:space="preserve"> тыс. рублей .</w:t>
      </w:r>
    </w:p>
    <w:p w:rsidR="000250ED" w:rsidRPr="0034529F" w:rsidRDefault="000250ED" w:rsidP="000250ED">
      <w:pPr>
        <w:ind w:right="-1" w:firstLine="720"/>
        <w:jc w:val="both"/>
      </w:pPr>
      <w:r w:rsidRPr="0034529F">
        <w:rPr>
          <w:b/>
        </w:rPr>
        <w:lastRenderedPageBreak/>
        <w:t>Единый налог на вмененный доход</w:t>
      </w:r>
      <w:r>
        <w:t xml:space="preserve"> </w:t>
      </w:r>
      <w:r w:rsidRPr="0034529F">
        <w:t>исполнены</w:t>
      </w:r>
      <w:r>
        <w:t xml:space="preserve"> в сумме </w:t>
      </w:r>
      <w:r w:rsidR="00D6149A">
        <w:t>1950,86</w:t>
      </w:r>
      <w:r>
        <w:t xml:space="preserve"> тыс. руб.</w:t>
      </w:r>
      <w:r w:rsidRPr="0034529F">
        <w:t xml:space="preserve"> или </w:t>
      </w:r>
      <w:r>
        <w:t>10</w:t>
      </w:r>
      <w:r w:rsidR="00D6149A">
        <w:t>3</w:t>
      </w:r>
      <w:r>
        <w:t>% от прогнозных назначений и по отношению к 20</w:t>
      </w:r>
      <w:r w:rsidR="00D6149A">
        <w:t>20</w:t>
      </w:r>
      <w:r w:rsidRPr="0034529F">
        <w:t xml:space="preserve"> году (</w:t>
      </w:r>
      <w:r w:rsidR="00D6149A">
        <w:t>8003,75</w:t>
      </w:r>
      <w:r w:rsidRPr="0034529F">
        <w:t xml:space="preserve"> </w:t>
      </w:r>
      <w:r>
        <w:t>тыс. руб.</w:t>
      </w:r>
      <w:r w:rsidRPr="0034529F">
        <w:t xml:space="preserve">) </w:t>
      </w:r>
      <w:r w:rsidR="00D6149A">
        <w:t>снижение на 76</w:t>
      </w:r>
      <w:r w:rsidRPr="0034529F">
        <w:t>%.</w:t>
      </w:r>
    </w:p>
    <w:p w:rsidR="000250ED" w:rsidRDefault="000250ED" w:rsidP="000250ED">
      <w:pPr>
        <w:ind w:right="-1" w:firstLine="720"/>
        <w:jc w:val="both"/>
      </w:pPr>
      <w:r w:rsidRPr="0034529F">
        <w:rPr>
          <w:b/>
        </w:rPr>
        <w:t>Единый сельскохозяйственный налог</w:t>
      </w:r>
      <w:r w:rsidRPr="0034529F">
        <w:rPr>
          <w:b/>
          <w:color w:val="FF0000"/>
        </w:rPr>
        <w:t xml:space="preserve"> </w:t>
      </w:r>
      <w:r>
        <w:t xml:space="preserve">исполнение </w:t>
      </w:r>
      <w:r w:rsidRPr="0034529F">
        <w:t xml:space="preserve">составило </w:t>
      </w:r>
      <w:r w:rsidR="004178D8">
        <w:t>14477,99</w:t>
      </w:r>
      <w:r>
        <w:t xml:space="preserve"> тыс.</w:t>
      </w:r>
      <w:r w:rsidR="009F35AD">
        <w:t xml:space="preserve"> </w:t>
      </w:r>
      <w:r>
        <w:t>руб.</w:t>
      </w:r>
      <w:r w:rsidRPr="0034529F">
        <w:t xml:space="preserve"> или </w:t>
      </w:r>
      <w:r w:rsidR="004178D8">
        <w:t>97</w:t>
      </w:r>
      <w:r>
        <w:t>%  к  уточненному бюджету</w:t>
      </w:r>
      <w:r w:rsidR="004178D8">
        <w:t>, по отношению</w:t>
      </w:r>
      <w:r w:rsidRPr="0034529F">
        <w:t xml:space="preserve"> </w:t>
      </w:r>
      <w:r w:rsidR="00F83916">
        <w:t>к</w:t>
      </w:r>
      <w:r>
        <w:t xml:space="preserve"> </w:t>
      </w:r>
      <w:r w:rsidRPr="0034529F">
        <w:t>20</w:t>
      </w:r>
      <w:r w:rsidR="004178D8">
        <w:t>20</w:t>
      </w:r>
      <w:r w:rsidRPr="0034529F">
        <w:t xml:space="preserve"> год</w:t>
      </w:r>
      <w:r w:rsidR="00F83916">
        <w:t>у</w:t>
      </w:r>
      <w:r w:rsidRPr="0034529F">
        <w:t xml:space="preserve"> </w:t>
      </w:r>
      <w:r w:rsidR="004178D8">
        <w:t>поступления в бюджет района возросли в 3 раза</w:t>
      </w:r>
      <w:r>
        <w:t>.</w:t>
      </w:r>
    </w:p>
    <w:p w:rsidR="000250ED" w:rsidRDefault="000250ED" w:rsidP="000250ED">
      <w:pPr>
        <w:ind w:right="-1" w:firstLine="720"/>
        <w:jc w:val="both"/>
      </w:pPr>
      <w:r w:rsidRPr="0034529F">
        <w:rPr>
          <w:b/>
        </w:rPr>
        <w:t>Налог, взимаемый в связи с применением патентной системы налогообложения</w:t>
      </w:r>
      <w:r w:rsidRPr="0034529F">
        <w:t xml:space="preserve"> </w:t>
      </w:r>
      <w:r>
        <w:t xml:space="preserve">исполнение </w:t>
      </w:r>
      <w:r w:rsidRPr="0034529F">
        <w:t xml:space="preserve">составило </w:t>
      </w:r>
      <w:r>
        <w:t>3</w:t>
      </w:r>
      <w:r w:rsidR="00C445EE">
        <w:t>765,01</w:t>
      </w:r>
      <w:r w:rsidRPr="0034529F">
        <w:t xml:space="preserve"> </w:t>
      </w:r>
      <w:r>
        <w:t>тыс. руб.</w:t>
      </w:r>
      <w:r w:rsidRPr="0034529F">
        <w:t xml:space="preserve"> </w:t>
      </w:r>
      <w:r w:rsidR="00C445EE">
        <w:t>или 1</w:t>
      </w:r>
      <w:r>
        <w:t>1</w:t>
      </w:r>
      <w:r w:rsidR="00C445EE">
        <w:t>2</w:t>
      </w:r>
      <w:r>
        <w:t>% исполнения годовых назначений. По отношению к  уровню  20</w:t>
      </w:r>
      <w:r w:rsidR="00293161">
        <w:t>20 года сумма налога увеличилась в 11 раз</w:t>
      </w:r>
      <w:r>
        <w:t>.</w:t>
      </w:r>
    </w:p>
    <w:p w:rsidR="000250ED" w:rsidRDefault="000250ED" w:rsidP="000250ED">
      <w:pPr>
        <w:ind w:right="-1" w:firstLine="720"/>
        <w:jc w:val="both"/>
      </w:pPr>
      <w:r w:rsidRPr="0034529F">
        <w:rPr>
          <w:b/>
        </w:rPr>
        <w:t xml:space="preserve">Государственная  пошлина </w:t>
      </w:r>
      <w:r w:rsidRPr="0034529F">
        <w:t xml:space="preserve">в соответствии с нормативом, </w:t>
      </w:r>
      <w:r>
        <w:t>Бюджетным кодексом РФ исполнение</w:t>
      </w:r>
      <w:r w:rsidRPr="0034529F">
        <w:t xml:space="preserve"> составило </w:t>
      </w:r>
      <w:r w:rsidR="00CE700C">
        <w:t>4540,12</w:t>
      </w:r>
      <w:r w:rsidRPr="0034529F">
        <w:t xml:space="preserve"> </w:t>
      </w:r>
      <w:r>
        <w:t>тыс. руб.</w:t>
      </w:r>
      <w:r w:rsidRPr="0034529F">
        <w:t xml:space="preserve"> или </w:t>
      </w:r>
      <w:r>
        <w:t>10</w:t>
      </w:r>
      <w:r w:rsidR="00823651">
        <w:t>1</w:t>
      </w:r>
      <w:r>
        <w:t>% от годовых назначений и ниже поступлений 20</w:t>
      </w:r>
      <w:r w:rsidR="00823651">
        <w:t>20</w:t>
      </w:r>
      <w:r>
        <w:t xml:space="preserve"> года на </w:t>
      </w:r>
      <w:r w:rsidR="00823651">
        <w:t>11%</w:t>
      </w:r>
      <w:r>
        <w:t>.</w:t>
      </w:r>
    </w:p>
    <w:p w:rsidR="000250ED" w:rsidRDefault="000250ED" w:rsidP="000250ED">
      <w:pPr>
        <w:ind w:right="-1" w:firstLine="720"/>
        <w:jc w:val="both"/>
      </w:pPr>
      <w:r w:rsidRPr="0034529F">
        <w:t xml:space="preserve">Структура и динамика фактически поступивших налоговых доходов, а также исполнение плановых назначений по видам доходов бюджета </w:t>
      </w:r>
      <w:r>
        <w:t>МО «Володарский район» приведена в таблице:</w:t>
      </w:r>
    </w:p>
    <w:p w:rsidR="00252B1F" w:rsidRPr="0034529F" w:rsidRDefault="00252B1F" w:rsidP="00252B1F">
      <w:pPr>
        <w:ind w:right="-1" w:firstLine="720"/>
        <w:jc w:val="right"/>
      </w:pPr>
      <w:r>
        <w:t>Табл.2</w:t>
      </w:r>
    </w:p>
    <w:p w:rsidR="00405B0E" w:rsidRDefault="00405B0E" w:rsidP="000250ED">
      <w:pPr>
        <w:ind w:right="-1" w:firstLine="720"/>
        <w:jc w:val="both"/>
        <w:rPr>
          <w:sz w:val="18"/>
          <w:szCs w:val="18"/>
        </w:rPr>
      </w:pPr>
    </w:p>
    <w:p w:rsidR="0016061E" w:rsidRDefault="00246B2F" w:rsidP="00246B2F">
      <w:pPr>
        <w:ind w:right="-1" w:firstLine="720"/>
        <w:jc w:val="right"/>
        <w:rPr>
          <w:sz w:val="18"/>
          <w:szCs w:val="18"/>
        </w:rPr>
      </w:pPr>
      <w:r w:rsidRPr="00246B2F">
        <w:rPr>
          <w:sz w:val="18"/>
          <w:szCs w:val="18"/>
        </w:rPr>
        <w:t>тыс.руб.</w:t>
      </w:r>
    </w:p>
    <w:tbl>
      <w:tblPr>
        <w:tblW w:w="94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02"/>
        <w:gridCol w:w="1051"/>
        <w:gridCol w:w="1051"/>
        <w:gridCol w:w="1028"/>
        <w:gridCol w:w="914"/>
        <w:gridCol w:w="807"/>
        <w:gridCol w:w="807"/>
        <w:gridCol w:w="1384"/>
        <w:gridCol w:w="839"/>
      </w:tblGrid>
      <w:tr w:rsidR="00670E94" w:rsidTr="00670E94">
        <w:trPr>
          <w:trHeight w:val="1143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Наименование показателя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Фактическое исполнение  2019 г.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Фактическое исполнение  2020 г.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2021 г.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Фактическое исполнение  2021 г.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Исполнение  к уточненному плану, на год в 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Абсолютное значение 2021г./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Темп роста 2021/2019, в %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Темп роста 2021/2020, в %</w:t>
            </w:r>
          </w:p>
        </w:tc>
      </w:tr>
      <w:tr w:rsidR="00670E94" w:rsidTr="00670E94">
        <w:trPr>
          <w:trHeight w:val="302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2020г. 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0E94" w:rsidTr="00670E94">
        <w:trPr>
          <w:trHeight w:val="5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Собственные 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275 769,03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245 128,46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270 311,00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 w:rsidP="00CA790D">
            <w:pPr>
              <w:ind w:left="-2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269 398,24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 w:rsidP="00CA790D">
            <w:pPr>
              <w:ind w:right="-7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24 269,78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97,7%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110%</w:t>
            </w:r>
          </w:p>
        </w:tc>
      </w:tr>
      <w:tr w:rsidR="00670E94" w:rsidTr="00670E94">
        <w:trPr>
          <w:trHeight w:val="5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232 185,00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210 420,49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233 158,00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 w:rsidP="00CA790D">
            <w:pPr>
              <w:ind w:left="-25" w:right="-127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229 099,50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 w:rsidP="00CA790D">
            <w:pPr>
              <w:ind w:right="-7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18 679,01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98,7%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109%</w:t>
            </w:r>
          </w:p>
        </w:tc>
      </w:tr>
      <w:tr w:rsidR="00670E94" w:rsidTr="00670E94">
        <w:trPr>
          <w:trHeight w:val="5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178 254,00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161 715,44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175 000,00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 w:rsidP="00CA790D">
            <w:pPr>
              <w:ind w:right="-1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172 390,38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 w:rsidP="00CA790D">
            <w:pPr>
              <w:ind w:right="-7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10 674,94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96,7%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107%</w:t>
            </w:r>
          </w:p>
        </w:tc>
      </w:tr>
      <w:tr w:rsidR="00670E94" w:rsidTr="00670E94">
        <w:trPr>
          <w:trHeight w:val="1734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товары работы и услуги) реализуемые на территории Российской Федерации (доходы от уплаты акцизов)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26 337,00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20 222,77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22 408,00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 w:rsidP="00A515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21 843,02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1 620,25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82,9%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108%</w:t>
            </w:r>
          </w:p>
        </w:tc>
      </w:tr>
      <w:tr w:rsidR="00670E94" w:rsidTr="00670E94">
        <w:trPr>
          <w:trHeight w:val="1547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6 605,00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10 542,53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11 000,00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10 132,12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-410,41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153,4%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96%</w:t>
            </w:r>
          </w:p>
        </w:tc>
      </w:tr>
      <w:tr w:rsidR="00670E94" w:rsidTr="00670E94">
        <w:trPr>
          <w:trHeight w:val="988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7 020,00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8 003,75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1 900,00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A51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45328">
              <w:rPr>
                <w:color w:val="000000"/>
                <w:sz w:val="16"/>
                <w:szCs w:val="16"/>
              </w:rPr>
              <w:t xml:space="preserve">1 950,86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 w:rsidP="00A51599">
            <w:pPr>
              <w:ind w:right="-7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-6 052,89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27,8%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24%</w:t>
            </w:r>
          </w:p>
        </w:tc>
      </w:tr>
      <w:tr w:rsidR="00670E94" w:rsidTr="00670E94">
        <w:trPr>
          <w:trHeight w:val="74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8 521,00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4 784,57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15 000,00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 w:rsidP="00A515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14 477,99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9 693,42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169,9%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303%</w:t>
            </w:r>
          </w:p>
        </w:tc>
      </w:tr>
      <w:tr w:rsidR="00670E94" w:rsidTr="00670E94">
        <w:trPr>
          <w:trHeight w:val="1408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90,00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33,43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3 350,00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A51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45328">
              <w:rPr>
                <w:color w:val="000000"/>
                <w:sz w:val="16"/>
                <w:szCs w:val="16"/>
              </w:rPr>
              <w:t xml:space="preserve">3 765,01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3 731,58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4183,3%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11262%</w:t>
            </w:r>
          </w:p>
        </w:tc>
      </w:tr>
      <w:tr w:rsidR="00670E94" w:rsidTr="00670E94">
        <w:trPr>
          <w:trHeight w:val="155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8 525,00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A51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45328">
              <w:rPr>
                <w:color w:val="000000"/>
                <w:sz w:val="16"/>
                <w:szCs w:val="16"/>
              </w:rPr>
              <w:t xml:space="preserve">5 620,02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5 620,02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</w:tr>
      <w:tr w:rsidR="00670E94" w:rsidTr="00670E94">
        <w:trPr>
          <w:trHeight w:val="2123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1 650,00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A51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45328">
              <w:rPr>
                <w:color w:val="000000"/>
                <w:sz w:val="16"/>
                <w:szCs w:val="16"/>
              </w:rPr>
              <w:t xml:space="preserve">4 508,46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4 508,46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</w:tr>
      <w:tr w:rsidR="00670E94" w:rsidTr="00670E94">
        <w:trPr>
          <w:trHeight w:val="14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825,00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3,64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</w:tr>
      <w:tr w:rsidR="00670E94" w:rsidTr="00670E94">
        <w:trPr>
          <w:trHeight w:val="5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28" w:rsidRDefault="006453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5 358,00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5 118,00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4 500,00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A515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645328">
              <w:rPr>
                <w:color w:val="000000"/>
                <w:sz w:val="16"/>
                <w:szCs w:val="16"/>
              </w:rPr>
              <w:t xml:space="preserve"> 4 540,12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-577,88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84,7%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328" w:rsidRDefault="006453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89%</w:t>
            </w:r>
          </w:p>
        </w:tc>
      </w:tr>
    </w:tbl>
    <w:p w:rsidR="00365766" w:rsidRDefault="00365766" w:rsidP="00420956">
      <w:pPr>
        <w:ind w:right="-1"/>
        <w:rPr>
          <w:sz w:val="18"/>
          <w:szCs w:val="18"/>
        </w:rPr>
      </w:pPr>
    </w:p>
    <w:p w:rsidR="003E4F3E" w:rsidRDefault="003E4F3E" w:rsidP="00246B2F">
      <w:pPr>
        <w:ind w:right="-1" w:firstLine="720"/>
        <w:jc w:val="right"/>
        <w:rPr>
          <w:sz w:val="18"/>
          <w:szCs w:val="18"/>
        </w:rPr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650B07">
        <w:rPr>
          <w:sz w:val="24"/>
          <w:szCs w:val="24"/>
        </w:rPr>
        <w:t>Неналоговые доходы</w:t>
      </w:r>
    </w:p>
    <w:p w:rsidR="00CA222F" w:rsidRPr="0034529F" w:rsidRDefault="00CA222F" w:rsidP="00CA222F">
      <w:pPr>
        <w:ind w:right="-1" w:firstLine="720"/>
        <w:jc w:val="both"/>
      </w:pPr>
      <w:r>
        <w:t xml:space="preserve">Неналоговые доходы поступили в сумме </w:t>
      </w:r>
      <w:r w:rsidR="00D92C5C">
        <w:t>40298,74</w:t>
      </w:r>
      <w:r>
        <w:t xml:space="preserve"> тыс. руб. или </w:t>
      </w:r>
      <w:r w:rsidRPr="00FB3F1C">
        <w:t>10</w:t>
      </w:r>
      <w:r w:rsidR="00D92C5C">
        <w:t>8</w:t>
      </w:r>
      <w:r w:rsidRPr="00FB3F1C">
        <w:t>%</w:t>
      </w:r>
      <w:r>
        <w:t xml:space="preserve"> от прогнозных назначений. По отношению к уровню 20</w:t>
      </w:r>
      <w:r w:rsidR="00D92C5C">
        <w:t>20 года рост</w:t>
      </w:r>
      <w:r>
        <w:t xml:space="preserve"> составил </w:t>
      </w:r>
      <w:r w:rsidR="00D92C5C">
        <w:t>5590,77</w:t>
      </w:r>
      <w:r>
        <w:t xml:space="preserve"> тыс. руб., темп роста </w:t>
      </w:r>
      <w:r w:rsidR="005C52ED">
        <w:t>116</w:t>
      </w:r>
      <w:r w:rsidRPr="00FB3F1C">
        <w:t>%.</w:t>
      </w:r>
    </w:p>
    <w:p w:rsidR="00CA222F" w:rsidRDefault="00CA222F" w:rsidP="00CA222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Доля неналоговых доходов </w:t>
      </w:r>
      <w:r w:rsidR="005C495A">
        <w:rPr>
          <w:sz w:val="24"/>
          <w:szCs w:val="24"/>
        </w:rPr>
        <w:t>за 202</w:t>
      </w:r>
      <w:r w:rsidR="00A05DA8">
        <w:rPr>
          <w:sz w:val="24"/>
          <w:szCs w:val="24"/>
        </w:rPr>
        <w:t>1</w:t>
      </w:r>
      <w:r w:rsidR="005C495A">
        <w:rPr>
          <w:sz w:val="24"/>
          <w:szCs w:val="24"/>
        </w:rPr>
        <w:t xml:space="preserve"> г.</w:t>
      </w:r>
      <w:r w:rsidR="002C1187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 xml:space="preserve">в </w:t>
      </w:r>
      <w:r w:rsidR="005C495A">
        <w:rPr>
          <w:sz w:val="24"/>
          <w:szCs w:val="24"/>
        </w:rPr>
        <w:t>собственных доходах</w:t>
      </w:r>
      <w:r w:rsidRPr="0034529F">
        <w:rPr>
          <w:sz w:val="24"/>
          <w:szCs w:val="24"/>
        </w:rPr>
        <w:t xml:space="preserve"> бюджета составила </w:t>
      </w:r>
      <w:r>
        <w:rPr>
          <w:sz w:val="24"/>
          <w:szCs w:val="24"/>
        </w:rPr>
        <w:t>1</w:t>
      </w:r>
      <w:r w:rsidR="00A05DA8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Pr="003452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против </w:t>
      </w:r>
      <w:r w:rsidR="005C495A">
        <w:rPr>
          <w:sz w:val="24"/>
          <w:szCs w:val="24"/>
        </w:rPr>
        <w:t>1</w:t>
      </w:r>
      <w:r w:rsidR="00D31F4D">
        <w:rPr>
          <w:sz w:val="24"/>
          <w:szCs w:val="24"/>
        </w:rPr>
        <w:t>4,2</w:t>
      </w:r>
      <w:r>
        <w:rPr>
          <w:sz w:val="24"/>
          <w:szCs w:val="24"/>
        </w:rPr>
        <w:t>% в 20</w:t>
      </w:r>
      <w:r w:rsidR="00A05DA8">
        <w:rPr>
          <w:sz w:val="24"/>
          <w:szCs w:val="24"/>
        </w:rPr>
        <w:t>20</w:t>
      </w:r>
      <w:r>
        <w:rPr>
          <w:sz w:val="24"/>
          <w:szCs w:val="24"/>
        </w:rPr>
        <w:t xml:space="preserve"> году. </w:t>
      </w:r>
    </w:p>
    <w:p w:rsidR="00CA222F" w:rsidRPr="00B108A3" w:rsidRDefault="00CA222F" w:rsidP="00CA222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В структуре неналоговых доходов</w:t>
      </w:r>
      <w:r w:rsidR="005C495A"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 xml:space="preserve"> наибольший удельный вес занимают</w:t>
      </w:r>
      <w:r>
        <w:rPr>
          <w:sz w:val="24"/>
          <w:szCs w:val="24"/>
        </w:rPr>
        <w:t xml:space="preserve"> </w:t>
      </w:r>
      <w:r w:rsidRPr="0034529F">
        <w:rPr>
          <w:sz w:val="24"/>
          <w:szCs w:val="24"/>
        </w:rPr>
        <w:t xml:space="preserve"> доходы от использования имущества, находящегося в государственной и муниципальной собственности – </w:t>
      </w:r>
      <w:r>
        <w:rPr>
          <w:bCs/>
          <w:sz w:val="24"/>
          <w:szCs w:val="24"/>
        </w:rPr>
        <w:t>2</w:t>
      </w:r>
      <w:r w:rsidR="00D40C89">
        <w:rPr>
          <w:bCs/>
          <w:sz w:val="24"/>
          <w:szCs w:val="24"/>
        </w:rPr>
        <w:t>7701,30</w:t>
      </w:r>
      <w:r w:rsidRPr="0034529F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2F4FC0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34529F">
        <w:rPr>
          <w:sz w:val="24"/>
          <w:szCs w:val="24"/>
        </w:rPr>
        <w:t xml:space="preserve"> (</w:t>
      </w:r>
      <w:r w:rsidR="00FD45DC">
        <w:rPr>
          <w:sz w:val="24"/>
          <w:szCs w:val="24"/>
        </w:rPr>
        <w:t>68,7</w:t>
      </w:r>
      <w:r>
        <w:rPr>
          <w:sz w:val="24"/>
          <w:szCs w:val="24"/>
        </w:rPr>
        <w:t>%).</w:t>
      </w:r>
    </w:p>
    <w:p w:rsidR="00CA222F" w:rsidRDefault="00CA222F" w:rsidP="00CA222F">
      <w:pPr>
        <w:ind w:right="-1" w:firstLine="720"/>
        <w:jc w:val="both"/>
      </w:pPr>
      <w:r w:rsidRPr="0034529F">
        <w:t xml:space="preserve">Структура и динамика фактически поступивших неналоговых доходов, а также исполнение плановых назначений по видам доходов бюджета </w:t>
      </w:r>
      <w:r>
        <w:t>МО «Володарский район» приведена в таблице:</w:t>
      </w:r>
    </w:p>
    <w:p w:rsidR="00684F16" w:rsidRDefault="00684F16" w:rsidP="00684F16">
      <w:pPr>
        <w:ind w:right="-1" w:firstLine="720"/>
        <w:jc w:val="right"/>
      </w:pPr>
      <w:r>
        <w:t>Табл. 3</w:t>
      </w:r>
    </w:p>
    <w:p w:rsidR="00BB4EC6" w:rsidRDefault="00BB4EC6" w:rsidP="00684F16">
      <w:pPr>
        <w:ind w:right="-1" w:firstLine="720"/>
        <w:jc w:val="right"/>
      </w:pPr>
      <w:r>
        <w:t>тыс. руб.</w:t>
      </w:r>
    </w:p>
    <w:tbl>
      <w:tblPr>
        <w:tblW w:w="94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851"/>
        <w:gridCol w:w="850"/>
        <w:gridCol w:w="993"/>
        <w:gridCol w:w="850"/>
        <w:gridCol w:w="810"/>
      </w:tblGrid>
      <w:tr w:rsidR="003B7BDD" w:rsidTr="00D02013">
        <w:trPr>
          <w:trHeight w:val="121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 w:rsidP="00E22B89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Фактичес</w:t>
            </w:r>
            <w:r w:rsidR="00E22B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кое исполнение  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 w:rsidP="00E22B89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Фактичес</w:t>
            </w:r>
            <w:r w:rsidR="00E22B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кое исполнение  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 w:rsidP="00E22B89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Фактиче</w:t>
            </w:r>
            <w:r w:rsidR="00E22B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ское исполнение  2021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Исполнение  к уточненному плану, на год в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Абсолютное значение 2021г./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Абсолютное значение 2021г./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Темп роста 2021/2019, в %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Темп роста 2021/2020, в %</w:t>
            </w:r>
          </w:p>
        </w:tc>
      </w:tr>
      <w:tr w:rsidR="003B7BDD" w:rsidTr="00D02013">
        <w:trPr>
          <w:trHeight w:val="29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BDA" w:rsidRDefault="00BF7BD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DA" w:rsidRDefault="00BF7BD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DA" w:rsidRDefault="00BF7BD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DA" w:rsidRDefault="00BF7BD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DA" w:rsidRDefault="00BF7BD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DA" w:rsidRDefault="00BF7BD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DA" w:rsidRDefault="00BF7BD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DA" w:rsidRDefault="00BF7BD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BDD" w:rsidTr="00D02013">
        <w:trPr>
          <w:trHeight w:val="49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DA" w:rsidRDefault="00BF7BD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Собственные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275 769,03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245 128,46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E22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F7BDA">
              <w:rPr>
                <w:b/>
                <w:bCs/>
                <w:color w:val="000000"/>
                <w:sz w:val="16"/>
                <w:szCs w:val="16"/>
              </w:rPr>
              <w:t xml:space="preserve">270 311,00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269 398,24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-6371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24 269,78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110%</w:t>
            </w:r>
          </w:p>
        </w:tc>
      </w:tr>
      <w:tr w:rsidR="003B7BDD" w:rsidTr="00D02013">
        <w:trPr>
          <w:trHeight w:val="52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DA" w:rsidRDefault="00BF7BD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43 584,03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34 707,97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37 153,00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40 298,74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-3285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5 590,77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116%</w:t>
            </w:r>
          </w:p>
        </w:tc>
      </w:tr>
      <w:tr w:rsidR="003B7BDD" w:rsidTr="00D02013">
        <w:trPr>
          <w:trHeight w:val="1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DA" w:rsidRDefault="00BF7B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</w:t>
            </w:r>
            <w:r>
              <w:rPr>
                <w:color w:val="000000"/>
                <w:sz w:val="16"/>
                <w:szCs w:val="16"/>
              </w:rPr>
              <w:lastRenderedPageBreak/>
              <w:t>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23 958,03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23 982,13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25 467,00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27 701,30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3 719,17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116%</w:t>
            </w:r>
          </w:p>
        </w:tc>
      </w:tr>
      <w:tr w:rsidR="003B7BDD" w:rsidTr="00854AFA">
        <w:trPr>
          <w:trHeight w:val="8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DA" w:rsidRDefault="00BF7B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131%</w:t>
            </w:r>
          </w:p>
        </w:tc>
      </w:tr>
      <w:tr w:rsidR="003B7BDD" w:rsidTr="00854AFA">
        <w:trPr>
          <w:trHeight w:val="1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DA" w:rsidRDefault="00BF7B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 от оказания услуг (работ) и компенсация затрат государства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158%</w:t>
            </w:r>
          </w:p>
        </w:tc>
      </w:tr>
      <w:tr w:rsidR="003B7BDD" w:rsidTr="00854AFA">
        <w:trPr>
          <w:trHeight w:val="10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DA" w:rsidRDefault="00BF7B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4 971,23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-772,63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84%</w:t>
            </w:r>
          </w:p>
        </w:tc>
      </w:tr>
      <w:tr w:rsidR="003B7BDD" w:rsidTr="00854AFA">
        <w:trPr>
          <w:trHeight w:val="7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DA" w:rsidRDefault="00BF7B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5 244,71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140%</w:t>
            </w:r>
          </w:p>
        </w:tc>
      </w:tr>
      <w:tr w:rsidR="003B7BDD" w:rsidTr="00854AFA">
        <w:trPr>
          <w:trHeight w:val="51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DA" w:rsidRDefault="00BF7B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7BDA" w:rsidRDefault="00BF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#ДЕЛ/0!</w:t>
            </w:r>
          </w:p>
        </w:tc>
      </w:tr>
    </w:tbl>
    <w:p w:rsidR="00246B2F" w:rsidRDefault="00246B2F" w:rsidP="00B108A3">
      <w:pPr>
        <w:ind w:right="-1"/>
        <w:rPr>
          <w:sz w:val="18"/>
          <w:szCs w:val="18"/>
        </w:rPr>
      </w:pPr>
    </w:p>
    <w:p w:rsidR="0040742F" w:rsidRPr="0059620F" w:rsidRDefault="0040742F" w:rsidP="0040742F">
      <w:pPr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b/>
        </w:rPr>
        <w:t xml:space="preserve">Доходы </w:t>
      </w:r>
      <w:r w:rsidRPr="0034529F">
        <w:rPr>
          <w:b/>
        </w:rPr>
        <w:t>от использования имущества, находящегося в государственной и муниципальной собственности</w:t>
      </w:r>
      <w:r w:rsidRPr="0034529F">
        <w:t xml:space="preserve">, исполнение составило </w:t>
      </w:r>
      <w:r>
        <w:t>2</w:t>
      </w:r>
      <w:r w:rsidR="003003AF">
        <w:t>7701,30</w:t>
      </w:r>
      <w:r w:rsidRPr="0034529F">
        <w:t> </w:t>
      </w:r>
      <w:r>
        <w:t>тыс. руб.</w:t>
      </w:r>
      <w:r w:rsidRPr="0034529F">
        <w:t xml:space="preserve"> или </w:t>
      </w:r>
      <w:r>
        <w:t>10</w:t>
      </w:r>
      <w:r w:rsidR="002C1967">
        <w:t>9</w:t>
      </w:r>
      <w:r>
        <w:t>% от плановых показателей 202</w:t>
      </w:r>
      <w:r w:rsidR="002C1967">
        <w:t>1</w:t>
      </w:r>
      <w:r w:rsidRPr="0034529F">
        <w:t xml:space="preserve"> года. </w:t>
      </w:r>
      <w:r>
        <w:t>Поступления по отношению к уровню 20</w:t>
      </w:r>
      <w:r w:rsidR="002C1967">
        <w:t>20</w:t>
      </w:r>
      <w:r>
        <w:t xml:space="preserve"> года выше на </w:t>
      </w:r>
      <w:r w:rsidR="002C1967">
        <w:t>3719,17</w:t>
      </w:r>
      <w:r>
        <w:t xml:space="preserve"> тыс. руб. </w:t>
      </w:r>
      <w:r w:rsidR="001D7AF5">
        <w:t>или на 1</w:t>
      </w:r>
      <w:r w:rsidR="00B13AE6">
        <w:t>6</w:t>
      </w:r>
      <w:r>
        <w:t>% (в 20</w:t>
      </w:r>
      <w:r w:rsidR="006C3E3E">
        <w:t>20</w:t>
      </w:r>
      <w:r w:rsidRPr="0034529F">
        <w:t xml:space="preserve">г. </w:t>
      </w:r>
      <w:r>
        <w:t>–</w:t>
      </w:r>
      <w:r w:rsidRPr="0034529F">
        <w:t xml:space="preserve"> </w:t>
      </w:r>
      <w:r w:rsidR="006C3E3E">
        <w:t>23982,13</w:t>
      </w:r>
      <w:r w:rsidRPr="0034529F">
        <w:t xml:space="preserve"> </w:t>
      </w:r>
      <w:r>
        <w:t>тыс. руб</w:t>
      </w:r>
      <w:r w:rsidRPr="00BB516D">
        <w:t>.).</w:t>
      </w:r>
      <w:r w:rsidRPr="00BB516D">
        <w:rPr>
          <w:rFonts w:eastAsia="Calibri"/>
          <w:color w:val="000000"/>
          <w:lang w:eastAsia="en-US"/>
        </w:rPr>
        <w:t xml:space="preserve">  </w:t>
      </w:r>
    </w:p>
    <w:p w:rsidR="0040742F" w:rsidRPr="0034529F" w:rsidRDefault="0040742F" w:rsidP="002273CC">
      <w:pPr>
        <w:spacing w:line="276" w:lineRule="auto"/>
        <w:jc w:val="both"/>
      </w:pPr>
      <w:r>
        <w:rPr>
          <w:rFonts w:eastAsia="Calibri"/>
          <w:color w:val="000000"/>
          <w:lang w:eastAsia="en-US"/>
        </w:rPr>
        <w:tab/>
      </w:r>
      <w:r w:rsidRPr="00EA29EC">
        <w:t xml:space="preserve">В общей структуре доходов от использования имущества </w:t>
      </w:r>
      <w:r w:rsidRPr="00EA29EC">
        <w:rPr>
          <w:b/>
          <w:i/>
        </w:rPr>
        <w:t>Доходы, получаемые в виде арен</w:t>
      </w:r>
      <w:r>
        <w:rPr>
          <w:b/>
          <w:i/>
        </w:rPr>
        <w:t xml:space="preserve">дной платы за земельные участки, </w:t>
      </w:r>
      <w:r w:rsidR="00A92541">
        <w:rPr>
          <w:b/>
          <w:i/>
        </w:rPr>
        <w:t>выросли по сравнению с</w:t>
      </w:r>
      <w:r>
        <w:rPr>
          <w:b/>
          <w:i/>
        </w:rPr>
        <w:t xml:space="preserve"> показател</w:t>
      </w:r>
      <w:r w:rsidR="00A92541">
        <w:rPr>
          <w:b/>
          <w:i/>
        </w:rPr>
        <w:t>ями</w:t>
      </w:r>
      <w:r>
        <w:rPr>
          <w:b/>
          <w:i/>
        </w:rPr>
        <w:t xml:space="preserve"> 20</w:t>
      </w:r>
      <w:r w:rsidR="00A92541">
        <w:rPr>
          <w:b/>
          <w:i/>
        </w:rPr>
        <w:t>20</w:t>
      </w:r>
      <w:r>
        <w:rPr>
          <w:b/>
          <w:i/>
        </w:rPr>
        <w:t xml:space="preserve"> год</w:t>
      </w:r>
      <w:r w:rsidR="00A92541">
        <w:rPr>
          <w:b/>
          <w:i/>
        </w:rPr>
        <w:t>а</w:t>
      </w:r>
      <w:r w:rsidR="0084714C">
        <w:rPr>
          <w:b/>
          <w:i/>
        </w:rPr>
        <w:t xml:space="preserve"> на 14% в следствии проведенной в 2021 году претензионно-исковой работы по взысканию задолженности арендной платы за земельные участки</w:t>
      </w:r>
      <w:r>
        <w:t>.</w:t>
      </w:r>
      <w:r w:rsidR="00FD0077">
        <w:t xml:space="preserve"> В суды направлены 21 исковое заявление, арендаторам направлено 65 претензий на сумму более 2800 тыс. рублей</w:t>
      </w:r>
      <w:r w:rsidR="004B15D5">
        <w:t>. Кроме того, в отчетном периоде проводился муниципальный земельный контроль, было проведено 37 проверок, выявлено 46 нарушений земельного законодательства, 44 дела об административных правонарушениях были переданы в Управление Росреестра и Россельхознадзора.</w:t>
      </w:r>
    </w:p>
    <w:p w:rsidR="0040742F" w:rsidRDefault="0040742F" w:rsidP="0040742F">
      <w:pPr>
        <w:ind w:right="-1" w:firstLine="720"/>
        <w:jc w:val="both"/>
      </w:pPr>
      <w:r w:rsidRPr="0034529F">
        <w:rPr>
          <w:b/>
          <w:i/>
        </w:rPr>
        <w:t>Доходы, получаемые в виде арендной платы</w:t>
      </w:r>
      <w:r>
        <w:rPr>
          <w:b/>
          <w:i/>
        </w:rPr>
        <w:t xml:space="preserve">, </w:t>
      </w:r>
      <w:r w:rsidRPr="0034529F">
        <w:rPr>
          <w:b/>
          <w:i/>
        </w:rPr>
        <w:t>а также средства от продажи права</w:t>
      </w:r>
      <w:r>
        <w:rPr>
          <w:b/>
          <w:i/>
        </w:rPr>
        <w:t xml:space="preserve"> на заключение договоров аренды, находящиеся в собственности муниципальных районов</w:t>
      </w:r>
      <w:r w:rsidRPr="0034529F">
        <w:rPr>
          <w:b/>
          <w:i/>
        </w:rPr>
        <w:t xml:space="preserve">, </w:t>
      </w:r>
      <w:r>
        <w:t>составили в 202</w:t>
      </w:r>
      <w:r w:rsidR="002172E8">
        <w:t>1</w:t>
      </w:r>
      <w:r w:rsidRPr="0034529F">
        <w:t xml:space="preserve"> году </w:t>
      </w:r>
      <w:r>
        <w:t>8 217,58</w:t>
      </w:r>
      <w:r w:rsidRPr="0034529F">
        <w:t xml:space="preserve"> </w:t>
      </w:r>
      <w:r>
        <w:t>тыс. руб.</w:t>
      </w:r>
      <w:r w:rsidRPr="0034529F">
        <w:t xml:space="preserve"> или </w:t>
      </w:r>
      <w:r>
        <w:t>100% от плановых показателей</w:t>
      </w:r>
      <w:r w:rsidRPr="0034529F">
        <w:t>.</w:t>
      </w:r>
    </w:p>
    <w:p w:rsidR="0040742F" w:rsidRPr="00602D7C" w:rsidRDefault="0040742F" w:rsidP="0040742F">
      <w:pPr>
        <w:autoSpaceDE w:val="0"/>
        <w:autoSpaceDN w:val="0"/>
        <w:adjustRightInd w:val="0"/>
        <w:ind w:firstLine="709"/>
        <w:jc w:val="both"/>
      </w:pPr>
      <w:r w:rsidRPr="00602D7C">
        <w:t xml:space="preserve">Основным плательщиком </w:t>
      </w:r>
      <w:r>
        <w:t>на протяжении нескольких лет является</w:t>
      </w:r>
      <w:r w:rsidRPr="00602D7C">
        <w:t xml:space="preserve"> </w:t>
      </w:r>
      <w:r>
        <w:t>АО</w:t>
      </w:r>
      <w:r w:rsidRPr="00602D7C">
        <w:t xml:space="preserve"> "Газпром </w:t>
      </w:r>
      <w:r>
        <w:t>переработка</w:t>
      </w:r>
      <w:r w:rsidRPr="00602D7C">
        <w:t>».</w:t>
      </w:r>
      <w:r>
        <w:t xml:space="preserve"> </w:t>
      </w:r>
    </w:p>
    <w:p w:rsidR="0040742F" w:rsidRPr="00C25844" w:rsidRDefault="0040742F" w:rsidP="0040742F">
      <w:pPr>
        <w:ind w:right="-1" w:firstLine="720"/>
        <w:jc w:val="both"/>
        <w:rPr>
          <w:b/>
          <w:i/>
          <w:highlight w:val="yellow"/>
        </w:rPr>
      </w:pPr>
      <w:r w:rsidRPr="0034529F">
        <w:rPr>
          <w:b/>
          <w:i/>
        </w:rPr>
        <w:t>Доходы</w:t>
      </w:r>
      <w:r>
        <w:rPr>
          <w:b/>
          <w:i/>
        </w:rPr>
        <w:t xml:space="preserve"> от сдачи в аренду имущества</w:t>
      </w:r>
      <w:r w:rsidRPr="0034529F">
        <w:rPr>
          <w:b/>
          <w:i/>
        </w:rPr>
        <w:t>,</w:t>
      </w:r>
      <w:r>
        <w:rPr>
          <w:b/>
          <w:i/>
        </w:rPr>
        <w:t xml:space="preserve"> находящегося в оперативном управлении органов управления муниципальных районов и созданных ими учреждений</w:t>
      </w:r>
      <w:r>
        <w:t xml:space="preserve"> составили в 202</w:t>
      </w:r>
      <w:r w:rsidR="00E46CCA">
        <w:t>1</w:t>
      </w:r>
      <w:r w:rsidRPr="0034529F">
        <w:t xml:space="preserve"> году </w:t>
      </w:r>
      <w:r>
        <w:t>17</w:t>
      </w:r>
      <w:r w:rsidR="00E46CCA">
        <w:t>91,7</w:t>
      </w:r>
      <w:r w:rsidRPr="00916666">
        <w:t xml:space="preserve"> тыс. руб., </w:t>
      </w:r>
      <w:r w:rsidR="00E46CCA">
        <w:t>102</w:t>
      </w:r>
      <w:r w:rsidRPr="00916666">
        <w:t>%  от уточненных плановых показателей.</w:t>
      </w:r>
      <w:r w:rsidR="00E46CCA">
        <w:t xml:space="preserve"> </w:t>
      </w:r>
    </w:p>
    <w:p w:rsidR="0040742F" w:rsidRPr="0034529F" w:rsidRDefault="0040742F" w:rsidP="0040742F">
      <w:pPr>
        <w:ind w:right="-1" w:firstLine="709"/>
        <w:jc w:val="both"/>
      </w:pPr>
      <w:r w:rsidRPr="00916666">
        <w:rPr>
          <w:b/>
        </w:rPr>
        <w:t>Пл</w:t>
      </w:r>
      <w:r w:rsidRPr="0034529F">
        <w:rPr>
          <w:b/>
        </w:rPr>
        <w:t xml:space="preserve">атежи при пользовании природными ресурсами </w:t>
      </w:r>
      <w:r w:rsidRPr="0034529F">
        <w:t xml:space="preserve">исполнены на </w:t>
      </w:r>
      <w:r w:rsidR="00BC6940">
        <w:t>96</w:t>
      </w:r>
      <w:r w:rsidRPr="0034529F">
        <w:t>%</w:t>
      </w:r>
      <w:r w:rsidR="00BC6940">
        <w:t xml:space="preserve"> к плановым уточненным назначениям</w:t>
      </w:r>
      <w:r w:rsidRPr="0034529F">
        <w:t xml:space="preserve"> и составили </w:t>
      </w:r>
      <w:r w:rsidR="00BC6940">
        <w:t>12</w:t>
      </w:r>
      <w:r>
        <w:t>8,2</w:t>
      </w:r>
      <w:r w:rsidR="005A63FB">
        <w:t>6</w:t>
      </w:r>
      <w:r>
        <w:t xml:space="preserve"> тыс. руб.</w:t>
      </w:r>
      <w:r w:rsidRPr="0034529F">
        <w:t xml:space="preserve">, что на </w:t>
      </w:r>
      <w:r w:rsidR="003202F0">
        <w:t>30,01</w:t>
      </w:r>
      <w:r w:rsidRPr="0034529F">
        <w:t xml:space="preserve"> </w:t>
      </w:r>
      <w:r w:rsidR="003202F0">
        <w:t>тыс. руб. выше</w:t>
      </w:r>
      <w:r>
        <w:t xml:space="preserve"> значений 20</w:t>
      </w:r>
      <w:r w:rsidR="003202F0">
        <w:t>20</w:t>
      </w:r>
      <w:r>
        <w:t xml:space="preserve"> года</w:t>
      </w:r>
      <w:r w:rsidRPr="0034529F">
        <w:t xml:space="preserve">. </w:t>
      </w:r>
      <w:r>
        <w:t>Основными налогоплательщиками данного налога являются бюджетные учреждения всех уровней бюджета. Стоит отметить, что администратором дохода является Управление Федеральной службы по надзору в сфере природопользования Росприроднадзора по Астраханской области.</w:t>
      </w:r>
    </w:p>
    <w:p w:rsidR="0040742F" w:rsidRDefault="0040742F" w:rsidP="0040742F">
      <w:pPr>
        <w:ind w:right="-1" w:firstLine="720"/>
        <w:jc w:val="both"/>
        <w:rPr>
          <w:highlight w:val="yellow"/>
        </w:rPr>
      </w:pPr>
      <w:r w:rsidRPr="0034529F">
        <w:rPr>
          <w:b/>
        </w:rPr>
        <w:t xml:space="preserve">Доходы от оказания платных услуг (работ) и компенсации затрат государству </w:t>
      </w:r>
      <w:r w:rsidRPr="0034529F">
        <w:t>составили</w:t>
      </w:r>
      <w:r w:rsidRPr="0034529F">
        <w:rPr>
          <w:b/>
        </w:rPr>
        <w:t xml:space="preserve"> </w:t>
      </w:r>
      <w:r>
        <w:t>в 202</w:t>
      </w:r>
      <w:r w:rsidR="00C62F62">
        <w:t>1</w:t>
      </w:r>
      <w:r w:rsidRPr="0034529F">
        <w:t xml:space="preserve"> году </w:t>
      </w:r>
      <w:r w:rsidR="00C62F62">
        <w:t>3008,40</w:t>
      </w:r>
      <w:r w:rsidRPr="0034529F">
        <w:t xml:space="preserve"> </w:t>
      </w:r>
      <w:r>
        <w:t>тыс. руб.</w:t>
      </w:r>
      <w:r w:rsidRPr="0034529F">
        <w:t xml:space="preserve"> или </w:t>
      </w:r>
      <w:r w:rsidR="00C62F62">
        <w:t>99</w:t>
      </w:r>
      <w:r w:rsidRPr="0034529F">
        <w:t xml:space="preserve">% от плана, что на </w:t>
      </w:r>
      <w:r w:rsidR="006920A4">
        <w:t>1109,00</w:t>
      </w:r>
      <w:r w:rsidRPr="0034529F">
        <w:t xml:space="preserve"> </w:t>
      </w:r>
      <w:r>
        <w:t xml:space="preserve">тыс. </w:t>
      </w:r>
      <w:r w:rsidR="00B0684C">
        <w:t>руб. выше</w:t>
      </w:r>
      <w:r w:rsidRPr="00FB7F0E">
        <w:t xml:space="preserve"> значений 20</w:t>
      </w:r>
      <w:r w:rsidR="00B0684C">
        <w:t>20</w:t>
      </w:r>
      <w:r w:rsidRPr="00FB7F0E">
        <w:t xml:space="preserve"> года (</w:t>
      </w:r>
      <w:r w:rsidR="00B0684C">
        <w:t>1899,43</w:t>
      </w:r>
      <w:r w:rsidRPr="00FB7F0E">
        <w:t xml:space="preserve"> тыс.</w:t>
      </w:r>
      <w:r>
        <w:t xml:space="preserve"> </w:t>
      </w:r>
      <w:r w:rsidRPr="00EE69C8">
        <w:t>руб.).</w:t>
      </w:r>
      <w:r w:rsidR="00896C01">
        <w:t xml:space="preserve"> Наибольший удельный вес в поступлениях доходов от оказания платных услуг составляет родительская плата за детей в дошкольных учреждениях и учреждениях дополнительного образования (2004,55 тыс. руб.)</w:t>
      </w:r>
      <w:r w:rsidRPr="00EE69C8">
        <w:t xml:space="preserve"> </w:t>
      </w:r>
    </w:p>
    <w:p w:rsidR="00C90953" w:rsidRDefault="0040742F" w:rsidP="0040742F">
      <w:pPr>
        <w:ind w:right="-1" w:firstLine="720"/>
        <w:jc w:val="both"/>
      </w:pPr>
      <w:r w:rsidRPr="00A12412">
        <w:rPr>
          <w:b/>
        </w:rPr>
        <w:lastRenderedPageBreak/>
        <w:t>Доходы</w:t>
      </w:r>
      <w:r w:rsidRPr="0034529F">
        <w:rPr>
          <w:b/>
        </w:rPr>
        <w:t xml:space="preserve"> от продажи материальных и нематериальных активов</w:t>
      </w:r>
      <w:r w:rsidRPr="0034529F">
        <w:t xml:space="preserve">, исполнение составило </w:t>
      </w:r>
      <w:r w:rsidR="003E30DD">
        <w:t>4198,60</w:t>
      </w:r>
      <w:r w:rsidRPr="0034529F">
        <w:t>  </w:t>
      </w:r>
      <w:r>
        <w:t>тыс. руб.</w:t>
      </w:r>
      <w:r w:rsidRPr="0034529F">
        <w:t xml:space="preserve"> или </w:t>
      </w:r>
      <w:r>
        <w:t>10</w:t>
      </w:r>
      <w:r w:rsidR="00BF1DA4">
        <w:t>5</w:t>
      </w:r>
      <w:r w:rsidRPr="0034529F">
        <w:t xml:space="preserve">% к уточненному бюджету, что </w:t>
      </w:r>
      <w:r>
        <w:t>ниже по отношению к  20</w:t>
      </w:r>
      <w:r w:rsidR="00432040">
        <w:t>20</w:t>
      </w:r>
      <w:r w:rsidRPr="0034529F">
        <w:t xml:space="preserve"> году на </w:t>
      </w:r>
      <w:r w:rsidR="00432040">
        <w:t>772,63</w:t>
      </w:r>
      <w:r w:rsidRPr="0034529F">
        <w:t xml:space="preserve"> </w:t>
      </w:r>
      <w:r>
        <w:t xml:space="preserve">тыс. руб. </w:t>
      </w:r>
    </w:p>
    <w:p w:rsidR="0040742F" w:rsidRDefault="0040742F" w:rsidP="0040742F">
      <w:pPr>
        <w:ind w:right="-1" w:firstLine="720"/>
        <w:jc w:val="both"/>
        <w:rPr>
          <w:color w:val="000000"/>
        </w:rPr>
      </w:pPr>
      <w:r w:rsidRPr="0034529F">
        <w:rPr>
          <w:b/>
        </w:rPr>
        <w:t>Штрафы, санкции, возмещение ущерба,</w:t>
      </w:r>
      <w:r w:rsidRPr="0034529F">
        <w:t xml:space="preserve"> исполнение составило </w:t>
      </w:r>
      <w:r w:rsidR="00C90953">
        <w:t>5244,74</w:t>
      </w:r>
      <w:r w:rsidRPr="0034529F">
        <w:t xml:space="preserve"> </w:t>
      </w:r>
      <w:r>
        <w:t>тыс. руб.</w:t>
      </w:r>
      <w:r w:rsidRPr="0034529F">
        <w:t xml:space="preserve"> или </w:t>
      </w:r>
      <w:r>
        <w:t>1</w:t>
      </w:r>
      <w:r w:rsidR="00C90953">
        <w:t>17</w:t>
      </w:r>
      <w:r w:rsidRPr="0034529F">
        <w:t xml:space="preserve"> % к уто</w:t>
      </w:r>
      <w:r w:rsidR="00780973">
        <w:t>чненному бюджету и выше</w:t>
      </w:r>
      <w:r>
        <w:t xml:space="preserve"> 20</w:t>
      </w:r>
      <w:r w:rsidR="00780973">
        <w:t>20</w:t>
      </w:r>
      <w:r w:rsidRPr="0034529F">
        <w:t xml:space="preserve"> года на </w:t>
      </w:r>
      <w:r w:rsidR="00780973">
        <w:t>1487,78</w:t>
      </w:r>
      <w:r w:rsidRPr="0034529F">
        <w:t xml:space="preserve"> </w:t>
      </w:r>
      <w:r w:rsidR="00780973">
        <w:t xml:space="preserve">тыс. руб. темп роста </w:t>
      </w:r>
      <w:r w:rsidR="00046DB6">
        <w:t>140</w:t>
      </w:r>
      <w:r>
        <w:t>%. (в 20</w:t>
      </w:r>
      <w:r w:rsidR="0032557C">
        <w:t>20</w:t>
      </w:r>
      <w:r w:rsidRPr="0034529F">
        <w:t xml:space="preserve"> году – </w:t>
      </w:r>
      <w:r w:rsidR="0032557C">
        <w:t>3756,93</w:t>
      </w:r>
      <w:r w:rsidRPr="0034529F">
        <w:t xml:space="preserve"> </w:t>
      </w:r>
      <w:r>
        <w:t>тыс. руб.</w:t>
      </w:r>
      <w:r w:rsidRPr="0034529F">
        <w:t xml:space="preserve">). </w:t>
      </w:r>
      <w:r>
        <w:t>Основной причиной увеличения поступлений  является увеличение штрафов</w:t>
      </w:r>
      <w:r>
        <w:rPr>
          <w:color w:val="000000"/>
        </w:rPr>
        <w:t xml:space="preserve">. </w:t>
      </w:r>
    </w:p>
    <w:p w:rsidR="0040742F" w:rsidRDefault="0040742F" w:rsidP="0040742F">
      <w:pPr>
        <w:ind w:right="-1" w:firstLine="720"/>
        <w:jc w:val="both"/>
      </w:pPr>
      <w:r w:rsidRPr="00A7429A">
        <w:t>На 01.01.20</w:t>
      </w:r>
      <w:r>
        <w:t>2</w:t>
      </w:r>
      <w:r w:rsidR="00B54066">
        <w:t>2</w:t>
      </w:r>
      <w:r w:rsidRPr="00A7429A">
        <w:t xml:space="preserve"> годы </w:t>
      </w:r>
      <w:r w:rsidR="00B54066">
        <w:t xml:space="preserve">поступление по </w:t>
      </w:r>
      <w:r w:rsidRPr="00A7429A">
        <w:t>невыясненны</w:t>
      </w:r>
      <w:r w:rsidR="00B54066">
        <w:t>м</w:t>
      </w:r>
      <w:r w:rsidRPr="00A7429A">
        <w:t xml:space="preserve"> доход</w:t>
      </w:r>
      <w:r w:rsidR="00B54066">
        <w:t>ам</w:t>
      </w:r>
      <w:r w:rsidRPr="00A7429A">
        <w:t xml:space="preserve"> </w:t>
      </w:r>
      <w:r w:rsidR="00B54066">
        <w:t>составило 17,44 тыс. руб</w:t>
      </w:r>
      <w:r w:rsidRPr="00A7429A">
        <w:t>.</w:t>
      </w:r>
      <w:r>
        <w:t xml:space="preserve"> </w:t>
      </w:r>
    </w:p>
    <w:p w:rsidR="0040742F" w:rsidRPr="00246B2F" w:rsidRDefault="0040742F" w:rsidP="00B108A3">
      <w:pPr>
        <w:ind w:right="-1"/>
        <w:rPr>
          <w:sz w:val="18"/>
          <w:szCs w:val="18"/>
        </w:rPr>
      </w:pPr>
    </w:p>
    <w:p w:rsidR="0016061E" w:rsidRPr="0034529F" w:rsidRDefault="0016061E" w:rsidP="0034529F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>Безвозмездные поступления</w:t>
      </w:r>
    </w:p>
    <w:p w:rsidR="004E2D74" w:rsidRDefault="004E2D74" w:rsidP="00246B2F">
      <w:pPr>
        <w:ind w:right="-1" w:firstLine="720"/>
        <w:jc w:val="right"/>
        <w:rPr>
          <w:sz w:val="18"/>
          <w:szCs w:val="18"/>
        </w:rPr>
      </w:pPr>
    </w:p>
    <w:p w:rsidR="003D7E43" w:rsidRDefault="003D7E43" w:rsidP="003D7E4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Доходы бюджета </w:t>
      </w:r>
      <w:r>
        <w:rPr>
          <w:sz w:val="24"/>
          <w:szCs w:val="24"/>
        </w:rPr>
        <w:t>МО «Володарский район» за 202</w:t>
      </w:r>
      <w:r w:rsidR="00B10489">
        <w:rPr>
          <w:sz w:val="24"/>
          <w:szCs w:val="24"/>
        </w:rPr>
        <w:t>1</w:t>
      </w:r>
      <w:r w:rsidRPr="0034529F">
        <w:rPr>
          <w:sz w:val="24"/>
          <w:szCs w:val="24"/>
        </w:rPr>
        <w:t xml:space="preserve"> год по группе «Безвозмездные поступления» составили </w:t>
      </w:r>
      <w:r w:rsidR="002369E3">
        <w:rPr>
          <w:sz w:val="24"/>
          <w:szCs w:val="24"/>
        </w:rPr>
        <w:t>758139,42</w:t>
      </w:r>
      <w:r w:rsidRPr="0034529F">
        <w:rPr>
          <w:sz w:val="24"/>
          <w:szCs w:val="24"/>
        </w:rPr>
        <w:t> </w:t>
      </w:r>
      <w:r>
        <w:rPr>
          <w:sz w:val="24"/>
          <w:szCs w:val="24"/>
        </w:rPr>
        <w:t>тыс.</w:t>
      </w:r>
      <w:r w:rsidR="00AB2BDF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34529F">
        <w:rPr>
          <w:sz w:val="24"/>
          <w:szCs w:val="24"/>
        </w:rPr>
        <w:t xml:space="preserve"> или </w:t>
      </w:r>
      <w:r w:rsidR="00EC6B12">
        <w:rPr>
          <w:sz w:val="24"/>
          <w:szCs w:val="24"/>
        </w:rPr>
        <w:t>74</w:t>
      </w:r>
      <w:r w:rsidRPr="0034529F">
        <w:rPr>
          <w:sz w:val="24"/>
          <w:szCs w:val="24"/>
        </w:rPr>
        <w:t xml:space="preserve">% от общего объема доходов бюджета муниципального района. Исполнение составило </w:t>
      </w:r>
      <w:r w:rsidR="006C50CE">
        <w:rPr>
          <w:sz w:val="24"/>
          <w:szCs w:val="24"/>
        </w:rPr>
        <w:t>97</w:t>
      </w:r>
      <w:r w:rsidRPr="0034529F">
        <w:rPr>
          <w:sz w:val="24"/>
          <w:szCs w:val="24"/>
        </w:rPr>
        <w:t>% к уточненному бюджету. В сравнении с 20</w:t>
      </w:r>
      <w:r w:rsidR="008B4F40">
        <w:rPr>
          <w:sz w:val="24"/>
          <w:szCs w:val="24"/>
        </w:rPr>
        <w:t>20</w:t>
      </w:r>
      <w:r w:rsidRPr="0034529F">
        <w:rPr>
          <w:sz w:val="24"/>
          <w:szCs w:val="24"/>
        </w:rPr>
        <w:t xml:space="preserve"> годом (</w:t>
      </w:r>
      <w:r w:rsidR="008B4F40">
        <w:rPr>
          <w:sz w:val="24"/>
          <w:szCs w:val="24"/>
        </w:rPr>
        <w:t>682884,29</w:t>
      </w:r>
      <w:r w:rsidRPr="0034529F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AB2BDF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34529F">
        <w:rPr>
          <w:sz w:val="24"/>
          <w:szCs w:val="24"/>
        </w:rPr>
        <w:t xml:space="preserve">)  </w:t>
      </w:r>
      <w:r>
        <w:rPr>
          <w:sz w:val="24"/>
          <w:szCs w:val="24"/>
        </w:rPr>
        <w:t>у</w:t>
      </w:r>
      <w:r w:rsidR="002E0866">
        <w:rPr>
          <w:sz w:val="24"/>
          <w:szCs w:val="24"/>
        </w:rPr>
        <w:t>величе</w:t>
      </w:r>
      <w:r>
        <w:rPr>
          <w:sz w:val="24"/>
          <w:szCs w:val="24"/>
        </w:rPr>
        <w:t>ние</w:t>
      </w:r>
      <w:r w:rsidRPr="0034529F">
        <w:rPr>
          <w:sz w:val="24"/>
          <w:szCs w:val="24"/>
        </w:rPr>
        <w:t xml:space="preserve"> составило </w:t>
      </w:r>
      <w:r w:rsidR="002E0866">
        <w:rPr>
          <w:sz w:val="24"/>
          <w:szCs w:val="24"/>
        </w:rPr>
        <w:t>75255,13</w:t>
      </w:r>
      <w:r w:rsidRPr="0034529F">
        <w:rPr>
          <w:sz w:val="24"/>
          <w:szCs w:val="24"/>
        </w:rPr>
        <w:t xml:space="preserve">  </w:t>
      </w:r>
      <w:r>
        <w:rPr>
          <w:sz w:val="24"/>
          <w:szCs w:val="24"/>
        </w:rPr>
        <w:t>тыс. руб.</w:t>
      </w:r>
      <w:r w:rsidRPr="0034529F">
        <w:rPr>
          <w:sz w:val="24"/>
          <w:szCs w:val="24"/>
        </w:rPr>
        <w:t xml:space="preserve"> </w:t>
      </w:r>
      <w:r w:rsidRPr="00941F8C">
        <w:rPr>
          <w:sz w:val="24"/>
          <w:szCs w:val="24"/>
        </w:rPr>
        <w:t xml:space="preserve">или </w:t>
      </w:r>
      <w:r w:rsidR="00415D11">
        <w:rPr>
          <w:sz w:val="24"/>
          <w:szCs w:val="24"/>
        </w:rPr>
        <w:t xml:space="preserve">на </w:t>
      </w:r>
      <w:r w:rsidR="007B67EC">
        <w:rPr>
          <w:sz w:val="24"/>
          <w:szCs w:val="24"/>
        </w:rPr>
        <w:t>1</w:t>
      </w:r>
      <w:r w:rsidRPr="00941F8C">
        <w:rPr>
          <w:sz w:val="24"/>
          <w:szCs w:val="24"/>
        </w:rPr>
        <w:t>1% .</w:t>
      </w:r>
    </w:p>
    <w:p w:rsidR="003D7E43" w:rsidRDefault="003D7E43" w:rsidP="003D7E43">
      <w:pPr>
        <w:ind w:right="-1" w:firstLine="720"/>
        <w:jc w:val="both"/>
      </w:pPr>
      <w:r w:rsidRPr="0034529F">
        <w:t xml:space="preserve">Структура и динамика фактически поступивших </w:t>
      </w:r>
      <w:r>
        <w:t>безвозмездных поступлений</w:t>
      </w:r>
      <w:r w:rsidRPr="0034529F">
        <w:t xml:space="preserve">, а также исполнение плановых назначений по видам </w:t>
      </w:r>
      <w:r>
        <w:t>безвозмездных поступлений в бюджет МО «Володарский район» приведена в таблице:</w:t>
      </w:r>
    </w:p>
    <w:p w:rsidR="00F63519" w:rsidRDefault="00F63519" w:rsidP="00F63519">
      <w:pPr>
        <w:ind w:right="-1" w:firstLine="720"/>
        <w:jc w:val="right"/>
        <w:rPr>
          <w:sz w:val="18"/>
          <w:szCs w:val="18"/>
        </w:rPr>
      </w:pPr>
      <w:r>
        <w:rPr>
          <w:sz w:val="18"/>
          <w:szCs w:val="18"/>
        </w:rPr>
        <w:t>Табл. 4</w:t>
      </w:r>
    </w:p>
    <w:p w:rsidR="00246B2F" w:rsidRDefault="00246B2F" w:rsidP="00246B2F">
      <w:pPr>
        <w:ind w:right="-1" w:firstLine="720"/>
        <w:jc w:val="right"/>
        <w:rPr>
          <w:sz w:val="18"/>
          <w:szCs w:val="18"/>
        </w:rPr>
      </w:pPr>
      <w:r w:rsidRPr="00246B2F">
        <w:rPr>
          <w:sz w:val="18"/>
          <w:szCs w:val="18"/>
        </w:rPr>
        <w:t>тыс.руб.</w:t>
      </w:r>
    </w:p>
    <w:p w:rsidR="00EE69C8" w:rsidRDefault="00EE69C8" w:rsidP="00246B2F">
      <w:pPr>
        <w:ind w:right="-1" w:firstLine="720"/>
        <w:jc w:val="right"/>
        <w:rPr>
          <w:sz w:val="18"/>
          <w:szCs w:val="18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6"/>
        <w:gridCol w:w="996"/>
        <w:gridCol w:w="992"/>
        <w:gridCol w:w="992"/>
        <w:gridCol w:w="992"/>
        <w:gridCol w:w="851"/>
        <w:gridCol w:w="850"/>
        <w:gridCol w:w="993"/>
        <w:gridCol w:w="850"/>
        <w:gridCol w:w="851"/>
      </w:tblGrid>
      <w:tr w:rsidR="00FB56DC" w:rsidTr="00FB56DC">
        <w:trPr>
          <w:trHeight w:val="1068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F6" w:rsidRDefault="00572F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Фактическое исполнение  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Фактическое исполнение  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Фактическое исполнение  2021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Исполнение  к уточненному плану, на год в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Абсолютное значение 2021г./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Абсолютное значение 2021г./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Темп роста 2021/2019, в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Темп роста 2021/2020, в %</w:t>
            </w:r>
          </w:p>
        </w:tc>
      </w:tr>
      <w:tr w:rsidR="00FB56DC" w:rsidTr="00FB56DC">
        <w:trPr>
          <w:trHeight w:val="454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6" w:rsidRDefault="00572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6" w:rsidRDefault="00572F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6" w:rsidRDefault="00572F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6" w:rsidRDefault="00572F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6" w:rsidRDefault="00572F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6" w:rsidRDefault="00572F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2020г.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6" w:rsidRDefault="00572F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F6" w:rsidRDefault="00572F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56DC" w:rsidTr="00FB56DC">
        <w:trPr>
          <w:trHeight w:val="549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F6" w:rsidRDefault="00572F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690 513,80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682 884,29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779 298,42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758 139,42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75 255,13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111%</w:t>
            </w:r>
          </w:p>
        </w:tc>
      </w:tr>
      <w:tr w:rsidR="00FB56DC" w:rsidTr="00FB56DC">
        <w:trPr>
          <w:trHeight w:val="1177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F6" w:rsidRDefault="00572FF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690513,8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682 884,29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779298,42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758139,42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75 255,13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111%</w:t>
            </w:r>
          </w:p>
        </w:tc>
      </w:tr>
      <w:tr w:rsidR="00FB56DC" w:rsidTr="00FB56DC">
        <w:trPr>
          <w:trHeight w:val="957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F6" w:rsidRDefault="00572F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от других бюджетов бюджетной системы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61660,15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90 252,40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94545,49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4 293,09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105%</w:t>
            </w:r>
          </w:p>
        </w:tc>
      </w:tr>
      <w:tr w:rsidR="00FB56DC" w:rsidTr="002D31A8">
        <w:trPr>
          <w:trHeight w:val="81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F6" w:rsidRDefault="00572F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151175,86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89 334,80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112430,48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-38745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23 095,68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126%</w:t>
            </w:r>
          </w:p>
        </w:tc>
      </w:tr>
      <w:tr w:rsidR="00FB56DC" w:rsidTr="002D31A8">
        <w:trPr>
          <w:trHeight w:val="838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F6" w:rsidRDefault="00572F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бюджетам бюджетной системы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466919,96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492 075,17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553573,68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57 951,73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112%</w:t>
            </w:r>
          </w:p>
        </w:tc>
      </w:tr>
      <w:tr w:rsidR="00FB56DC" w:rsidTr="00FB56DC">
        <w:trPr>
          <w:trHeight w:val="69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F6" w:rsidRDefault="00572F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12540,81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10 899,76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5644,32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-10827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-9 186,08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16%</w:t>
            </w:r>
          </w:p>
        </w:tc>
      </w:tr>
      <w:tr w:rsidR="00FB56DC" w:rsidTr="002D31A8">
        <w:trPr>
          <w:trHeight w:val="94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F6" w:rsidRDefault="00572F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от других бюджетов бюджетной системы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</w:tr>
      <w:tr w:rsidR="00FB56DC" w:rsidTr="00FB56DC">
        <w:trPr>
          <w:trHeight w:val="67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F6" w:rsidRDefault="00572FF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Прочие 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FB56DC" w:rsidTr="00FB56DC">
        <w:trPr>
          <w:trHeight w:val="2296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F6" w:rsidRDefault="00572FF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Доходы бюджета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</w:tr>
      <w:tr w:rsidR="00FB56DC" w:rsidTr="00FB56DC">
        <w:trPr>
          <w:trHeight w:val="1871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FF6" w:rsidRDefault="00572FF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-2182,98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-1009,96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-1009,96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-1 132,12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2FF6" w:rsidRDefault="00572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-827%</w:t>
            </w:r>
          </w:p>
        </w:tc>
      </w:tr>
    </w:tbl>
    <w:p w:rsidR="00EE69C8" w:rsidRDefault="00EE69C8" w:rsidP="00ED55B7">
      <w:pPr>
        <w:ind w:right="-1"/>
        <w:jc w:val="both"/>
        <w:rPr>
          <w:sz w:val="18"/>
          <w:szCs w:val="18"/>
        </w:rPr>
      </w:pPr>
    </w:p>
    <w:p w:rsidR="003632E7" w:rsidRPr="005342E5" w:rsidRDefault="003632E7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в бюджет </w:t>
      </w:r>
      <w:r w:rsidRPr="0034529F">
        <w:rPr>
          <w:b/>
          <w:sz w:val="24"/>
          <w:szCs w:val="24"/>
        </w:rPr>
        <w:t>дотаций</w:t>
      </w:r>
      <w:r w:rsidRPr="0034529F">
        <w:rPr>
          <w:sz w:val="24"/>
          <w:szCs w:val="24"/>
        </w:rPr>
        <w:t xml:space="preserve"> составил </w:t>
      </w:r>
      <w:r w:rsidR="004E0498">
        <w:rPr>
          <w:sz w:val="24"/>
          <w:szCs w:val="24"/>
        </w:rPr>
        <w:t>94545,49</w:t>
      </w:r>
      <w:r w:rsidRPr="0034529F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тыс.руб.</w:t>
      </w:r>
      <w:r w:rsidRPr="0034529F">
        <w:rPr>
          <w:sz w:val="24"/>
          <w:szCs w:val="24"/>
        </w:rPr>
        <w:t xml:space="preserve">, что </w:t>
      </w:r>
      <w:r w:rsidR="00415D11">
        <w:rPr>
          <w:sz w:val="24"/>
          <w:szCs w:val="24"/>
        </w:rPr>
        <w:t>на уровне  уточненного</w:t>
      </w:r>
      <w:r w:rsidRPr="0034529F">
        <w:rPr>
          <w:sz w:val="24"/>
          <w:szCs w:val="24"/>
        </w:rPr>
        <w:t xml:space="preserve"> бюджет</w:t>
      </w:r>
      <w:r w:rsidR="00415D11">
        <w:rPr>
          <w:sz w:val="24"/>
          <w:szCs w:val="24"/>
        </w:rPr>
        <w:t>а</w:t>
      </w:r>
      <w:r w:rsidRPr="0034529F">
        <w:rPr>
          <w:sz w:val="24"/>
          <w:szCs w:val="24"/>
        </w:rPr>
        <w:t>.</w:t>
      </w:r>
      <w:r>
        <w:rPr>
          <w:sz w:val="24"/>
          <w:szCs w:val="24"/>
        </w:rPr>
        <w:t xml:space="preserve"> По отношению к уровню 20</w:t>
      </w:r>
      <w:r w:rsidR="009E1CD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наблюдается увеличение поступлений на </w:t>
      </w:r>
      <w:r w:rsidR="009E1CD7">
        <w:rPr>
          <w:sz w:val="24"/>
          <w:szCs w:val="24"/>
        </w:rPr>
        <w:t>4293,09</w:t>
      </w:r>
      <w:r>
        <w:rPr>
          <w:sz w:val="24"/>
          <w:szCs w:val="24"/>
        </w:rPr>
        <w:t xml:space="preserve"> тыс. руб.</w:t>
      </w:r>
      <w:r w:rsidR="00A55A5D">
        <w:rPr>
          <w:sz w:val="24"/>
          <w:szCs w:val="24"/>
        </w:rPr>
        <w:t xml:space="preserve"> Дотация на выравнивание бюджетной обеспеченности поступила в полном объеме-58896,20 тыс. рублей, на поддержку мер по обеспечению сбалансированности бюджетов в полном объеме-27630,00 тыс. руб.</w:t>
      </w:r>
      <w:r>
        <w:rPr>
          <w:sz w:val="24"/>
          <w:szCs w:val="24"/>
        </w:rPr>
        <w:t xml:space="preserve"> </w:t>
      </w:r>
    </w:p>
    <w:p w:rsidR="00226B51" w:rsidRDefault="003632E7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675443">
        <w:rPr>
          <w:sz w:val="24"/>
          <w:szCs w:val="24"/>
        </w:rPr>
        <w:t xml:space="preserve">Объем поступивших </w:t>
      </w:r>
      <w:r w:rsidRPr="00675443">
        <w:rPr>
          <w:b/>
          <w:sz w:val="24"/>
          <w:szCs w:val="24"/>
        </w:rPr>
        <w:t>субсидий</w:t>
      </w:r>
      <w:r w:rsidRPr="00675443">
        <w:rPr>
          <w:sz w:val="24"/>
          <w:szCs w:val="24"/>
        </w:rPr>
        <w:t xml:space="preserve"> из бюджета Астраханской области составил </w:t>
      </w:r>
      <w:r w:rsidR="001B3E15">
        <w:rPr>
          <w:sz w:val="24"/>
          <w:szCs w:val="24"/>
        </w:rPr>
        <w:t>112430,48</w:t>
      </w:r>
      <w:r w:rsidRPr="00675443">
        <w:rPr>
          <w:sz w:val="24"/>
          <w:szCs w:val="24"/>
        </w:rPr>
        <w:t xml:space="preserve"> тыс.руб. или </w:t>
      </w:r>
      <w:r>
        <w:rPr>
          <w:sz w:val="24"/>
          <w:szCs w:val="24"/>
        </w:rPr>
        <w:t>8</w:t>
      </w:r>
      <w:r w:rsidR="00E12031">
        <w:rPr>
          <w:sz w:val="24"/>
          <w:szCs w:val="24"/>
        </w:rPr>
        <w:t>9</w:t>
      </w:r>
      <w:r w:rsidRPr="00675443">
        <w:rPr>
          <w:sz w:val="24"/>
          <w:szCs w:val="24"/>
        </w:rPr>
        <w:t>% от уто</w:t>
      </w:r>
      <w:r w:rsidR="00415D11">
        <w:rPr>
          <w:sz w:val="24"/>
          <w:szCs w:val="24"/>
        </w:rPr>
        <w:t>чненного плана. По ряду субсидий</w:t>
      </w:r>
      <w:r w:rsidRPr="00675443">
        <w:rPr>
          <w:sz w:val="24"/>
          <w:szCs w:val="24"/>
        </w:rPr>
        <w:t xml:space="preserve"> средст</w:t>
      </w:r>
      <w:r w:rsidR="007E798B">
        <w:rPr>
          <w:sz w:val="24"/>
          <w:szCs w:val="24"/>
        </w:rPr>
        <w:t>ва поступили не в полном объеме</w:t>
      </w:r>
      <w:r w:rsidRPr="00097733">
        <w:rPr>
          <w:sz w:val="24"/>
          <w:szCs w:val="24"/>
        </w:rPr>
        <w:t>, в рамках реализации мероприятий подпрограммы «</w:t>
      </w:r>
      <w:r>
        <w:rPr>
          <w:sz w:val="24"/>
          <w:szCs w:val="24"/>
        </w:rPr>
        <w:t xml:space="preserve">Комплексное развитие сельских территорий Астраханской области» </w:t>
      </w:r>
      <w:r w:rsidRPr="00097733">
        <w:rPr>
          <w:sz w:val="24"/>
          <w:szCs w:val="24"/>
        </w:rPr>
        <w:t xml:space="preserve">государственной программы «Развитие </w:t>
      </w:r>
      <w:r>
        <w:rPr>
          <w:sz w:val="24"/>
          <w:szCs w:val="24"/>
        </w:rPr>
        <w:t>сельского хозяйства, пищевой и рыбной промышленности</w:t>
      </w:r>
      <w:r w:rsidRPr="00097733">
        <w:rPr>
          <w:sz w:val="24"/>
          <w:szCs w:val="24"/>
        </w:rPr>
        <w:t>»</w:t>
      </w:r>
      <w:r w:rsidR="007E798B">
        <w:rPr>
          <w:sz w:val="24"/>
          <w:szCs w:val="24"/>
        </w:rPr>
        <w:t xml:space="preserve"> не поступили средства в сумме</w:t>
      </w:r>
      <w:r w:rsidR="00E85104">
        <w:rPr>
          <w:sz w:val="24"/>
          <w:szCs w:val="24"/>
        </w:rPr>
        <w:t xml:space="preserve"> 3489,09</w:t>
      </w:r>
      <w:r w:rsidR="007E798B">
        <w:rPr>
          <w:sz w:val="24"/>
          <w:szCs w:val="24"/>
        </w:rPr>
        <w:t xml:space="preserve"> тыс. руб.</w:t>
      </w:r>
      <w:r w:rsidR="00E85104">
        <w:rPr>
          <w:sz w:val="24"/>
          <w:szCs w:val="24"/>
        </w:rPr>
        <w:t>,</w:t>
      </w:r>
      <w:r>
        <w:rPr>
          <w:sz w:val="24"/>
          <w:szCs w:val="24"/>
        </w:rPr>
        <w:t xml:space="preserve"> «Развитие дорожного хозяйства Астраханской области»</w:t>
      </w:r>
      <w:r w:rsidR="00E85104">
        <w:rPr>
          <w:sz w:val="24"/>
          <w:szCs w:val="24"/>
        </w:rPr>
        <w:t>-916,46 тыс. рублей</w:t>
      </w:r>
      <w:r w:rsidR="00EE460D">
        <w:rPr>
          <w:sz w:val="24"/>
          <w:szCs w:val="24"/>
        </w:rPr>
        <w:t xml:space="preserve">, </w:t>
      </w:r>
      <w:r>
        <w:rPr>
          <w:sz w:val="24"/>
          <w:szCs w:val="24"/>
        </w:rPr>
        <w:t>«Успех каждого ребенка», в рамках национального проекта «Образования», государственной программы «Развитие образования Астраханской области</w:t>
      </w:r>
      <w:r w:rsidR="00226B51">
        <w:rPr>
          <w:sz w:val="24"/>
          <w:szCs w:val="24"/>
        </w:rPr>
        <w:t xml:space="preserve"> – 9127,25 тыс. рублей</w:t>
      </w:r>
      <w:r>
        <w:rPr>
          <w:sz w:val="24"/>
          <w:szCs w:val="24"/>
        </w:rPr>
        <w:t>, «Обеспечение жильем молодых семей в Астраханской области государственной программы «Молодежь Астраханской области»</w:t>
      </w:r>
      <w:r w:rsidR="00226B51">
        <w:rPr>
          <w:sz w:val="24"/>
          <w:szCs w:val="24"/>
        </w:rPr>
        <w:t xml:space="preserve"> -148,79 тыс. рублей.</w:t>
      </w:r>
    </w:p>
    <w:p w:rsidR="0033213E" w:rsidRDefault="003632E7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34529F">
        <w:rPr>
          <w:sz w:val="24"/>
          <w:szCs w:val="24"/>
        </w:rPr>
        <w:t xml:space="preserve">Объем поступивших </w:t>
      </w:r>
      <w:r w:rsidRPr="0034529F">
        <w:rPr>
          <w:b/>
          <w:sz w:val="24"/>
          <w:szCs w:val="24"/>
        </w:rPr>
        <w:t xml:space="preserve">субвенций </w:t>
      </w:r>
      <w:r w:rsidRPr="0034529F">
        <w:rPr>
          <w:sz w:val="24"/>
          <w:szCs w:val="24"/>
        </w:rPr>
        <w:t xml:space="preserve">из бюджета </w:t>
      </w:r>
      <w:r>
        <w:rPr>
          <w:sz w:val="24"/>
          <w:szCs w:val="24"/>
        </w:rPr>
        <w:t>Астраханской области</w:t>
      </w:r>
      <w:r w:rsidRPr="0034529F">
        <w:rPr>
          <w:sz w:val="24"/>
          <w:szCs w:val="24"/>
        </w:rPr>
        <w:t xml:space="preserve"> составил</w:t>
      </w:r>
      <w:r w:rsidR="00F46163">
        <w:rPr>
          <w:sz w:val="24"/>
          <w:szCs w:val="24"/>
        </w:rPr>
        <w:t xml:space="preserve"> </w:t>
      </w:r>
      <w:r w:rsidR="00C90257">
        <w:rPr>
          <w:sz w:val="24"/>
          <w:szCs w:val="24"/>
        </w:rPr>
        <w:t>550026,9</w:t>
      </w:r>
      <w:r w:rsidRPr="0034529F">
        <w:rPr>
          <w:sz w:val="24"/>
          <w:szCs w:val="24"/>
        </w:rPr>
        <w:t xml:space="preserve">   </w:t>
      </w:r>
      <w:r>
        <w:rPr>
          <w:sz w:val="24"/>
          <w:szCs w:val="24"/>
        </w:rPr>
        <w:t>тыс.</w:t>
      </w:r>
      <w:r w:rsidR="00CA0CA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34529F">
        <w:rPr>
          <w:sz w:val="24"/>
          <w:szCs w:val="24"/>
        </w:rPr>
        <w:t xml:space="preserve"> или </w:t>
      </w:r>
      <w:r>
        <w:rPr>
          <w:sz w:val="24"/>
          <w:szCs w:val="24"/>
        </w:rPr>
        <w:t>99% от уточненного плана. В бюджете на 202</w:t>
      </w:r>
      <w:r w:rsidR="0033213E">
        <w:rPr>
          <w:sz w:val="24"/>
          <w:szCs w:val="24"/>
        </w:rPr>
        <w:t>1</w:t>
      </w:r>
      <w:r>
        <w:rPr>
          <w:sz w:val="24"/>
          <w:szCs w:val="24"/>
        </w:rPr>
        <w:t xml:space="preserve"> год утверждены, но не перечислены в полном объеме субвенция </w:t>
      </w:r>
      <w:r w:rsidR="0033213E">
        <w:rPr>
          <w:sz w:val="24"/>
          <w:szCs w:val="24"/>
        </w:rPr>
        <w:t>на организацию мероприятий при осуществлении деятельности</w:t>
      </w:r>
      <w:r w:rsidR="0033213E" w:rsidRPr="0033213E">
        <w:rPr>
          <w:sz w:val="24"/>
          <w:szCs w:val="24"/>
        </w:rPr>
        <w:t xml:space="preserve"> </w:t>
      </w:r>
      <w:r w:rsidR="0033213E">
        <w:rPr>
          <w:sz w:val="24"/>
          <w:szCs w:val="24"/>
        </w:rPr>
        <w:t>по обращению с животными без владельцев, ежемесячное денежное вознаграждение за классное руководство педагогическим работникам, субвенция на выполнение государственных полномочий по составлению списков кандидатов в присяжные заседатели.</w:t>
      </w:r>
    </w:p>
    <w:p w:rsidR="003632E7" w:rsidRPr="00264237" w:rsidRDefault="003632E7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По отношению к уровню 20</w:t>
      </w:r>
      <w:r w:rsidR="00942DF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объем субвенций выше на </w:t>
      </w:r>
      <w:r w:rsidR="005F677F">
        <w:rPr>
          <w:sz w:val="24"/>
          <w:szCs w:val="24"/>
        </w:rPr>
        <w:t>57951,73</w:t>
      </w:r>
      <w:r>
        <w:rPr>
          <w:sz w:val="24"/>
          <w:szCs w:val="24"/>
        </w:rPr>
        <w:t xml:space="preserve"> тыс. руб.</w:t>
      </w:r>
    </w:p>
    <w:p w:rsidR="007670F0" w:rsidRDefault="003632E7" w:rsidP="007670F0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2278BA">
        <w:rPr>
          <w:sz w:val="24"/>
          <w:szCs w:val="24"/>
        </w:rPr>
        <w:t xml:space="preserve">Объем поступивших </w:t>
      </w:r>
      <w:r w:rsidRPr="002278BA">
        <w:rPr>
          <w:b/>
          <w:sz w:val="24"/>
          <w:szCs w:val="24"/>
        </w:rPr>
        <w:t>иных межбюджетных трансфертов</w:t>
      </w:r>
      <w:r w:rsidRPr="002278BA">
        <w:rPr>
          <w:sz w:val="24"/>
          <w:szCs w:val="24"/>
        </w:rPr>
        <w:t xml:space="preserve">  составил </w:t>
      </w:r>
      <w:r w:rsidR="00261FF9" w:rsidRPr="002278BA">
        <w:rPr>
          <w:sz w:val="24"/>
          <w:szCs w:val="24"/>
        </w:rPr>
        <w:t>1713,68</w:t>
      </w:r>
      <w:r w:rsidRPr="002278BA">
        <w:rPr>
          <w:sz w:val="24"/>
          <w:szCs w:val="24"/>
        </w:rPr>
        <w:t xml:space="preserve"> </w:t>
      </w:r>
      <w:r w:rsidR="00B9736F" w:rsidRPr="002278BA">
        <w:rPr>
          <w:sz w:val="24"/>
          <w:szCs w:val="24"/>
        </w:rPr>
        <w:t xml:space="preserve">            </w:t>
      </w:r>
      <w:r w:rsidRPr="002278BA">
        <w:rPr>
          <w:sz w:val="24"/>
          <w:szCs w:val="24"/>
        </w:rPr>
        <w:t>тыс.</w:t>
      </w:r>
      <w:r w:rsidR="00B9736F" w:rsidRPr="002278BA">
        <w:rPr>
          <w:sz w:val="24"/>
          <w:szCs w:val="24"/>
        </w:rPr>
        <w:t xml:space="preserve"> </w:t>
      </w:r>
      <w:r w:rsidRPr="002278BA">
        <w:rPr>
          <w:sz w:val="24"/>
          <w:szCs w:val="24"/>
        </w:rPr>
        <w:t xml:space="preserve">руб. или </w:t>
      </w:r>
      <w:r w:rsidR="004C03E6" w:rsidRPr="002278BA">
        <w:rPr>
          <w:sz w:val="24"/>
          <w:szCs w:val="24"/>
        </w:rPr>
        <w:t>30</w:t>
      </w:r>
      <w:r w:rsidRPr="002278BA">
        <w:rPr>
          <w:sz w:val="24"/>
          <w:szCs w:val="24"/>
        </w:rPr>
        <w:t>%</w:t>
      </w:r>
      <w:r w:rsidRPr="0034529F">
        <w:rPr>
          <w:sz w:val="24"/>
          <w:szCs w:val="24"/>
        </w:rPr>
        <w:t xml:space="preserve"> от уточненного плана</w:t>
      </w:r>
      <w:r>
        <w:rPr>
          <w:sz w:val="24"/>
          <w:szCs w:val="24"/>
        </w:rPr>
        <w:t>. Муниципальные образования не исполнили свои обязательства по заключенным соглашениям о передаче полномочий по ведению бухгалтерского учета и исполнению бюджета, внешнего финансового контроля и организации досуга и проведению культурно-досуговых мероприятий.</w:t>
      </w:r>
      <w:r w:rsidR="007670F0">
        <w:rPr>
          <w:sz w:val="24"/>
          <w:szCs w:val="24"/>
        </w:rPr>
        <w:t xml:space="preserve"> К числу таких </w:t>
      </w:r>
      <w:r w:rsidR="007670F0">
        <w:rPr>
          <w:sz w:val="24"/>
          <w:szCs w:val="24"/>
        </w:rPr>
        <w:lastRenderedPageBreak/>
        <w:t>муниципальных образований относятся и ими не до перечислены денежные средства в суммах:</w:t>
      </w:r>
    </w:p>
    <w:p w:rsidR="007670F0" w:rsidRDefault="007670F0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-Марфинский сельсовет  294413,80 руб.</w:t>
      </w:r>
    </w:p>
    <w:p w:rsidR="007670F0" w:rsidRDefault="007670F0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-Поселок Володарский    435747,30 руб.</w:t>
      </w:r>
    </w:p>
    <w:p w:rsidR="007670F0" w:rsidRDefault="007670F0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-Тулугановский сельсовет  239861,60 руб.</w:t>
      </w:r>
    </w:p>
    <w:p w:rsidR="007670F0" w:rsidRDefault="007670F0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-Калининский сельсовет      306138,17 руб.</w:t>
      </w:r>
    </w:p>
    <w:p w:rsidR="007670F0" w:rsidRDefault="007670F0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-Цветновский сельсовет       13190 руб.</w:t>
      </w:r>
    </w:p>
    <w:p w:rsidR="007670F0" w:rsidRDefault="007670F0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-Тишковский сельсовет        1100400,88 руб.</w:t>
      </w:r>
    </w:p>
    <w:p w:rsidR="007670F0" w:rsidRDefault="007670F0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-Поселок Винный                  200210,31 руб.</w:t>
      </w:r>
    </w:p>
    <w:p w:rsidR="007670F0" w:rsidRDefault="007670F0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Такие муниципальные образования как: «Алтынжарский сельсовет», «Крутовский сельсовет», «Новинский сельсовет», </w:t>
      </w:r>
      <w:r w:rsidR="005C2EB3">
        <w:rPr>
          <w:sz w:val="24"/>
          <w:szCs w:val="24"/>
        </w:rPr>
        <w:t xml:space="preserve">«Султановский сельсовет», «Новокрасинский сельсовет» </w:t>
      </w:r>
      <w:r w:rsidR="003D4FAE">
        <w:rPr>
          <w:sz w:val="24"/>
          <w:szCs w:val="24"/>
        </w:rPr>
        <w:t xml:space="preserve">полностью </w:t>
      </w:r>
      <w:r w:rsidR="005C2EB3">
        <w:rPr>
          <w:sz w:val="24"/>
          <w:szCs w:val="24"/>
        </w:rPr>
        <w:t>не исполнили свои обязательства по Соглашениям.</w:t>
      </w:r>
    </w:p>
    <w:p w:rsidR="003632E7" w:rsidRDefault="003632E7" w:rsidP="003632E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По отношению к уровню 20</w:t>
      </w:r>
      <w:r w:rsidR="000F016E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объем иных межбюджетных трансфертов ниже на </w:t>
      </w:r>
      <w:r w:rsidR="003F1F7B">
        <w:rPr>
          <w:sz w:val="24"/>
          <w:szCs w:val="24"/>
        </w:rPr>
        <w:t>9186,08</w:t>
      </w:r>
      <w:r>
        <w:rPr>
          <w:sz w:val="24"/>
          <w:szCs w:val="24"/>
        </w:rPr>
        <w:t xml:space="preserve"> тыс. руб. </w:t>
      </w:r>
    </w:p>
    <w:p w:rsidR="003632E7" w:rsidRDefault="003632E7" w:rsidP="003632E7">
      <w:pPr>
        <w:ind w:right="-1" w:firstLine="720"/>
        <w:jc w:val="both"/>
      </w:pPr>
      <w:r w:rsidRPr="0034529F">
        <w:t>Объем</w:t>
      </w:r>
      <w:r w:rsidRPr="0034529F">
        <w:rPr>
          <w:b/>
        </w:rPr>
        <w:t xml:space="preserve"> прочих безвозмездных поступлений</w:t>
      </w:r>
      <w:r w:rsidR="00011863">
        <w:rPr>
          <w:b/>
        </w:rPr>
        <w:t xml:space="preserve"> (спонсорская помощь)</w:t>
      </w:r>
      <w:r w:rsidRPr="0034529F">
        <w:t xml:space="preserve">  составил </w:t>
      </w:r>
      <w:r w:rsidR="009C3898">
        <w:t>60</w:t>
      </w:r>
      <w:r>
        <w:t>,0 тыс. руб.</w:t>
      </w:r>
      <w:r w:rsidRPr="0034529F">
        <w:t xml:space="preserve"> или  </w:t>
      </w:r>
      <w:r>
        <w:t>100</w:t>
      </w:r>
      <w:r w:rsidRPr="0034529F">
        <w:t xml:space="preserve">% от уточненного плана. </w:t>
      </w:r>
    </w:p>
    <w:p w:rsidR="003632E7" w:rsidRPr="00840B68" w:rsidRDefault="003632E7" w:rsidP="003632E7">
      <w:pPr>
        <w:ind w:right="-1" w:firstLine="720"/>
        <w:jc w:val="both"/>
        <w:rPr>
          <w:highlight w:val="yellow"/>
        </w:rPr>
      </w:pPr>
      <w:r w:rsidRPr="00E16D62">
        <w:rPr>
          <w:b/>
        </w:rPr>
        <w:t xml:space="preserve">Возврат остатков субсидий, субвенций и иных межбюджетных трансфертов, имеющих целевое назначение, прошлых лет из бюджета муниципального района </w:t>
      </w:r>
      <w:r w:rsidRPr="00A8222D">
        <w:t xml:space="preserve">осуществлен в сумме </w:t>
      </w:r>
      <w:r w:rsidR="003B05D1">
        <w:t>-</w:t>
      </w:r>
      <w:r w:rsidR="001776E2">
        <w:t>1009957,87</w:t>
      </w:r>
      <w:r w:rsidRPr="00A8222D">
        <w:t xml:space="preserve"> </w:t>
      </w:r>
      <w:r>
        <w:t xml:space="preserve"> </w:t>
      </w:r>
      <w:r w:rsidRPr="00A8222D">
        <w:t>руб.</w:t>
      </w:r>
      <w:r w:rsidR="00233CF8">
        <w:t xml:space="preserve">, </w:t>
      </w:r>
      <w:r w:rsidR="00547ED7">
        <w:t xml:space="preserve">в том числе субсидии на выполнение мероприятий по благоустройству территорий муниципальных образований в сумме </w:t>
      </w:r>
      <w:r w:rsidR="00CE3095">
        <w:t>-</w:t>
      </w:r>
      <w:r w:rsidR="00547ED7">
        <w:t>354101,62 руб., субвенций на организацию бесплатного горячего питания обучающихся, получающих начальное общее образование</w:t>
      </w:r>
      <w:r w:rsidR="001776E2">
        <w:t xml:space="preserve"> в сумме </w:t>
      </w:r>
      <w:r w:rsidR="00CE3095">
        <w:t>-</w:t>
      </w:r>
      <w:r w:rsidR="001776E2">
        <w:t xml:space="preserve">475644,54 руб., </w:t>
      </w:r>
      <w:r w:rsidR="00233CF8">
        <w:rPr>
          <w:b/>
        </w:rPr>
        <w:t xml:space="preserve"> </w:t>
      </w:r>
      <w:r w:rsidR="004F00B9" w:rsidRPr="00840B68">
        <w:t xml:space="preserve">субвенции на ежемесячное денежное вознаграждение за классное руководство педагогическим работникам в сумме </w:t>
      </w:r>
      <w:r w:rsidR="00CE3095">
        <w:t>-</w:t>
      </w:r>
      <w:r w:rsidR="004F00B9" w:rsidRPr="00840B68">
        <w:t xml:space="preserve">64850,41 руб., субвенции муниципальным образованиям по выплате компенсации части родительской платы за присмотр и уход за детьми в сумме </w:t>
      </w:r>
      <w:r w:rsidR="00CE3095">
        <w:t>-</w:t>
      </w:r>
      <w:r w:rsidR="004F00B9" w:rsidRPr="00840B68">
        <w:t>759,18 руб., субвенции муниципальным образованиям на осуществление управленческих функций органами местного самоуправления по поддержке сельскохозяйственного производства</w:t>
      </w:r>
      <w:r w:rsidR="00C44DA0" w:rsidRPr="00840B68">
        <w:t xml:space="preserve"> в сумме </w:t>
      </w:r>
      <w:r w:rsidR="00CE3095">
        <w:t>-</w:t>
      </w:r>
      <w:r w:rsidR="00C44DA0" w:rsidRPr="00840B68">
        <w:t>114515,72 руб.</w:t>
      </w:r>
    </w:p>
    <w:p w:rsidR="008842C9" w:rsidRDefault="008842C9" w:rsidP="008842C9">
      <w:pPr>
        <w:ind w:right="-1" w:firstLine="720"/>
        <w:jc w:val="both"/>
        <w:rPr>
          <w:sz w:val="18"/>
          <w:szCs w:val="18"/>
        </w:rPr>
      </w:pPr>
    </w:p>
    <w:p w:rsidR="000D181E" w:rsidRDefault="00D74267" w:rsidP="000D181E">
      <w:pPr>
        <w:ind w:right="-1" w:firstLine="720"/>
        <w:jc w:val="center"/>
        <w:rPr>
          <w:b/>
        </w:rPr>
      </w:pPr>
      <w:r w:rsidRPr="007B4AC3">
        <w:rPr>
          <w:b/>
        </w:rPr>
        <w:t>Анализ расходной части бюджета</w:t>
      </w:r>
    </w:p>
    <w:p w:rsidR="003B6A92" w:rsidRPr="007B4AC3" w:rsidRDefault="003B6A92" w:rsidP="000D181E">
      <w:pPr>
        <w:ind w:right="-1" w:firstLine="720"/>
        <w:jc w:val="center"/>
      </w:pPr>
    </w:p>
    <w:p w:rsidR="00144FAC" w:rsidRDefault="00D74267" w:rsidP="007B4AC3">
      <w:pPr>
        <w:ind w:right="-1" w:firstLine="720"/>
        <w:jc w:val="both"/>
      </w:pPr>
      <w:r w:rsidRPr="007B4AC3">
        <w:t>Основой планирования расходов бюджета являлся реестр расходных обязательств,</w:t>
      </w:r>
      <w:r w:rsidR="008802A4">
        <w:t xml:space="preserve"> ведение которого осуществляется</w:t>
      </w:r>
      <w:r w:rsidRPr="007B4AC3">
        <w:t xml:space="preserve"> в соответствии с</w:t>
      </w:r>
      <w:r w:rsidR="008802A4">
        <w:t>о статьей 87 Бюджетного кодекса РФ (от 31.07.1998г. № 145-ФЗ).</w:t>
      </w:r>
      <w:r w:rsidRPr="007B4AC3">
        <w:t xml:space="preserve"> </w:t>
      </w:r>
    </w:p>
    <w:p w:rsidR="00D74267" w:rsidRPr="007B4AC3" w:rsidRDefault="00D74267" w:rsidP="007B4AC3">
      <w:pPr>
        <w:ind w:right="-1" w:firstLine="720"/>
        <w:jc w:val="both"/>
      </w:pPr>
      <w:r w:rsidRPr="00DE1444">
        <w:t>Показатели сводной бюджетной р</w:t>
      </w:r>
      <w:r w:rsidR="00FF7BA5" w:rsidRPr="00DE1444">
        <w:t>осписи по расходам на 31.12.20</w:t>
      </w:r>
      <w:r w:rsidR="004D1AC4">
        <w:t>2</w:t>
      </w:r>
      <w:r w:rsidR="0003241E">
        <w:t>1</w:t>
      </w:r>
      <w:r w:rsidR="000F2972">
        <w:t xml:space="preserve"> </w:t>
      </w:r>
      <w:r w:rsidRPr="00DE1444">
        <w:t>года  соответствовали показателям уточненного бюджета.</w:t>
      </w:r>
    </w:p>
    <w:p w:rsidR="00D74267" w:rsidRPr="007B4AC3" w:rsidRDefault="00D74267" w:rsidP="007B4AC3">
      <w:pPr>
        <w:ind w:right="-1" w:firstLine="720"/>
        <w:jc w:val="both"/>
      </w:pPr>
      <w:r w:rsidRPr="007B4AC3">
        <w:t>Исполнение расходной части бюджета осуществлялось в соответствии с кодами бюджетной классификации по разделам, подразделам, целевым статьям и видам  расходов классификации расходов бюджетов РФ, согласно ведомственной структуре расходов муниципального района. Классификация расходов бюджета соответствует требованиям ст.21 Бюджетного кодекса РФ (далее – БК РФ).</w:t>
      </w:r>
    </w:p>
    <w:p w:rsidR="00D74267" w:rsidRPr="007B4AC3" w:rsidRDefault="00D74267" w:rsidP="007B4AC3">
      <w:pPr>
        <w:ind w:right="-1" w:firstLine="720"/>
        <w:jc w:val="both"/>
      </w:pPr>
      <w:r w:rsidRPr="007B4AC3">
        <w:t>Уведомления о лимитах бюджетных обязательств были открыты и своевременно доведены до бюджетополучателей.</w:t>
      </w:r>
    </w:p>
    <w:p w:rsidR="00D74267" w:rsidRPr="007B4AC3" w:rsidRDefault="00D74267" w:rsidP="007B4AC3">
      <w:pPr>
        <w:ind w:right="-1" w:firstLine="720"/>
        <w:jc w:val="both"/>
      </w:pPr>
      <w:r w:rsidRPr="007B4AC3">
        <w:t xml:space="preserve">Бюджет </w:t>
      </w:r>
      <w:r w:rsidR="00D601E8">
        <w:t>МО «Володарский район»</w:t>
      </w:r>
      <w:r w:rsidRPr="007B4AC3">
        <w:t xml:space="preserve"> по расходам исполнялся в соответствии с требованиями ст. 219 БК РФ.</w:t>
      </w:r>
    </w:p>
    <w:p w:rsidR="00D74267" w:rsidRPr="00906872" w:rsidRDefault="00906872" w:rsidP="00935D11">
      <w:pPr>
        <w:ind w:firstLine="708"/>
        <w:jc w:val="both"/>
      </w:pPr>
      <w:r>
        <w:t xml:space="preserve">Расходы в первоначальном бюджете предусмотрены в сумме </w:t>
      </w:r>
      <w:r w:rsidR="00935D11">
        <w:t>800310,54</w:t>
      </w:r>
      <w:r>
        <w:t xml:space="preserve"> тыс.</w:t>
      </w:r>
      <w:r w:rsidR="0098246A">
        <w:t xml:space="preserve"> </w:t>
      </w:r>
      <w:r>
        <w:t xml:space="preserve">руб., </w:t>
      </w:r>
      <w:r w:rsidR="003257BE">
        <w:t xml:space="preserve">в </w:t>
      </w:r>
      <w:r>
        <w:t>уточненном</w:t>
      </w:r>
      <w:r w:rsidR="003257BE" w:rsidRPr="003257BE">
        <w:t xml:space="preserve"> </w:t>
      </w:r>
      <w:r w:rsidR="003257BE">
        <w:t>решением Сов</w:t>
      </w:r>
      <w:r w:rsidR="00EE6709">
        <w:t>ета МО «Володарский район» от 23</w:t>
      </w:r>
      <w:r w:rsidR="003257BE">
        <w:t>.12.20</w:t>
      </w:r>
      <w:r w:rsidR="00EE6709">
        <w:t>2</w:t>
      </w:r>
      <w:r w:rsidR="003257BE">
        <w:t>1 г. №</w:t>
      </w:r>
      <w:r w:rsidR="00EE6709">
        <w:t>8</w:t>
      </w:r>
      <w:r w:rsidR="003257BE">
        <w:t>6</w:t>
      </w:r>
      <w:r>
        <w:t xml:space="preserve"> </w:t>
      </w:r>
      <w:r w:rsidR="003257BE">
        <w:t xml:space="preserve"> расходы составили </w:t>
      </w:r>
      <w:r w:rsidR="009043BA">
        <w:t>–</w:t>
      </w:r>
      <w:r>
        <w:t xml:space="preserve"> </w:t>
      </w:r>
      <w:r w:rsidR="00BC49FB">
        <w:t>1093814,11</w:t>
      </w:r>
      <w:r>
        <w:t xml:space="preserve"> тыс.</w:t>
      </w:r>
      <w:r w:rsidR="002A310C">
        <w:t xml:space="preserve"> </w:t>
      </w:r>
      <w:r>
        <w:t>руб</w:t>
      </w:r>
      <w:r w:rsidR="00D74267" w:rsidRPr="00906872">
        <w:t xml:space="preserve">. Исполнение составило </w:t>
      </w:r>
      <w:r w:rsidR="005B59AC">
        <w:t>1056447,02</w:t>
      </w:r>
      <w:r w:rsidR="00D74267" w:rsidRPr="00906872">
        <w:t xml:space="preserve"> </w:t>
      </w:r>
      <w:r w:rsidR="00D601E8" w:rsidRPr="00906872">
        <w:t>тыс.</w:t>
      </w:r>
      <w:r w:rsidR="002A310C">
        <w:t xml:space="preserve"> </w:t>
      </w:r>
      <w:r w:rsidR="00D601E8" w:rsidRPr="00906872">
        <w:t>руб.</w:t>
      </w:r>
      <w:r w:rsidR="00D74267" w:rsidRPr="00906872">
        <w:t xml:space="preserve"> или </w:t>
      </w:r>
      <w:r w:rsidR="00873467">
        <w:t>9</w:t>
      </w:r>
      <w:r w:rsidR="00DD78BA">
        <w:t>7</w:t>
      </w:r>
      <w:r w:rsidR="00D74267" w:rsidRPr="00906872">
        <w:t>% к уточненному плану.</w:t>
      </w:r>
    </w:p>
    <w:p w:rsidR="00D74267" w:rsidRPr="007B4AC3" w:rsidRDefault="00D74267" w:rsidP="00423904">
      <w:pPr>
        <w:ind w:right="-1" w:firstLine="709"/>
        <w:jc w:val="both"/>
      </w:pPr>
      <w:r w:rsidRPr="007B4AC3">
        <w:t>Расходы бюджета в 20</w:t>
      </w:r>
      <w:r w:rsidR="002C0DB4">
        <w:t>2</w:t>
      </w:r>
      <w:r w:rsidR="00DD78BA">
        <w:t>1</w:t>
      </w:r>
      <w:r w:rsidRPr="007B4AC3">
        <w:t xml:space="preserve"> году </w:t>
      </w:r>
      <w:r w:rsidR="00F75B77">
        <w:t>у</w:t>
      </w:r>
      <w:r w:rsidR="00554F6A">
        <w:t>величи</w:t>
      </w:r>
      <w:r w:rsidR="00F75B77">
        <w:t>лись</w:t>
      </w:r>
      <w:r w:rsidRPr="007B4AC3">
        <w:t xml:space="preserve"> по сра</w:t>
      </w:r>
      <w:r w:rsidR="00906872">
        <w:t>внению с расходами 20</w:t>
      </w:r>
      <w:r w:rsidR="00DD78BA">
        <w:t>20</w:t>
      </w:r>
      <w:r w:rsidRPr="007B4AC3">
        <w:t xml:space="preserve"> года (</w:t>
      </w:r>
      <w:r w:rsidR="00DD78BA">
        <w:t>906769</w:t>
      </w:r>
      <w:r w:rsidR="00554F6A">
        <w:t>,0</w:t>
      </w:r>
      <w:r w:rsidRPr="007B4AC3">
        <w:t xml:space="preserve"> </w:t>
      </w:r>
      <w:r w:rsidR="00D601E8">
        <w:t>тыс.руб.</w:t>
      </w:r>
      <w:r w:rsidRPr="007B4AC3">
        <w:t xml:space="preserve">) на </w:t>
      </w:r>
      <w:r w:rsidR="00554F6A">
        <w:t>149678,01</w:t>
      </w:r>
      <w:r w:rsidRPr="007B4AC3">
        <w:t xml:space="preserve"> </w:t>
      </w:r>
      <w:r w:rsidR="00D601E8">
        <w:t>тыс.руб.</w:t>
      </w:r>
      <w:r w:rsidRPr="007B4AC3">
        <w:t xml:space="preserve"> или на </w:t>
      </w:r>
      <w:r w:rsidR="003C00DE">
        <w:t>17</w:t>
      </w:r>
      <w:r w:rsidRPr="007B4AC3">
        <w:t>%.</w:t>
      </w:r>
    </w:p>
    <w:p w:rsidR="00D74267" w:rsidRPr="007B4AC3" w:rsidRDefault="00D74267" w:rsidP="00423904">
      <w:pPr>
        <w:ind w:right="-1" w:firstLine="709"/>
        <w:jc w:val="both"/>
      </w:pPr>
      <w:r w:rsidRPr="007B4AC3">
        <w:t xml:space="preserve">Финансирование расходов </w:t>
      </w:r>
      <w:r w:rsidR="00D601E8">
        <w:t>МО «Володарский район»</w:t>
      </w:r>
      <w:r w:rsidRPr="007B4AC3">
        <w:t xml:space="preserve"> осуществлялось за счет собственных доходов, а также средств, полученных из федерального и областного </w:t>
      </w:r>
      <w:r w:rsidRPr="007B4AC3">
        <w:lastRenderedPageBreak/>
        <w:t xml:space="preserve">бюджетов и бюджетов поселений </w:t>
      </w:r>
      <w:r w:rsidR="00D601E8">
        <w:t>МО «Володарский район»</w:t>
      </w:r>
      <w:r w:rsidRPr="007B4AC3">
        <w:t xml:space="preserve"> в виде межбюджетных трансфертов.</w:t>
      </w:r>
    </w:p>
    <w:p w:rsidR="0034477D" w:rsidRDefault="00D74267" w:rsidP="00B22FF8">
      <w:pPr>
        <w:ind w:right="-1" w:firstLine="720"/>
        <w:jc w:val="both"/>
        <w:textAlignment w:val="top"/>
      </w:pPr>
      <w:r w:rsidRPr="007B4AC3">
        <w:t>Информация о динамике изменения структуры расходов районного бюджета в разрезе разделов бюджетной классификации приведена в таблице:</w:t>
      </w:r>
      <w:r w:rsidRPr="007B4AC3">
        <w:tab/>
      </w:r>
    </w:p>
    <w:p w:rsidR="00637973" w:rsidRDefault="0034477D" w:rsidP="0034477D">
      <w:pPr>
        <w:ind w:right="-1" w:firstLine="720"/>
        <w:jc w:val="right"/>
        <w:textAlignment w:val="top"/>
      </w:pPr>
      <w:r>
        <w:t>Табл.5</w:t>
      </w:r>
      <w:r w:rsidR="00D74267" w:rsidRPr="007B4AC3">
        <w:tab/>
      </w:r>
    </w:p>
    <w:p w:rsidR="00A7153F" w:rsidRDefault="00A7153F" w:rsidP="001566B1">
      <w:pPr>
        <w:ind w:right="-1"/>
        <w:jc w:val="both"/>
        <w:textAlignment w:val="top"/>
      </w:pPr>
    </w:p>
    <w:tbl>
      <w:tblPr>
        <w:tblW w:w="94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80"/>
        <w:gridCol w:w="880"/>
        <w:gridCol w:w="630"/>
        <w:gridCol w:w="880"/>
        <w:gridCol w:w="755"/>
        <w:gridCol w:w="881"/>
        <w:gridCol w:w="685"/>
        <w:gridCol w:w="992"/>
        <w:gridCol w:w="850"/>
        <w:gridCol w:w="709"/>
        <w:gridCol w:w="826"/>
      </w:tblGrid>
      <w:tr w:rsidR="00B60CCB" w:rsidTr="00B60CCB">
        <w:trPr>
          <w:trHeight w:val="31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бюджета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Отклонения</w:t>
            </w:r>
          </w:p>
        </w:tc>
      </w:tr>
      <w:tr w:rsidR="00B60CCB" w:rsidTr="00B60CCB">
        <w:trPr>
          <w:trHeight w:val="44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B" w:rsidRDefault="00967E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Отчет (кассовое исполнение)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Отчет (кассовое исполнение)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Бюджетные назначения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Отчет (кассовое исполнение)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% исполнения бюджета 2021г.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Темп роста расходов 2021г к 2020г.,%</w:t>
            </w:r>
          </w:p>
        </w:tc>
      </w:tr>
      <w:tr w:rsidR="00B60CCB" w:rsidTr="00B60CCB">
        <w:trPr>
          <w:trHeight w:val="1196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B" w:rsidRDefault="00967E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 в общих расходах в 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 в общих расходах в 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 в общих расходах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 в общих расходах в 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B" w:rsidRDefault="00967E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2B" w:rsidRDefault="00967E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CCB" w:rsidTr="0072688A">
        <w:trPr>
          <w:trHeight w:val="9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0100 Общегосударственные вопросы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64 332,59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55 190,22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63 103,42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62 164,25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113%</w:t>
            </w:r>
          </w:p>
        </w:tc>
      </w:tr>
      <w:tr w:rsidR="00B60CCB" w:rsidTr="00B60CCB">
        <w:trPr>
          <w:trHeight w:val="89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0200  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3 511,02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1 029,55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B60CCB" w:rsidTr="0072688A">
        <w:trPr>
          <w:trHeight w:val="121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1042,39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798,48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613,95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77%</w:t>
            </w:r>
          </w:p>
        </w:tc>
      </w:tr>
      <w:tr w:rsidR="00B60CCB" w:rsidTr="00B60CCB">
        <w:trPr>
          <w:trHeight w:val="89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0400 Национальная экономика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95 167,88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97 658,50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 w:rsidP="009A5572">
            <w:pPr>
              <w:ind w:right="-8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133 751,67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116 276,43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119%</w:t>
            </w:r>
          </w:p>
        </w:tc>
      </w:tr>
      <w:tr w:rsidR="00B60CCB" w:rsidTr="0072688A">
        <w:trPr>
          <w:trHeight w:val="79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0500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95 912,99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65 073,15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78 935,98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78 333,05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120%</w:t>
            </w:r>
          </w:p>
        </w:tc>
      </w:tr>
      <w:tr w:rsidR="00B60CCB" w:rsidTr="00B60CCB">
        <w:trPr>
          <w:trHeight w:val="6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0700  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 w:rsidP="009A5572">
            <w:pPr>
              <w:ind w:right="-11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574 551,36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 w:rsidP="009A5572">
            <w:pPr>
              <w:ind w:right="-16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595 035,43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 w:rsidP="009A5572">
            <w:pPr>
              <w:ind w:right="-8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709 876,09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693 601,11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117%</w:t>
            </w:r>
          </w:p>
        </w:tc>
      </w:tr>
      <w:tr w:rsidR="00B60CCB" w:rsidTr="0072688A">
        <w:trPr>
          <w:trHeight w:val="8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0800 Культура и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58 053,66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23 583,44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27 633,34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26 079,77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111%</w:t>
            </w:r>
          </w:p>
        </w:tc>
      </w:tr>
      <w:tr w:rsidR="00B60CCB" w:rsidTr="0072688A">
        <w:trPr>
          <w:trHeight w:val="6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1000  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5 219,20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14 811,87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14 535,40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278%</w:t>
            </w:r>
          </w:p>
        </w:tc>
      </w:tr>
      <w:tr w:rsidR="00B60CCB" w:rsidTr="0072688A">
        <w:trPr>
          <w:trHeight w:val="85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 Физическая культура и спорт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23 946,09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17 972,61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18 310,06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18 065,33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101%</w:t>
            </w:r>
          </w:p>
        </w:tc>
      </w:tr>
      <w:tr w:rsidR="00B60CCB" w:rsidTr="0072688A">
        <w:trPr>
          <w:trHeight w:val="6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1200 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120%</w:t>
            </w:r>
          </w:p>
        </w:tc>
      </w:tr>
      <w:tr w:rsidR="00B60CCB" w:rsidTr="0072688A">
        <w:trPr>
          <w:trHeight w:val="141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1300 Обслуживание государственного и муниципального долга          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89%</w:t>
            </w:r>
          </w:p>
        </w:tc>
      </w:tr>
      <w:tr w:rsidR="00B60CCB" w:rsidTr="0072688A">
        <w:trPr>
          <w:trHeight w:val="11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1400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41 908,16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44 698,24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46 168,67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46 168,67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103%</w:t>
            </w:r>
          </w:p>
        </w:tc>
      </w:tr>
      <w:tr w:rsidR="00B60CCB" w:rsidTr="00B60CC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 w:rsidP="00451A72">
            <w:pPr>
              <w:ind w:right="-11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967 144,34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 w:rsidP="00451A72">
            <w:pPr>
              <w:ind w:right="-16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906 769,00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 w:rsidP="00451A72">
            <w:pPr>
              <w:ind w:left="-28" w:right="-8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1093814,12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5B59AC" w:rsidP="00451A7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1056447,02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2B" w:rsidRDefault="00967E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117%</w:t>
            </w:r>
          </w:p>
        </w:tc>
      </w:tr>
    </w:tbl>
    <w:p w:rsidR="001566B1" w:rsidRDefault="001566B1" w:rsidP="001566B1">
      <w:pPr>
        <w:ind w:right="-1"/>
        <w:jc w:val="both"/>
        <w:textAlignment w:val="top"/>
      </w:pPr>
    </w:p>
    <w:p w:rsidR="00D74267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1A7B61">
        <w:rPr>
          <w:sz w:val="24"/>
          <w:szCs w:val="24"/>
        </w:rPr>
        <w:t>Анализ расходной части бюджета муниципального района показал, что в общем объеме расходов (</w:t>
      </w:r>
      <w:r w:rsidR="005B59AC">
        <w:rPr>
          <w:sz w:val="24"/>
          <w:szCs w:val="24"/>
        </w:rPr>
        <w:t>1056447,02</w:t>
      </w:r>
      <w:r w:rsidR="00607674">
        <w:rPr>
          <w:sz w:val="24"/>
          <w:szCs w:val="24"/>
        </w:rPr>
        <w:t xml:space="preserve"> </w:t>
      </w:r>
      <w:r w:rsidR="00D601E8" w:rsidRPr="001A7B61">
        <w:rPr>
          <w:sz w:val="24"/>
          <w:szCs w:val="24"/>
        </w:rPr>
        <w:t>тыс.</w:t>
      </w:r>
      <w:r w:rsidR="00E363D3">
        <w:rPr>
          <w:sz w:val="24"/>
          <w:szCs w:val="24"/>
        </w:rPr>
        <w:t xml:space="preserve"> </w:t>
      </w:r>
      <w:r w:rsidR="00D601E8" w:rsidRPr="001A7B61">
        <w:rPr>
          <w:sz w:val="24"/>
          <w:szCs w:val="24"/>
        </w:rPr>
        <w:t>руб.</w:t>
      </w:r>
      <w:r w:rsidRPr="001A7B61">
        <w:rPr>
          <w:sz w:val="24"/>
          <w:szCs w:val="24"/>
        </w:rPr>
        <w:t xml:space="preserve">) наибольшую долю – </w:t>
      </w:r>
      <w:r w:rsidR="004F0410">
        <w:rPr>
          <w:sz w:val="24"/>
          <w:szCs w:val="24"/>
        </w:rPr>
        <w:t>66</w:t>
      </w:r>
      <w:r w:rsidR="00607674">
        <w:rPr>
          <w:sz w:val="24"/>
          <w:szCs w:val="24"/>
        </w:rPr>
        <w:t xml:space="preserve"> </w:t>
      </w:r>
      <w:r w:rsidRPr="001A7B61">
        <w:rPr>
          <w:sz w:val="24"/>
          <w:szCs w:val="24"/>
        </w:rPr>
        <w:t>% ( </w:t>
      </w:r>
      <w:r w:rsidR="00573E87">
        <w:rPr>
          <w:sz w:val="24"/>
          <w:szCs w:val="24"/>
        </w:rPr>
        <w:t>693601,11</w:t>
      </w:r>
      <w:r w:rsidR="0079508F">
        <w:rPr>
          <w:sz w:val="24"/>
          <w:szCs w:val="24"/>
        </w:rPr>
        <w:t xml:space="preserve"> </w:t>
      </w:r>
      <w:r w:rsidR="00D601E8" w:rsidRPr="001A7B61">
        <w:rPr>
          <w:sz w:val="24"/>
          <w:szCs w:val="24"/>
        </w:rPr>
        <w:t>тыс.руб.</w:t>
      </w:r>
      <w:r w:rsidRPr="001A7B61">
        <w:rPr>
          <w:sz w:val="24"/>
          <w:szCs w:val="24"/>
        </w:rPr>
        <w:t xml:space="preserve">) составили расходы по разделу «Образование». </w:t>
      </w:r>
    </w:p>
    <w:p w:rsidR="00FB4321" w:rsidRDefault="00FB4321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Значительную долю расходов бюджета муниципального района составили расходы по разделу </w:t>
      </w:r>
      <w:r w:rsidR="00244D42">
        <w:rPr>
          <w:sz w:val="24"/>
          <w:szCs w:val="24"/>
        </w:rPr>
        <w:t xml:space="preserve">«Жилищно-коммунальное хозяйство» - </w:t>
      </w:r>
      <w:r w:rsidR="00386464">
        <w:rPr>
          <w:sz w:val="24"/>
          <w:szCs w:val="24"/>
        </w:rPr>
        <w:t>7</w:t>
      </w:r>
      <w:r w:rsidR="00DE20F4">
        <w:rPr>
          <w:sz w:val="24"/>
          <w:szCs w:val="24"/>
        </w:rPr>
        <w:t>,4</w:t>
      </w:r>
      <w:r w:rsidR="00244D42">
        <w:rPr>
          <w:sz w:val="24"/>
          <w:szCs w:val="24"/>
        </w:rPr>
        <w:t>% (</w:t>
      </w:r>
      <w:r w:rsidR="00B95503">
        <w:rPr>
          <w:sz w:val="24"/>
          <w:szCs w:val="24"/>
        </w:rPr>
        <w:t>78333,05</w:t>
      </w:r>
      <w:r w:rsidR="00386464">
        <w:rPr>
          <w:sz w:val="24"/>
          <w:szCs w:val="24"/>
        </w:rPr>
        <w:t xml:space="preserve"> </w:t>
      </w:r>
      <w:r w:rsidR="00490978">
        <w:rPr>
          <w:sz w:val="24"/>
          <w:szCs w:val="24"/>
        </w:rPr>
        <w:t xml:space="preserve">тыс. руб.) </w:t>
      </w:r>
      <w:r w:rsidR="00244D42">
        <w:rPr>
          <w:sz w:val="24"/>
          <w:szCs w:val="24"/>
        </w:rPr>
        <w:t xml:space="preserve">и </w:t>
      </w:r>
      <w:r w:rsidR="00A7153F">
        <w:rPr>
          <w:sz w:val="24"/>
          <w:szCs w:val="24"/>
        </w:rPr>
        <w:t xml:space="preserve">«Национальная экономика» - </w:t>
      </w:r>
      <w:r w:rsidR="00761C74">
        <w:rPr>
          <w:sz w:val="24"/>
          <w:szCs w:val="24"/>
        </w:rPr>
        <w:t>11</w:t>
      </w:r>
      <w:r w:rsidR="00A7153F">
        <w:rPr>
          <w:sz w:val="24"/>
          <w:szCs w:val="24"/>
        </w:rPr>
        <w:t>% (</w:t>
      </w:r>
      <w:r w:rsidR="00490978">
        <w:rPr>
          <w:sz w:val="24"/>
          <w:szCs w:val="24"/>
        </w:rPr>
        <w:t>116276,43</w:t>
      </w:r>
      <w:r w:rsidR="00244D42">
        <w:rPr>
          <w:sz w:val="24"/>
          <w:szCs w:val="24"/>
        </w:rPr>
        <w:t xml:space="preserve"> тыс. руб.)</w:t>
      </w:r>
      <w:r>
        <w:rPr>
          <w:sz w:val="24"/>
          <w:szCs w:val="24"/>
        </w:rPr>
        <w:t>.</w:t>
      </w:r>
    </w:p>
    <w:p w:rsidR="00FB4321" w:rsidRPr="00FB4321" w:rsidRDefault="00FB4321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D74267" w:rsidRPr="007B4AC3" w:rsidRDefault="00D74267" w:rsidP="007B4AC3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u w:val="single"/>
        </w:rPr>
      </w:pPr>
      <w:r w:rsidRPr="007B4AC3">
        <w:rPr>
          <w:b/>
          <w:u w:val="single"/>
        </w:rPr>
        <w:t>Раздел 0100 «Общегосударственные вопросы»</w:t>
      </w:r>
    </w:p>
    <w:p w:rsidR="007B7C58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 w:rsidR="00A026FD">
        <w:rPr>
          <w:sz w:val="24"/>
          <w:szCs w:val="24"/>
        </w:rPr>
        <w:t>62164,25</w:t>
      </w:r>
      <w:r w:rsidRPr="007B4AC3">
        <w:rPr>
          <w:sz w:val="24"/>
          <w:szCs w:val="24"/>
        </w:rPr>
        <w:t> </w:t>
      </w:r>
      <w:r w:rsidR="00D601E8">
        <w:rPr>
          <w:sz w:val="24"/>
          <w:szCs w:val="24"/>
        </w:rPr>
        <w:t>тыс.руб.</w:t>
      </w:r>
      <w:r w:rsidRPr="007B4AC3">
        <w:rPr>
          <w:sz w:val="24"/>
          <w:szCs w:val="24"/>
        </w:rPr>
        <w:t xml:space="preserve"> или </w:t>
      </w:r>
      <w:r w:rsidR="00A026FD">
        <w:rPr>
          <w:sz w:val="24"/>
          <w:szCs w:val="24"/>
        </w:rPr>
        <w:t>99</w:t>
      </w:r>
      <w:r w:rsidRPr="007B4AC3">
        <w:rPr>
          <w:sz w:val="24"/>
          <w:szCs w:val="24"/>
        </w:rPr>
        <w:t>% от уточненного бюджета (</w:t>
      </w:r>
      <w:r w:rsidR="008A111D">
        <w:rPr>
          <w:sz w:val="24"/>
          <w:szCs w:val="24"/>
        </w:rPr>
        <w:t>63103,42</w:t>
      </w:r>
      <w:r w:rsidRPr="007B4AC3">
        <w:rPr>
          <w:sz w:val="24"/>
          <w:szCs w:val="24"/>
        </w:rPr>
        <w:t> </w:t>
      </w:r>
      <w:r w:rsidR="00D601E8">
        <w:rPr>
          <w:sz w:val="24"/>
          <w:szCs w:val="24"/>
        </w:rPr>
        <w:t>тыс.руб.</w:t>
      </w:r>
      <w:r w:rsidRPr="007B4AC3">
        <w:rPr>
          <w:sz w:val="24"/>
          <w:szCs w:val="24"/>
        </w:rPr>
        <w:t xml:space="preserve">). По сравнению </w:t>
      </w:r>
      <w:r w:rsidR="00A7153F">
        <w:rPr>
          <w:sz w:val="24"/>
          <w:szCs w:val="24"/>
        </w:rPr>
        <w:t>с аналогичным исполнением в 20</w:t>
      </w:r>
      <w:r w:rsidR="008A111D">
        <w:rPr>
          <w:sz w:val="24"/>
          <w:szCs w:val="24"/>
        </w:rPr>
        <w:t>20</w:t>
      </w:r>
      <w:r w:rsidRPr="007B4AC3">
        <w:rPr>
          <w:sz w:val="24"/>
          <w:szCs w:val="24"/>
        </w:rPr>
        <w:t xml:space="preserve"> году (</w:t>
      </w:r>
      <w:r w:rsidR="008A111D">
        <w:rPr>
          <w:sz w:val="24"/>
          <w:szCs w:val="24"/>
        </w:rPr>
        <w:t>55190,22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244D42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) расходы </w:t>
      </w:r>
      <w:r w:rsidR="00A7153F">
        <w:rPr>
          <w:sz w:val="24"/>
          <w:szCs w:val="24"/>
        </w:rPr>
        <w:t>у</w:t>
      </w:r>
      <w:r w:rsidR="008F766E">
        <w:rPr>
          <w:sz w:val="24"/>
          <w:szCs w:val="24"/>
        </w:rPr>
        <w:t>величи</w:t>
      </w:r>
      <w:r w:rsidR="00A7153F">
        <w:rPr>
          <w:sz w:val="24"/>
          <w:szCs w:val="24"/>
        </w:rPr>
        <w:t>лись</w:t>
      </w:r>
      <w:r w:rsidRPr="007B4AC3">
        <w:rPr>
          <w:sz w:val="24"/>
          <w:szCs w:val="24"/>
        </w:rPr>
        <w:t xml:space="preserve"> на </w:t>
      </w:r>
      <w:r w:rsidR="008F766E">
        <w:rPr>
          <w:sz w:val="24"/>
          <w:szCs w:val="24"/>
        </w:rPr>
        <w:t>6974,03</w:t>
      </w:r>
      <w:r w:rsidRPr="007B4AC3">
        <w:rPr>
          <w:sz w:val="24"/>
          <w:szCs w:val="24"/>
        </w:rPr>
        <w:t xml:space="preserve"> </w:t>
      </w:r>
      <w:r w:rsidR="00A7153F">
        <w:rPr>
          <w:sz w:val="24"/>
          <w:szCs w:val="24"/>
        </w:rPr>
        <w:t>т</w:t>
      </w:r>
      <w:r w:rsidR="00990B85">
        <w:rPr>
          <w:sz w:val="24"/>
          <w:szCs w:val="24"/>
        </w:rPr>
        <w:t xml:space="preserve">ыс. руб., темп </w:t>
      </w:r>
      <w:r w:rsidR="00244D42">
        <w:rPr>
          <w:sz w:val="24"/>
          <w:szCs w:val="24"/>
        </w:rPr>
        <w:t xml:space="preserve"> составил </w:t>
      </w:r>
      <w:r w:rsidR="001F4E9C">
        <w:rPr>
          <w:sz w:val="24"/>
          <w:szCs w:val="24"/>
        </w:rPr>
        <w:t>113</w:t>
      </w:r>
      <w:r w:rsidR="00990B85">
        <w:rPr>
          <w:sz w:val="24"/>
          <w:szCs w:val="24"/>
        </w:rPr>
        <w:t xml:space="preserve"> </w:t>
      </w:r>
      <w:r w:rsidR="00BA774E">
        <w:rPr>
          <w:sz w:val="24"/>
          <w:szCs w:val="24"/>
        </w:rPr>
        <w:t xml:space="preserve">%. 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Наибольший удельный вес в общем объеме расходов по данному  разделу составили расходы, связанные с разделом «</w:t>
      </w:r>
      <w:r w:rsidR="007B7C58">
        <w:rPr>
          <w:sz w:val="24"/>
          <w:szCs w:val="24"/>
        </w:rPr>
        <w:t xml:space="preserve">Другие общегосударственные вопросы» </w:t>
      </w:r>
      <w:r w:rsidR="006210C8">
        <w:rPr>
          <w:sz w:val="24"/>
          <w:szCs w:val="24"/>
        </w:rPr>
        <w:t>42449,33</w:t>
      </w:r>
      <w:r w:rsidR="001B1E9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тыс.руб.</w:t>
      </w:r>
      <w:r w:rsidRPr="007B4AC3">
        <w:rPr>
          <w:sz w:val="24"/>
          <w:szCs w:val="24"/>
        </w:rPr>
        <w:t xml:space="preserve"> или </w:t>
      </w:r>
      <w:r w:rsidR="006210C8">
        <w:rPr>
          <w:sz w:val="24"/>
          <w:szCs w:val="24"/>
        </w:rPr>
        <w:t>68,2</w:t>
      </w:r>
      <w:r w:rsidRPr="007B4AC3">
        <w:rPr>
          <w:sz w:val="24"/>
          <w:szCs w:val="24"/>
        </w:rPr>
        <w:t>%.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расходов по разделу 01</w:t>
      </w:r>
      <w:r w:rsidR="00D81601">
        <w:rPr>
          <w:sz w:val="24"/>
          <w:szCs w:val="24"/>
        </w:rPr>
        <w:t>00</w:t>
      </w:r>
      <w:r w:rsidRPr="007B4AC3">
        <w:rPr>
          <w:sz w:val="24"/>
          <w:szCs w:val="24"/>
        </w:rPr>
        <w:t xml:space="preserve"> осуществлялось по следующим подразделам: 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>подразделу 01 02 «Функционирование высшего должностного лица субъекта Российской Федерации и муниципального образования</w:t>
      </w:r>
      <w:r w:rsidR="00D81601">
        <w:rPr>
          <w:sz w:val="24"/>
          <w:szCs w:val="24"/>
        </w:rPr>
        <w:t xml:space="preserve"> составили</w:t>
      </w:r>
      <w:r w:rsidRPr="007B4AC3">
        <w:rPr>
          <w:sz w:val="24"/>
          <w:szCs w:val="24"/>
        </w:rPr>
        <w:t xml:space="preserve"> </w:t>
      </w:r>
      <w:r w:rsidR="008540EF">
        <w:rPr>
          <w:sz w:val="24"/>
          <w:szCs w:val="24"/>
        </w:rPr>
        <w:t>2286,89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E363D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</w:t>
      </w:r>
      <w:r w:rsidR="008540EF">
        <w:rPr>
          <w:sz w:val="24"/>
          <w:szCs w:val="24"/>
        </w:rPr>
        <w:t>99</w:t>
      </w:r>
      <w:r w:rsidR="00D81601">
        <w:rPr>
          <w:sz w:val="24"/>
          <w:szCs w:val="24"/>
        </w:rPr>
        <w:t xml:space="preserve">% от уточненного бюджета. </w:t>
      </w:r>
      <w:r w:rsidRPr="007B4AC3">
        <w:rPr>
          <w:sz w:val="24"/>
          <w:szCs w:val="24"/>
        </w:rPr>
        <w:t>По сравнению с 20</w:t>
      </w:r>
      <w:r w:rsidR="008540EF">
        <w:rPr>
          <w:sz w:val="24"/>
          <w:szCs w:val="24"/>
        </w:rPr>
        <w:t xml:space="preserve">20 </w:t>
      </w:r>
      <w:r w:rsidRPr="007B4AC3">
        <w:rPr>
          <w:sz w:val="24"/>
          <w:szCs w:val="24"/>
        </w:rPr>
        <w:t>годом  расход</w:t>
      </w:r>
      <w:r w:rsidR="000A5154">
        <w:rPr>
          <w:sz w:val="24"/>
          <w:szCs w:val="24"/>
        </w:rPr>
        <w:t>ы увеличились</w:t>
      </w:r>
      <w:r w:rsidRPr="007B4AC3">
        <w:rPr>
          <w:sz w:val="24"/>
          <w:szCs w:val="24"/>
        </w:rPr>
        <w:t xml:space="preserve"> на </w:t>
      </w:r>
      <w:r w:rsidR="000A5154">
        <w:rPr>
          <w:sz w:val="24"/>
          <w:szCs w:val="24"/>
        </w:rPr>
        <w:t>13</w:t>
      </w:r>
      <w:r w:rsidR="00647E2E">
        <w:rPr>
          <w:sz w:val="24"/>
          <w:szCs w:val="24"/>
        </w:rPr>
        <w:t xml:space="preserve">% </w:t>
      </w:r>
      <w:r w:rsidRPr="007B4AC3">
        <w:rPr>
          <w:sz w:val="24"/>
          <w:szCs w:val="24"/>
        </w:rPr>
        <w:t xml:space="preserve"> (</w:t>
      </w:r>
      <w:r w:rsidR="000A5154">
        <w:rPr>
          <w:sz w:val="24"/>
          <w:szCs w:val="24"/>
        </w:rPr>
        <w:t>2021,19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1B1E9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="00A7153F">
        <w:rPr>
          <w:sz w:val="24"/>
          <w:szCs w:val="24"/>
        </w:rPr>
        <w:t>)</w:t>
      </w:r>
      <w:r w:rsidR="001634ED">
        <w:rPr>
          <w:sz w:val="24"/>
          <w:szCs w:val="24"/>
        </w:rPr>
        <w:t>.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="00D81601">
        <w:rPr>
          <w:sz w:val="24"/>
          <w:szCs w:val="24"/>
        </w:rPr>
        <w:t>составили</w:t>
      </w:r>
      <w:r w:rsidRPr="007B4AC3">
        <w:rPr>
          <w:sz w:val="24"/>
          <w:szCs w:val="24"/>
        </w:rPr>
        <w:t xml:space="preserve"> </w:t>
      </w:r>
      <w:r w:rsidR="00647E2E">
        <w:rPr>
          <w:sz w:val="24"/>
          <w:szCs w:val="24"/>
        </w:rPr>
        <w:t>1733,19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1B1E9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</w:t>
      </w:r>
      <w:r w:rsidR="00647E2E">
        <w:rPr>
          <w:sz w:val="24"/>
          <w:szCs w:val="24"/>
        </w:rPr>
        <w:t>99</w:t>
      </w:r>
      <w:r w:rsidRPr="007B4AC3">
        <w:rPr>
          <w:sz w:val="24"/>
          <w:szCs w:val="24"/>
        </w:rPr>
        <w:t xml:space="preserve">% от уточненного </w:t>
      </w:r>
      <w:r w:rsidR="00D81601">
        <w:rPr>
          <w:sz w:val="24"/>
          <w:szCs w:val="24"/>
        </w:rPr>
        <w:t>бюджета. По сравнению с предыдущим 20</w:t>
      </w:r>
      <w:r w:rsidR="00647E2E">
        <w:rPr>
          <w:sz w:val="24"/>
          <w:szCs w:val="24"/>
        </w:rPr>
        <w:t>20</w:t>
      </w:r>
      <w:r w:rsidRPr="007B4AC3">
        <w:rPr>
          <w:sz w:val="24"/>
          <w:szCs w:val="24"/>
        </w:rPr>
        <w:t xml:space="preserve"> годом расходы </w:t>
      </w:r>
      <w:r w:rsidR="00A4376D">
        <w:rPr>
          <w:sz w:val="24"/>
          <w:szCs w:val="24"/>
        </w:rPr>
        <w:t>у</w:t>
      </w:r>
      <w:r w:rsidR="00A7153F">
        <w:rPr>
          <w:sz w:val="24"/>
          <w:szCs w:val="24"/>
        </w:rPr>
        <w:t>в</w:t>
      </w:r>
      <w:r w:rsidR="00A4376D">
        <w:rPr>
          <w:sz w:val="24"/>
          <w:szCs w:val="24"/>
        </w:rPr>
        <w:t xml:space="preserve">еличились </w:t>
      </w:r>
      <w:r w:rsidR="00A7153F">
        <w:rPr>
          <w:sz w:val="24"/>
          <w:szCs w:val="24"/>
        </w:rPr>
        <w:t xml:space="preserve">на </w:t>
      </w:r>
      <w:r w:rsidR="00A4376D">
        <w:rPr>
          <w:sz w:val="24"/>
          <w:szCs w:val="24"/>
        </w:rPr>
        <w:t>23%</w:t>
      </w:r>
      <w:r w:rsidR="00A7153F">
        <w:rPr>
          <w:sz w:val="24"/>
          <w:szCs w:val="24"/>
        </w:rPr>
        <w:t xml:space="preserve"> (</w:t>
      </w:r>
      <w:r w:rsidR="005B5410">
        <w:rPr>
          <w:sz w:val="24"/>
          <w:szCs w:val="24"/>
        </w:rPr>
        <w:t>1</w:t>
      </w:r>
      <w:r w:rsidR="00647E2E">
        <w:rPr>
          <w:sz w:val="24"/>
          <w:szCs w:val="24"/>
        </w:rPr>
        <w:t>410,22</w:t>
      </w:r>
      <w:r w:rsidR="00A7153F">
        <w:rPr>
          <w:sz w:val="24"/>
          <w:szCs w:val="24"/>
        </w:rPr>
        <w:t xml:space="preserve"> тыс.</w:t>
      </w:r>
      <w:r w:rsidR="001B1E9B">
        <w:rPr>
          <w:sz w:val="24"/>
          <w:szCs w:val="24"/>
        </w:rPr>
        <w:t xml:space="preserve"> </w:t>
      </w:r>
      <w:r w:rsidR="00A7153F">
        <w:rPr>
          <w:sz w:val="24"/>
          <w:szCs w:val="24"/>
        </w:rPr>
        <w:t>руб.)</w:t>
      </w:r>
      <w:r w:rsidRPr="007B4AC3">
        <w:rPr>
          <w:sz w:val="24"/>
          <w:szCs w:val="24"/>
        </w:rPr>
        <w:t>.</w:t>
      </w:r>
    </w:p>
    <w:p w:rsidR="007E6811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>подразделу: 01 0</w:t>
      </w:r>
      <w:r w:rsidR="00D81601">
        <w:rPr>
          <w:b/>
          <w:sz w:val="24"/>
          <w:szCs w:val="24"/>
        </w:rPr>
        <w:t>5</w:t>
      </w:r>
      <w:r w:rsidRPr="007B4AC3">
        <w:rPr>
          <w:b/>
          <w:sz w:val="24"/>
          <w:szCs w:val="24"/>
        </w:rPr>
        <w:t xml:space="preserve"> «</w:t>
      </w:r>
      <w:r w:rsidR="00D81601">
        <w:rPr>
          <w:b/>
          <w:sz w:val="24"/>
          <w:szCs w:val="24"/>
        </w:rPr>
        <w:t>Судебная система»</w:t>
      </w:r>
      <w:r w:rsidRPr="007B4AC3">
        <w:rPr>
          <w:b/>
          <w:sz w:val="24"/>
          <w:szCs w:val="24"/>
        </w:rPr>
        <w:t xml:space="preserve"> </w:t>
      </w:r>
      <w:r w:rsidR="001B1E9B">
        <w:rPr>
          <w:sz w:val="24"/>
          <w:szCs w:val="24"/>
        </w:rPr>
        <w:t xml:space="preserve"> расходы </w:t>
      </w:r>
      <w:r w:rsidR="00F64A73">
        <w:rPr>
          <w:sz w:val="24"/>
          <w:szCs w:val="24"/>
        </w:rPr>
        <w:t>были исполнены в сумме 6,07 тыс. руб</w:t>
      </w:r>
      <w:r w:rsidR="001B1E9B">
        <w:rPr>
          <w:sz w:val="24"/>
          <w:szCs w:val="24"/>
        </w:rPr>
        <w:t xml:space="preserve">. </w:t>
      </w:r>
    </w:p>
    <w:p w:rsidR="007E6811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 xml:space="preserve">подразделу: 01 06 «Обеспечение деятельности финансовых, налоговых и таможенных органов и органов финансового (финансово-бюджетного) надзора» </w:t>
      </w:r>
      <w:r w:rsidR="00A7153F">
        <w:rPr>
          <w:sz w:val="24"/>
          <w:szCs w:val="24"/>
        </w:rPr>
        <w:t>составили</w:t>
      </w:r>
      <w:r w:rsidRPr="007B4AC3">
        <w:rPr>
          <w:sz w:val="24"/>
          <w:szCs w:val="24"/>
        </w:rPr>
        <w:t xml:space="preserve"> </w:t>
      </w:r>
      <w:r w:rsidR="005B5410">
        <w:rPr>
          <w:sz w:val="24"/>
          <w:szCs w:val="24"/>
        </w:rPr>
        <w:t>1</w:t>
      </w:r>
      <w:r w:rsidR="00BA5CFF">
        <w:rPr>
          <w:sz w:val="24"/>
          <w:szCs w:val="24"/>
        </w:rPr>
        <w:t>5188,78</w:t>
      </w:r>
      <w:r w:rsidRPr="007B4AC3">
        <w:rPr>
          <w:sz w:val="24"/>
          <w:szCs w:val="24"/>
        </w:rPr>
        <w:t> </w:t>
      </w:r>
      <w:r w:rsidR="00D601E8">
        <w:rPr>
          <w:sz w:val="24"/>
          <w:szCs w:val="24"/>
        </w:rPr>
        <w:t>тыс.руб.</w:t>
      </w:r>
      <w:r w:rsidRPr="007B4AC3">
        <w:rPr>
          <w:sz w:val="24"/>
          <w:szCs w:val="24"/>
        </w:rPr>
        <w:t xml:space="preserve"> или </w:t>
      </w:r>
      <w:r w:rsidR="00BA5CFF">
        <w:rPr>
          <w:sz w:val="24"/>
          <w:szCs w:val="24"/>
        </w:rPr>
        <w:t>99</w:t>
      </w:r>
      <w:r w:rsidR="007E6811">
        <w:rPr>
          <w:sz w:val="24"/>
          <w:szCs w:val="24"/>
        </w:rPr>
        <w:t xml:space="preserve">% от уточненного бюджета. </w:t>
      </w:r>
      <w:r w:rsidRPr="007B4AC3">
        <w:rPr>
          <w:sz w:val="24"/>
          <w:szCs w:val="24"/>
        </w:rPr>
        <w:t xml:space="preserve"> </w:t>
      </w:r>
      <w:r w:rsidR="007E6811">
        <w:rPr>
          <w:sz w:val="24"/>
          <w:szCs w:val="24"/>
        </w:rPr>
        <w:t>В сравнении с 20</w:t>
      </w:r>
      <w:r w:rsidR="00BA5CFF">
        <w:rPr>
          <w:sz w:val="24"/>
          <w:szCs w:val="24"/>
        </w:rPr>
        <w:t>20</w:t>
      </w:r>
      <w:r w:rsidRPr="007B4AC3">
        <w:rPr>
          <w:sz w:val="24"/>
          <w:szCs w:val="24"/>
        </w:rPr>
        <w:t xml:space="preserve"> годом расходы </w:t>
      </w:r>
      <w:r w:rsidR="007E6811">
        <w:rPr>
          <w:sz w:val="24"/>
          <w:szCs w:val="24"/>
        </w:rPr>
        <w:t xml:space="preserve">произведены </w:t>
      </w:r>
      <w:r w:rsidR="001B1E9B">
        <w:rPr>
          <w:sz w:val="24"/>
          <w:szCs w:val="24"/>
        </w:rPr>
        <w:t>выше</w:t>
      </w:r>
      <w:r w:rsidR="00C31C6D">
        <w:rPr>
          <w:sz w:val="24"/>
          <w:szCs w:val="24"/>
        </w:rPr>
        <w:t xml:space="preserve"> на </w:t>
      </w:r>
      <w:r w:rsidR="00BA5CFF">
        <w:rPr>
          <w:sz w:val="24"/>
          <w:szCs w:val="24"/>
        </w:rPr>
        <w:t>2547,74</w:t>
      </w:r>
      <w:r w:rsidR="00C31C6D">
        <w:rPr>
          <w:sz w:val="24"/>
          <w:szCs w:val="24"/>
        </w:rPr>
        <w:t xml:space="preserve"> тыс.</w:t>
      </w:r>
      <w:r w:rsidR="001B1E9B">
        <w:rPr>
          <w:sz w:val="24"/>
          <w:szCs w:val="24"/>
        </w:rPr>
        <w:t xml:space="preserve"> </w:t>
      </w:r>
      <w:r w:rsidR="00C31C6D">
        <w:rPr>
          <w:sz w:val="24"/>
          <w:szCs w:val="24"/>
        </w:rPr>
        <w:t>руб.</w:t>
      </w:r>
      <w:r w:rsidR="007E6811">
        <w:rPr>
          <w:sz w:val="24"/>
          <w:szCs w:val="24"/>
        </w:rPr>
        <w:t xml:space="preserve">, темп роста составил </w:t>
      </w:r>
      <w:r w:rsidR="00BA5CFF">
        <w:rPr>
          <w:sz w:val="24"/>
          <w:szCs w:val="24"/>
        </w:rPr>
        <w:t>120</w:t>
      </w:r>
      <w:r w:rsidR="007E6811">
        <w:rPr>
          <w:sz w:val="24"/>
          <w:szCs w:val="24"/>
        </w:rPr>
        <w:t>% (</w:t>
      </w:r>
      <w:r w:rsidR="00BA5CFF">
        <w:rPr>
          <w:sz w:val="24"/>
          <w:szCs w:val="24"/>
        </w:rPr>
        <w:t>12641,04</w:t>
      </w:r>
      <w:r w:rsidR="005B5410" w:rsidRPr="007B4AC3">
        <w:rPr>
          <w:sz w:val="24"/>
          <w:szCs w:val="24"/>
        </w:rPr>
        <w:t> </w:t>
      </w:r>
      <w:r w:rsidR="007E6811">
        <w:rPr>
          <w:sz w:val="24"/>
          <w:szCs w:val="24"/>
        </w:rPr>
        <w:t>тыс.руб.).</w:t>
      </w:r>
    </w:p>
    <w:p w:rsidR="00C31C6D" w:rsidRDefault="00C31C6D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Расходы по </w:t>
      </w:r>
      <w:r w:rsidRPr="00C31C6D">
        <w:rPr>
          <w:b/>
          <w:sz w:val="24"/>
          <w:szCs w:val="24"/>
        </w:rPr>
        <w:t>подразделу 0107 «Проведение выборов и референдумов»</w:t>
      </w:r>
      <w:r>
        <w:rPr>
          <w:sz w:val="24"/>
          <w:szCs w:val="24"/>
        </w:rPr>
        <w:t xml:space="preserve"> составили </w:t>
      </w:r>
      <w:r w:rsidR="007F744D">
        <w:rPr>
          <w:sz w:val="24"/>
          <w:szCs w:val="24"/>
        </w:rPr>
        <w:t>500,00</w:t>
      </w:r>
      <w:r>
        <w:rPr>
          <w:sz w:val="24"/>
          <w:szCs w:val="24"/>
        </w:rPr>
        <w:t xml:space="preserve"> тыс.</w:t>
      </w:r>
      <w:r w:rsidR="001B1E9B">
        <w:rPr>
          <w:sz w:val="24"/>
          <w:szCs w:val="24"/>
        </w:rPr>
        <w:t xml:space="preserve"> </w:t>
      </w:r>
      <w:r>
        <w:rPr>
          <w:sz w:val="24"/>
          <w:szCs w:val="24"/>
        </w:rPr>
        <w:t>руб. или 100% от плановых назначений и направлены на проведение выборов.</w:t>
      </w:r>
    </w:p>
    <w:p w:rsidR="00C31C6D" w:rsidRDefault="00C31C6D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Расходы по подразделу </w:t>
      </w:r>
      <w:r w:rsidRPr="001B1E9B">
        <w:rPr>
          <w:b/>
          <w:sz w:val="24"/>
          <w:szCs w:val="24"/>
        </w:rPr>
        <w:t>0111 «Резервный фонд»</w:t>
      </w:r>
      <w:r>
        <w:rPr>
          <w:sz w:val="24"/>
          <w:szCs w:val="24"/>
        </w:rPr>
        <w:t xml:space="preserve"> </w:t>
      </w:r>
      <w:r w:rsidR="001B1E9B">
        <w:rPr>
          <w:sz w:val="24"/>
          <w:szCs w:val="24"/>
        </w:rPr>
        <w:t xml:space="preserve"> </w:t>
      </w:r>
      <w:r w:rsidR="00C94849">
        <w:rPr>
          <w:sz w:val="24"/>
          <w:szCs w:val="24"/>
        </w:rPr>
        <w:t>исполнены в сумме 799,85 тыс. руб.</w:t>
      </w:r>
    </w:p>
    <w:p w:rsidR="007E6811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Pr="007B4AC3">
        <w:rPr>
          <w:b/>
          <w:sz w:val="24"/>
          <w:szCs w:val="24"/>
        </w:rPr>
        <w:t>подразделу: 01 13 «Другие общегосударственные вопросы</w:t>
      </w:r>
      <w:r w:rsidR="00C31C6D">
        <w:rPr>
          <w:b/>
          <w:sz w:val="24"/>
          <w:szCs w:val="24"/>
        </w:rPr>
        <w:t xml:space="preserve">» </w:t>
      </w:r>
      <w:r w:rsidRPr="007B4AC3">
        <w:rPr>
          <w:sz w:val="24"/>
          <w:szCs w:val="24"/>
        </w:rPr>
        <w:t>составил</w:t>
      </w:r>
      <w:r w:rsidR="00C31C6D">
        <w:rPr>
          <w:sz w:val="24"/>
          <w:szCs w:val="24"/>
        </w:rPr>
        <w:t>и</w:t>
      </w:r>
      <w:r w:rsidRPr="007B4AC3">
        <w:rPr>
          <w:sz w:val="24"/>
          <w:szCs w:val="24"/>
        </w:rPr>
        <w:t xml:space="preserve"> </w:t>
      </w:r>
      <w:r w:rsidR="0014424F">
        <w:rPr>
          <w:sz w:val="24"/>
          <w:szCs w:val="24"/>
        </w:rPr>
        <w:t>42449,33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тыс.руб.</w:t>
      </w:r>
      <w:r w:rsidRPr="007B4AC3">
        <w:rPr>
          <w:sz w:val="24"/>
          <w:szCs w:val="24"/>
        </w:rPr>
        <w:t xml:space="preserve"> или </w:t>
      </w:r>
      <w:r w:rsidR="0014424F">
        <w:rPr>
          <w:sz w:val="24"/>
          <w:szCs w:val="24"/>
        </w:rPr>
        <w:t>98</w:t>
      </w:r>
      <w:r w:rsidRPr="007B4AC3">
        <w:rPr>
          <w:sz w:val="24"/>
          <w:szCs w:val="24"/>
        </w:rPr>
        <w:t>% от уточненного бюджета</w:t>
      </w:r>
      <w:r w:rsidR="00C31C6D">
        <w:rPr>
          <w:sz w:val="24"/>
          <w:szCs w:val="24"/>
        </w:rPr>
        <w:t xml:space="preserve">. </w:t>
      </w:r>
    </w:p>
    <w:p w:rsidR="00C31C6D" w:rsidRDefault="00C31C6D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7E6811" w:rsidRDefault="007E6811" w:rsidP="007E6811">
      <w:pPr>
        <w:pStyle w:val="a5"/>
        <w:shd w:val="clear" w:color="auto" w:fill="auto"/>
        <w:spacing w:line="240" w:lineRule="auto"/>
        <w:ind w:right="-1" w:firstLine="720"/>
        <w:jc w:val="center"/>
        <w:rPr>
          <w:b/>
          <w:sz w:val="24"/>
          <w:szCs w:val="24"/>
          <w:u w:val="single"/>
        </w:rPr>
      </w:pPr>
      <w:r w:rsidRPr="007E6811">
        <w:rPr>
          <w:b/>
          <w:sz w:val="24"/>
          <w:szCs w:val="24"/>
          <w:u w:val="single"/>
        </w:rPr>
        <w:t>Раздел 0200 «Национальная оборона»</w:t>
      </w:r>
    </w:p>
    <w:p w:rsidR="007E6811" w:rsidRDefault="007E6811" w:rsidP="007E681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Расходы</w:t>
      </w:r>
      <w:r w:rsidR="006601FB">
        <w:rPr>
          <w:sz w:val="24"/>
          <w:szCs w:val="24"/>
        </w:rPr>
        <w:t xml:space="preserve"> по данному</w:t>
      </w:r>
      <w:r w:rsidR="004A3417">
        <w:rPr>
          <w:sz w:val="24"/>
          <w:szCs w:val="24"/>
        </w:rPr>
        <w:t xml:space="preserve"> раздел</w:t>
      </w:r>
      <w:r w:rsidR="006601FB">
        <w:rPr>
          <w:sz w:val="24"/>
          <w:szCs w:val="24"/>
        </w:rPr>
        <w:t>у</w:t>
      </w:r>
      <w:r w:rsidR="004A3417">
        <w:rPr>
          <w:sz w:val="24"/>
          <w:szCs w:val="24"/>
        </w:rPr>
        <w:t xml:space="preserve"> </w:t>
      </w:r>
      <w:r w:rsidR="006601FB">
        <w:rPr>
          <w:sz w:val="24"/>
          <w:szCs w:val="24"/>
        </w:rPr>
        <w:t>не</w:t>
      </w:r>
      <w:r>
        <w:rPr>
          <w:sz w:val="24"/>
          <w:szCs w:val="24"/>
        </w:rPr>
        <w:t xml:space="preserve"> произведены</w:t>
      </w:r>
      <w:r w:rsidR="006601FB">
        <w:rPr>
          <w:sz w:val="24"/>
          <w:szCs w:val="24"/>
        </w:rPr>
        <w:t>.</w:t>
      </w:r>
    </w:p>
    <w:p w:rsidR="00D74267" w:rsidRPr="007B4AC3" w:rsidRDefault="00D74267" w:rsidP="007B4AC3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</w:p>
    <w:p w:rsidR="00D74267" w:rsidRPr="007B4AC3" w:rsidRDefault="00D74267" w:rsidP="007B4AC3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  <w:r w:rsidRPr="007B4AC3">
        <w:rPr>
          <w:b/>
          <w:bCs/>
          <w:u w:val="single"/>
        </w:rPr>
        <w:t>Раздел 0300 «</w:t>
      </w:r>
      <w:r w:rsidRPr="007B4AC3">
        <w:rPr>
          <w:b/>
          <w:u w:val="single"/>
        </w:rPr>
        <w:t>Национальная безопасность и правоохранительная деятельность</w:t>
      </w:r>
      <w:r w:rsidRPr="007B4AC3">
        <w:rPr>
          <w:b/>
          <w:bCs/>
          <w:u w:val="single"/>
        </w:rPr>
        <w:t>»</w:t>
      </w:r>
    </w:p>
    <w:p w:rsidR="00D74267" w:rsidRDefault="004A341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осуществлялось по </w:t>
      </w:r>
      <w:r w:rsidR="00CE62D3">
        <w:rPr>
          <w:sz w:val="24"/>
          <w:szCs w:val="24"/>
        </w:rPr>
        <w:t>двум</w:t>
      </w:r>
      <w:r>
        <w:rPr>
          <w:sz w:val="24"/>
          <w:szCs w:val="24"/>
        </w:rPr>
        <w:t xml:space="preserve"> </w:t>
      </w:r>
      <w:r w:rsidR="005B5410">
        <w:rPr>
          <w:b/>
          <w:sz w:val="24"/>
          <w:szCs w:val="24"/>
        </w:rPr>
        <w:t>подраздел</w:t>
      </w:r>
      <w:r w:rsidR="00CE62D3">
        <w:rPr>
          <w:b/>
          <w:sz w:val="24"/>
          <w:szCs w:val="24"/>
        </w:rPr>
        <w:t>ам</w:t>
      </w:r>
      <w:r w:rsidR="005B5410">
        <w:rPr>
          <w:b/>
          <w:sz w:val="24"/>
          <w:szCs w:val="24"/>
        </w:rPr>
        <w:t>: 03</w:t>
      </w:r>
      <w:r w:rsidRPr="007B4AC3">
        <w:rPr>
          <w:b/>
          <w:sz w:val="24"/>
          <w:szCs w:val="24"/>
        </w:rPr>
        <w:t>09 «Мероприятия по защите населения и территории от последствий чрезвычайных ситуаций природного и техногенного характера, гражданской обороне»</w:t>
      </w:r>
      <w:r>
        <w:rPr>
          <w:b/>
          <w:sz w:val="24"/>
          <w:szCs w:val="24"/>
        </w:rPr>
        <w:t xml:space="preserve">, </w:t>
      </w:r>
      <w:r w:rsidRPr="004A3417">
        <w:rPr>
          <w:sz w:val="24"/>
          <w:szCs w:val="24"/>
        </w:rPr>
        <w:t>расходы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составили</w:t>
      </w:r>
      <w:r w:rsidR="00D74267" w:rsidRPr="007B4AC3">
        <w:rPr>
          <w:sz w:val="24"/>
          <w:szCs w:val="24"/>
        </w:rPr>
        <w:t xml:space="preserve"> </w:t>
      </w:r>
      <w:r w:rsidR="00A6009C">
        <w:rPr>
          <w:sz w:val="24"/>
          <w:szCs w:val="24"/>
        </w:rPr>
        <w:t>505,43</w:t>
      </w:r>
      <w:r w:rsidR="00D74267" w:rsidRPr="007B4AC3">
        <w:rPr>
          <w:sz w:val="24"/>
          <w:szCs w:val="24"/>
        </w:rPr>
        <w:t> </w:t>
      </w:r>
      <w:r w:rsidR="00D601E8">
        <w:rPr>
          <w:sz w:val="24"/>
          <w:szCs w:val="24"/>
        </w:rPr>
        <w:t>тыс.</w:t>
      </w:r>
      <w:r w:rsidR="00E63FFC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="00D74267" w:rsidRPr="007B4AC3">
        <w:rPr>
          <w:sz w:val="24"/>
          <w:szCs w:val="24"/>
        </w:rPr>
        <w:t xml:space="preserve"> </w:t>
      </w:r>
      <w:r w:rsidR="00D74267" w:rsidRPr="007B4AC3">
        <w:rPr>
          <w:sz w:val="24"/>
          <w:szCs w:val="24"/>
        </w:rPr>
        <w:lastRenderedPageBreak/>
        <w:t xml:space="preserve">или </w:t>
      </w:r>
      <w:r>
        <w:rPr>
          <w:sz w:val="24"/>
          <w:szCs w:val="24"/>
        </w:rPr>
        <w:t>100% от уточненного бюджета.</w:t>
      </w:r>
      <w:r w:rsidR="00D74267" w:rsidRPr="007B4AC3">
        <w:rPr>
          <w:sz w:val="24"/>
          <w:szCs w:val="24"/>
        </w:rPr>
        <w:t xml:space="preserve"> По сравнению </w:t>
      </w:r>
      <w:r>
        <w:rPr>
          <w:sz w:val="24"/>
          <w:szCs w:val="24"/>
        </w:rPr>
        <w:t>с аналогичным исполнением 20</w:t>
      </w:r>
      <w:r w:rsidR="00A6009C">
        <w:rPr>
          <w:sz w:val="24"/>
          <w:szCs w:val="24"/>
        </w:rPr>
        <w:t>20</w:t>
      </w:r>
      <w:r>
        <w:rPr>
          <w:sz w:val="24"/>
          <w:szCs w:val="24"/>
        </w:rPr>
        <w:t>года</w:t>
      </w:r>
      <w:r w:rsidR="00D74267" w:rsidRPr="007B4AC3">
        <w:rPr>
          <w:sz w:val="24"/>
          <w:szCs w:val="24"/>
        </w:rPr>
        <w:t xml:space="preserve"> расходы </w:t>
      </w:r>
      <w:r w:rsidR="0036158F">
        <w:rPr>
          <w:sz w:val="24"/>
          <w:szCs w:val="24"/>
        </w:rPr>
        <w:t>снижены</w:t>
      </w:r>
      <w:r w:rsidR="00D74267" w:rsidRPr="007B4AC3">
        <w:rPr>
          <w:sz w:val="24"/>
          <w:szCs w:val="24"/>
        </w:rPr>
        <w:t xml:space="preserve"> на </w:t>
      </w:r>
      <w:r w:rsidR="00A6009C">
        <w:rPr>
          <w:sz w:val="24"/>
          <w:szCs w:val="24"/>
        </w:rPr>
        <w:t>156,16</w:t>
      </w:r>
      <w:r w:rsidR="00D74267"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36158F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="00C00CE8">
        <w:rPr>
          <w:sz w:val="24"/>
          <w:szCs w:val="24"/>
        </w:rPr>
        <w:t xml:space="preserve"> (2020</w:t>
      </w:r>
      <w:r w:rsidR="00D74267" w:rsidRPr="007B4AC3">
        <w:rPr>
          <w:sz w:val="24"/>
          <w:szCs w:val="24"/>
        </w:rPr>
        <w:t xml:space="preserve"> год –</w:t>
      </w:r>
      <w:r w:rsidR="00C00CE8">
        <w:rPr>
          <w:sz w:val="24"/>
          <w:szCs w:val="24"/>
        </w:rPr>
        <w:t>661,59</w:t>
      </w:r>
      <w:r w:rsidR="00D74267"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E63FFC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="005B5410">
        <w:rPr>
          <w:sz w:val="24"/>
          <w:szCs w:val="24"/>
        </w:rPr>
        <w:t xml:space="preserve">); </w:t>
      </w:r>
      <w:r w:rsidR="00CE62D3" w:rsidRPr="00CE62D3">
        <w:rPr>
          <w:b/>
          <w:sz w:val="24"/>
          <w:szCs w:val="24"/>
        </w:rPr>
        <w:t>подраздел 0314 «Обеспечение пожарной безопасности»</w:t>
      </w:r>
      <w:r w:rsidR="00CE62D3">
        <w:rPr>
          <w:sz w:val="24"/>
          <w:szCs w:val="24"/>
        </w:rPr>
        <w:t>, составили 1</w:t>
      </w:r>
      <w:r w:rsidR="00D55A17">
        <w:rPr>
          <w:sz w:val="24"/>
          <w:szCs w:val="24"/>
        </w:rPr>
        <w:t>08,52</w:t>
      </w:r>
      <w:r w:rsidR="00CE62D3">
        <w:rPr>
          <w:sz w:val="24"/>
          <w:szCs w:val="24"/>
        </w:rPr>
        <w:t xml:space="preserve"> тыс. рублей или 100% от уточненного бюджета.</w:t>
      </w:r>
    </w:p>
    <w:p w:rsidR="00322004" w:rsidRPr="007B4AC3" w:rsidRDefault="00322004" w:rsidP="007B4AC3">
      <w:pPr>
        <w:pStyle w:val="a5"/>
        <w:shd w:val="clear" w:color="auto" w:fill="auto"/>
        <w:spacing w:line="240" w:lineRule="auto"/>
        <w:ind w:right="-1" w:firstLine="720"/>
        <w:rPr>
          <w:b/>
          <w:bCs/>
          <w:sz w:val="24"/>
          <w:szCs w:val="24"/>
        </w:rPr>
      </w:pPr>
    </w:p>
    <w:p w:rsidR="00D74267" w:rsidRPr="007B4AC3" w:rsidRDefault="00D74267" w:rsidP="007B4AC3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  <w:r w:rsidRPr="007B4AC3">
        <w:rPr>
          <w:b/>
          <w:bCs/>
          <w:u w:val="single"/>
        </w:rPr>
        <w:t>Раздел 0400 «Национальная экономика»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 w:rsidR="00296E8E">
        <w:rPr>
          <w:sz w:val="24"/>
          <w:szCs w:val="24"/>
        </w:rPr>
        <w:t>116276,43</w:t>
      </w:r>
      <w:r w:rsidRPr="007B4AC3">
        <w:rPr>
          <w:sz w:val="24"/>
          <w:szCs w:val="24"/>
        </w:rPr>
        <w:t> </w:t>
      </w:r>
      <w:r w:rsidR="00D601E8">
        <w:rPr>
          <w:sz w:val="24"/>
          <w:szCs w:val="24"/>
        </w:rPr>
        <w:t>тыс.руб.</w:t>
      </w:r>
      <w:r w:rsidRPr="007B4AC3">
        <w:rPr>
          <w:sz w:val="24"/>
          <w:szCs w:val="24"/>
        </w:rPr>
        <w:t xml:space="preserve"> или</w:t>
      </w:r>
      <w:r w:rsidR="00C31C6D">
        <w:rPr>
          <w:sz w:val="24"/>
          <w:szCs w:val="24"/>
        </w:rPr>
        <w:t xml:space="preserve"> </w:t>
      </w:r>
      <w:r w:rsidR="000F5AB8">
        <w:rPr>
          <w:sz w:val="24"/>
          <w:szCs w:val="24"/>
        </w:rPr>
        <w:t>8</w:t>
      </w:r>
      <w:r w:rsidR="00296E8E">
        <w:rPr>
          <w:sz w:val="24"/>
          <w:szCs w:val="24"/>
        </w:rPr>
        <w:t>7</w:t>
      </w:r>
      <w:r w:rsidRPr="007B4AC3">
        <w:rPr>
          <w:sz w:val="24"/>
          <w:szCs w:val="24"/>
        </w:rPr>
        <w:t>% от уточненного бюджета (</w:t>
      </w:r>
      <w:r w:rsidR="00C67AB8">
        <w:rPr>
          <w:sz w:val="24"/>
          <w:szCs w:val="24"/>
        </w:rPr>
        <w:t>133751,67</w:t>
      </w:r>
      <w:r w:rsidRPr="007B4AC3">
        <w:rPr>
          <w:sz w:val="24"/>
          <w:szCs w:val="24"/>
        </w:rPr>
        <w:t> </w:t>
      </w:r>
      <w:r w:rsidR="00D601E8">
        <w:rPr>
          <w:sz w:val="24"/>
          <w:szCs w:val="24"/>
        </w:rPr>
        <w:t>тыс.руб.</w:t>
      </w:r>
      <w:r w:rsidRPr="007B4AC3">
        <w:rPr>
          <w:sz w:val="24"/>
          <w:szCs w:val="24"/>
        </w:rPr>
        <w:t>). В сравнении с аналогичным исполнением 20</w:t>
      </w:r>
      <w:r w:rsidR="0053328C">
        <w:rPr>
          <w:sz w:val="24"/>
          <w:szCs w:val="24"/>
        </w:rPr>
        <w:t>20</w:t>
      </w:r>
      <w:r w:rsidR="00CE62D3">
        <w:rPr>
          <w:sz w:val="24"/>
          <w:szCs w:val="24"/>
        </w:rPr>
        <w:t xml:space="preserve"> </w:t>
      </w:r>
      <w:r w:rsidRPr="007B4AC3">
        <w:rPr>
          <w:sz w:val="24"/>
          <w:szCs w:val="24"/>
        </w:rPr>
        <w:t>год</w:t>
      </w:r>
      <w:r w:rsidR="00C31C6D">
        <w:rPr>
          <w:sz w:val="24"/>
          <w:szCs w:val="24"/>
        </w:rPr>
        <w:t>а</w:t>
      </w:r>
      <w:r w:rsidRPr="007B4AC3">
        <w:rPr>
          <w:sz w:val="24"/>
          <w:szCs w:val="24"/>
        </w:rPr>
        <w:t xml:space="preserve"> расходы </w:t>
      </w:r>
      <w:r w:rsidR="00CE62D3">
        <w:rPr>
          <w:sz w:val="24"/>
          <w:szCs w:val="24"/>
        </w:rPr>
        <w:t>увеличились</w:t>
      </w:r>
      <w:r w:rsidRPr="007B4AC3">
        <w:rPr>
          <w:sz w:val="24"/>
          <w:szCs w:val="24"/>
        </w:rPr>
        <w:t xml:space="preserve"> на </w:t>
      </w:r>
      <w:r w:rsidR="0053328C">
        <w:rPr>
          <w:sz w:val="24"/>
          <w:szCs w:val="24"/>
        </w:rPr>
        <w:t>18617,93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E45FCC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="00CE62D3">
        <w:rPr>
          <w:sz w:val="24"/>
          <w:szCs w:val="24"/>
        </w:rPr>
        <w:t xml:space="preserve">, </w:t>
      </w:r>
      <w:r w:rsidRPr="007B4AC3">
        <w:rPr>
          <w:sz w:val="24"/>
          <w:szCs w:val="24"/>
        </w:rPr>
        <w:t>(20</w:t>
      </w:r>
      <w:r w:rsidR="00174608">
        <w:rPr>
          <w:sz w:val="24"/>
          <w:szCs w:val="24"/>
        </w:rPr>
        <w:t>20</w:t>
      </w:r>
      <w:r w:rsidRPr="007B4AC3">
        <w:rPr>
          <w:sz w:val="24"/>
          <w:szCs w:val="24"/>
        </w:rPr>
        <w:t xml:space="preserve"> год – </w:t>
      </w:r>
      <w:r w:rsidR="00174608">
        <w:rPr>
          <w:sz w:val="24"/>
          <w:szCs w:val="24"/>
        </w:rPr>
        <w:t>97658,50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E45FCC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). 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исполнялись по следующим подразделам: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="004A3417">
        <w:rPr>
          <w:b/>
          <w:sz w:val="24"/>
          <w:szCs w:val="24"/>
        </w:rPr>
        <w:t>подразделу: 04 05</w:t>
      </w:r>
      <w:r w:rsidRPr="007B4AC3">
        <w:rPr>
          <w:b/>
          <w:sz w:val="24"/>
          <w:szCs w:val="24"/>
        </w:rPr>
        <w:t xml:space="preserve"> «</w:t>
      </w:r>
      <w:r w:rsidR="004A3417">
        <w:rPr>
          <w:b/>
          <w:sz w:val="24"/>
          <w:szCs w:val="24"/>
        </w:rPr>
        <w:t>Сельское хозяйство</w:t>
      </w:r>
      <w:r w:rsidRPr="007B4AC3">
        <w:rPr>
          <w:b/>
          <w:sz w:val="24"/>
          <w:szCs w:val="24"/>
        </w:rPr>
        <w:t xml:space="preserve">» </w:t>
      </w:r>
      <w:r w:rsidRPr="007B4AC3">
        <w:rPr>
          <w:sz w:val="24"/>
          <w:szCs w:val="24"/>
        </w:rPr>
        <w:t>составил</w:t>
      </w:r>
      <w:r w:rsidR="005259AA">
        <w:rPr>
          <w:sz w:val="24"/>
          <w:szCs w:val="24"/>
        </w:rPr>
        <w:t>и</w:t>
      </w:r>
      <w:r w:rsidRPr="007B4AC3">
        <w:rPr>
          <w:sz w:val="24"/>
          <w:szCs w:val="24"/>
        </w:rPr>
        <w:t xml:space="preserve"> </w:t>
      </w:r>
      <w:r w:rsidR="00216668">
        <w:rPr>
          <w:sz w:val="24"/>
          <w:szCs w:val="24"/>
        </w:rPr>
        <w:t>7842,64</w:t>
      </w:r>
      <w:r w:rsidRPr="007B4AC3">
        <w:rPr>
          <w:sz w:val="24"/>
          <w:szCs w:val="24"/>
        </w:rPr>
        <w:t> </w:t>
      </w:r>
      <w:r w:rsidR="00D601E8">
        <w:rPr>
          <w:sz w:val="24"/>
          <w:szCs w:val="24"/>
        </w:rPr>
        <w:t>тыс.руб.</w:t>
      </w:r>
      <w:r w:rsidRPr="007B4AC3">
        <w:rPr>
          <w:sz w:val="24"/>
          <w:szCs w:val="24"/>
        </w:rPr>
        <w:t xml:space="preserve"> или </w:t>
      </w:r>
      <w:r w:rsidR="00216668">
        <w:rPr>
          <w:sz w:val="24"/>
          <w:szCs w:val="24"/>
        </w:rPr>
        <w:t>99</w:t>
      </w:r>
      <w:r w:rsidRPr="007B4AC3">
        <w:rPr>
          <w:sz w:val="24"/>
          <w:szCs w:val="24"/>
        </w:rPr>
        <w:t>% от уточненного бюджета</w:t>
      </w:r>
      <w:r w:rsidR="004A3417">
        <w:rPr>
          <w:sz w:val="24"/>
          <w:szCs w:val="24"/>
        </w:rPr>
        <w:t>.</w:t>
      </w:r>
      <w:r w:rsidRPr="007B4AC3">
        <w:rPr>
          <w:sz w:val="24"/>
          <w:szCs w:val="24"/>
        </w:rPr>
        <w:t xml:space="preserve"> По сравнению с 20</w:t>
      </w:r>
      <w:r w:rsidR="00216668">
        <w:rPr>
          <w:sz w:val="24"/>
          <w:szCs w:val="24"/>
        </w:rPr>
        <w:t>20</w:t>
      </w:r>
      <w:r w:rsidRPr="007B4AC3">
        <w:rPr>
          <w:sz w:val="24"/>
          <w:szCs w:val="24"/>
        </w:rPr>
        <w:t xml:space="preserve"> годом  расходы по данному подразделу </w:t>
      </w:r>
      <w:r w:rsidR="00B11EA8">
        <w:rPr>
          <w:sz w:val="24"/>
          <w:szCs w:val="24"/>
        </w:rPr>
        <w:t>у</w:t>
      </w:r>
      <w:r w:rsidR="00216668">
        <w:rPr>
          <w:sz w:val="24"/>
          <w:szCs w:val="24"/>
        </w:rPr>
        <w:t>меньши</w:t>
      </w:r>
      <w:r w:rsidR="00B11EA8">
        <w:rPr>
          <w:sz w:val="24"/>
          <w:szCs w:val="24"/>
        </w:rPr>
        <w:t xml:space="preserve">лись </w:t>
      </w:r>
      <w:r w:rsidRPr="007B4AC3">
        <w:rPr>
          <w:sz w:val="24"/>
          <w:szCs w:val="24"/>
        </w:rPr>
        <w:t xml:space="preserve">на </w:t>
      </w:r>
      <w:r w:rsidR="00216668">
        <w:rPr>
          <w:sz w:val="24"/>
          <w:szCs w:val="24"/>
        </w:rPr>
        <w:t>77,6</w:t>
      </w:r>
      <w:r w:rsidRPr="007B4AC3">
        <w:rPr>
          <w:sz w:val="24"/>
          <w:szCs w:val="24"/>
        </w:rPr>
        <w:t>% или</w:t>
      </w:r>
      <w:r w:rsidR="00216668">
        <w:rPr>
          <w:sz w:val="24"/>
          <w:szCs w:val="24"/>
        </w:rPr>
        <w:t xml:space="preserve"> на</w:t>
      </w:r>
      <w:r w:rsidRPr="007B4AC3">
        <w:rPr>
          <w:sz w:val="24"/>
          <w:szCs w:val="24"/>
        </w:rPr>
        <w:t xml:space="preserve"> </w:t>
      </w:r>
      <w:r w:rsidR="00216668">
        <w:rPr>
          <w:sz w:val="24"/>
          <w:szCs w:val="24"/>
        </w:rPr>
        <w:t>2256,74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E45FCC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="004A3417">
        <w:rPr>
          <w:sz w:val="24"/>
          <w:szCs w:val="24"/>
        </w:rPr>
        <w:t xml:space="preserve"> (20</w:t>
      </w:r>
      <w:r w:rsidR="00216668">
        <w:rPr>
          <w:sz w:val="24"/>
          <w:szCs w:val="24"/>
        </w:rPr>
        <w:t>20</w:t>
      </w:r>
      <w:r w:rsidRPr="007B4AC3">
        <w:rPr>
          <w:sz w:val="24"/>
          <w:szCs w:val="24"/>
        </w:rPr>
        <w:t xml:space="preserve"> год –</w:t>
      </w:r>
      <w:r w:rsidR="00216668">
        <w:rPr>
          <w:sz w:val="24"/>
          <w:szCs w:val="24"/>
        </w:rPr>
        <w:t>10099,38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E45FCC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>)</w:t>
      </w:r>
      <w:r w:rsidR="004A3417">
        <w:rPr>
          <w:sz w:val="24"/>
          <w:szCs w:val="24"/>
        </w:rPr>
        <w:t xml:space="preserve">. </w:t>
      </w:r>
    </w:p>
    <w:p w:rsidR="00856764" w:rsidRDefault="00D74267" w:rsidP="00107068">
      <w:pPr>
        <w:ind w:firstLine="709"/>
        <w:jc w:val="both"/>
      </w:pPr>
      <w:r w:rsidRPr="007B4AC3">
        <w:t xml:space="preserve">Расходы </w:t>
      </w:r>
      <w:r w:rsidRPr="007B4AC3">
        <w:rPr>
          <w:b/>
        </w:rPr>
        <w:t>по подр</w:t>
      </w:r>
      <w:r w:rsidR="005259AA">
        <w:rPr>
          <w:b/>
        </w:rPr>
        <w:t>азделу 0409 «Дорожное хозяйство»</w:t>
      </w:r>
      <w:r w:rsidRPr="007B4AC3">
        <w:t xml:space="preserve">  составил</w:t>
      </w:r>
      <w:r w:rsidR="005259AA">
        <w:t>и</w:t>
      </w:r>
      <w:r w:rsidRPr="007B4AC3">
        <w:t xml:space="preserve"> </w:t>
      </w:r>
      <w:r w:rsidR="00381BFA">
        <w:t>106978,06</w:t>
      </w:r>
      <w:r w:rsidRPr="007B4AC3">
        <w:t xml:space="preserve"> </w:t>
      </w:r>
      <w:r w:rsidR="00D601E8">
        <w:t>тыс.</w:t>
      </w:r>
      <w:r w:rsidR="00A91676">
        <w:t xml:space="preserve"> </w:t>
      </w:r>
      <w:r w:rsidR="00D601E8">
        <w:t>руб.</w:t>
      </w:r>
      <w:r w:rsidRPr="007B4AC3">
        <w:t xml:space="preserve"> </w:t>
      </w:r>
      <w:r w:rsidR="00A72158">
        <w:t xml:space="preserve">или </w:t>
      </w:r>
      <w:r w:rsidR="00381BFA">
        <w:t>86%</w:t>
      </w:r>
      <w:r w:rsidR="005259AA">
        <w:t xml:space="preserve"> исполнения</w:t>
      </w:r>
      <w:r w:rsidR="00381BFA">
        <w:t xml:space="preserve"> от уточненного бюджета и на 22,7% больше, чем за 2020г</w:t>
      </w:r>
      <w:r w:rsidR="005259AA">
        <w:t xml:space="preserve">. </w:t>
      </w:r>
      <w:r w:rsidRPr="007B4AC3">
        <w:t xml:space="preserve">  </w:t>
      </w:r>
      <w:r w:rsidR="0008647B">
        <w:t xml:space="preserve"> </w:t>
      </w:r>
      <w:r w:rsidR="00856764">
        <w:t xml:space="preserve"> </w:t>
      </w:r>
    </w:p>
    <w:p w:rsidR="00107068" w:rsidRDefault="00107068" w:rsidP="00107068">
      <w:pPr>
        <w:ind w:firstLine="709"/>
        <w:jc w:val="both"/>
      </w:pPr>
      <w:r>
        <w:t>В 20</w:t>
      </w:r>
      <w:r w:rsidR="00926C06">
        <w:t>2</w:t>
      </w:r>
      <w:r w:rsidR="00257848">
        <w:t>1</w:t>
      </w:r>
      <w:r>
        <w:t xml:space="preserve"> году произвели ремонт улично-дорожной сети МО «</w:t>
      </w:r>
      <w:r w:rsidR="00257848">
        <w:t>Марфин</w:t>
      </w:r>
      <w:r w:rsidR="00926C06">
        <w:t>ский</w:t>
      </w:r>
      <w:r>
        <w:t xml:space="preserve"> сельсовет», МО «Поселок Володарский»</w:t>
      </w:r>
      <w:r w:rsidR="003B0C86">
        <w:t xml:space="preserve"> по ул</w:t>
      </w:r>
      <w:r w:rsidR="00257848">
        <w:t>ицам Суворова</w:t>
      </w:r>
      <w:r>
        <w:t>,</w:t>
      </w:r>
      <w:r w:rsidR="00257848">
        <w:t xml:space="preserve"> Победы, Нахимова, Пирогова, Театральная, пер. Спортивный</w:t>
      </w:r>
      <w:r w:rsidR="006E30A7">
        <w:t>, строительство подъезда к с. Кзыл-Тан автомобильной дороги «Астрахань-Цветное»</w:t>
      </w:r>
      <w:r>
        <w:t>.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>по подразделу: 04 12 «Другие вопросы в области национальной экономики</w:t>
      </w:r>
      <w:r w:rsidR="0032701F">
        <w:rPr>
          <w:b/>
          <w:sz w:val="24"/>
          <w:szCs w:val="24"/>
        </w:rPr>
        <w:t>»</w:t>
      </w:r>
      <w:r w:rsidRPr="007B4AC3">
        <w:rPr>
          <w:sz w:val="24"/>
          <w:szCs w:val="24"/>
        </w:rPr>
        <w:t xml:space="preserve"> составил</w:t>
      </w:r>
      <w:r w:rsidR="0032701F">
        <w:rPr>
          <w:sz w:val="24"/>
          <w:szCs w:val="24"/>
        </w:rPr>
        <w:t>и</w:t>
      </w:r>
      <w:r w:rsidRPr="007B4AC3">
        <w:rPr>
          <w:sz w:val="24"/>
          <w:szCs w:val="24"/>
        </w:rPr>
        <w:t xml:space="preserve"> </w:t>
      </w:r>
      <w:r w:rsidR="00952525">
        <w:rPr>
          <w:sz w:val="24"/>
          <w:szCs w:val="24"/>
        </w:rPr>
        <w:t>1455,73</w:t>
      </w:r>
      <w:r w:rsidRPr="007B4AC3">
        <w:rPr>
          <w:sz w:val="24"/>
          <w:szCs w:val="24"/>
        </w:rPr>
        <w:t xml:space="preserve"> тыс. руб. </w:t>
      </w:r>
      <w:r w:rsidR="0032701F">
        <w:rPr>
          <w:sz w:val="24"/>
          <w:szCs w:val="24"/>
        </w:rPr>
        <w:t>и</w:t>
      </w:r>
      <w:r w:rsidR="00B52DD2">
        <w:rPr>
          <w:sz w:val="24"/>
          <w:szCs w:val="24"/>
        </w:rPr>
        <w:t>ли 100% от уточненного бюджета. По сравнению с 20</w:t>
      </w:r>
      <w:r w:rsidR="00952525">
        <w:rPr>
          <w:sz w:val="24"/>
          <w:szCs w:val="24"/>
        </w:rPr>
        <w:t>20</w:t>
      </w:r>
      <w:r w:rsidRPr="007B4AC3">
        <w:rPr>
          <w:sz w:val="24"/>
          <w:szCs w:val="24"/>
        </w:rPr>
        <w:t xml:space="preserve"> годом  расходы по подразделу</w:t>
      </w:r>
      <w:r w:rsidR="00B52DD2">
        <w:rPr>
          <w:sz w:val="24"/>
          <w:szCs w:val="24"/>
        </w:rPr>
        <w:t xml:space="preserve"> </w:t>
      </w:r>
      <w:r w:rsidR="00952525">
        <w:rPr>
          <w:sz w:val="24"/>
          <w:szCs w:val="24"/>
        </w:rPr>
        <w:t>увеличи</w:t>
      </w:r>
      <w:r w:rsidR="0008647B">
        <w:rPr>
          <w:sz w:val="24"/>
          <w:szCs w:val="24"/>
        </w:rPr>
        <w:t>лись</w:t>
      </w:r>
      <w:r w:rsidR="00A72158">
        <w:rPr>
          <w:sz w:val="24"/>
          <w:szCs w:val="24"/>
        </w:rPr>
        <w:t xml:space="preserve"> на </w:t>
      </w:r>
      <w:r w:rsidR="00952525">
        <w:rPr>
          <w:sz w:val="24"/>
          <w:szCs w:val="24"/>
        </w:rPr>
        <w:t>1142,6</w:t>
      </w:r>
      <w:r w:rsidR="00A72158">
        <w:rPr>
          <w:sz w:val="24"/>
          <w:szCs w:val="24"/>
        </w:rPr>
        <w:t xml:space="preserve"> тыс.</w:t>
      </w:r>
      <w:r w:rsidR="0008647B">
        <w:rPr>
          <w:sz w:val="24"/>
          <w:szCs w:val="24"/>
        </w:rPr>
        <w:t xml:space="preserve"> </w:t>
      </w:r>
      <w:r w:rsidR="00A72158">
        <w:rPr>
          <w:sz w:val="24"/>
          <w:szCs w:val="24"/>
        </w:rPr>
        <w:t>рублей</w:t>
      </w:r>
      <w:r w:rsidR="0032701F">
        <w:rPr>
          <w:sz w:val="24"/>
          <w:szCs w:val="24"/>
        </w:rPr>
        <w:t xml:space="preserve"> </w:t>
      </w:r>
      <w:r w:rsidR="00B52DD2">
        <w:rPr>
          <w:sz w:val="24"/>
          <w:szCs w:val="24"/>
        </w:rPr>
        <w:t>(20</w:t>
      </w:r>
      <w:r w:rsidR="00952525">
        <w:rPr>
          <w:sz w:val="24"/>
          <w:szCs w:val="24"/>
        </w:rPr>
        <w:t>20</w:t>
      </w:r>
      <w:r w:rsidRPr="007B4AC3">
        <w:rPr>
          <w:sz w:val="24"/>
          <w:szCs w:val="24"/>
        </w:rPr>
        <w:t>год –</w:t>
      </w:r>
      <w:r w:rsidR="00952525">
        <w:rPr>
          <w:sz w:val="24"/>
          <w:szCs w:val="24"/>
        </w:rPr>
        <w:t>313,13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08647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>).</w:t>
      </w:r>
      <w:r w:rsidR="00B52DD2">
        <w:rPr>
          <w:sz w:val="24"/>
          <w:szCs w:val="24"/>
        </w:rPr>
        <w:t xml:space="preserve"> Расходы по данному подразделу направлены на межевание, кадастрирование земельных участков и оценка муниципального имущества. </w:t>
      </w:r>
    </w:p>
    <w:p w:rsidR="000D181E" w:rsidRDefault="000D181E" w:rsidP="007B4AC3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</w:p>
    <w:p w:rsidR="00D74267" w:rsidRPr="007B4AC3" w:rsidRDefault="00D74267" w:rsidP="007B4AC3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u w:val="single"/>
        </w:rPr>
      </w:pPr>
      <w:r w:rsidRPr="007B4AC3">
        <w:rPr>
          <w:b/>
          <w:bCs/>
          <w:u w:val="single"/>
        </w:rPr>
        <w:t>Раздел 0500 «Жилищно-коммунальное хозяйство»</w:t>
      </w:r>
    </w:p>
    <w:p w:rsidR="00D74267" w:rsidRPr="0032701F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в целом по разделу составило </w:t>
      </w:r>
      <w:r w:rsidR="00ED647A">
        <w:rPr>
          <w:sz w:val="24"/>
          <w:szCs w:val="24"/>
        </w:rPr>
        <w:t>78333,05</w:t>
      </w:r>
      <w:r w:rsidRPr="007B4AC3">
        <w:rPr>
          <w:sz w:val="24"/>
          <w:szCs w:val="24"/>
        </w:rPr>
        <w:t> </w:t>
      </w:r>
      <w:r w:rsidR="00D601E8">
        <w:rPr>
          <w:sz w:val="24"/>
          <w:szCs w:val="24"/>
        </w:rPr>
        <w:t>тыс.руб.</w:t>
      </w:r>
      <w:r w:rsidRPr="007B4AC3">
        <w:rPr>
          <w:sz w:val="24"/>
          <w:szCs w:val="24"/>
        </w:rPr>
        <w:t xml:space="preserve"> или </w:t>
      </w:r>
      <w:r w:rsidR="00ED647A">
        <w:rPr>
          <w:sz w:val="24"/>
          <w:szCs w:val="24"/>
        </w:rPr>
        <w:t>99</w:t>
      </w:r>
      <w:r w:rsidR="0032701F">
        <w:rPr>
          <w:sz w:val="24"/>
          <w:szCs w:val="24"/>
        </w:rPr>
        <w:t>% от уточненного бюджета.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исполнялись по следующим подразделам:</w:t>
      </w:r>
    </w:p>
    <w:p w:rsidR="00F02E30" w:rsidRDefault="00ED647A" w:rsidP="00ED647A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both"/>
      </w:pPr>
      <w:r>
        <w:rPr>
          <w:bCs/>
        </w:rPr>
        <w:tab/>
      </w:r>
      <w:r w:rsidR="00D74267" w:rsidRPr="007B4AC3">
        <w:t xml:space="preserve">Расходы по </w:t>
      </w:r>
      <w:r w:rsidR="00D74267" w:rsidRPr="007B4AC3">
        <w:rPr>
          <w:b/>
        </w:rPr>
        <w:t xml:space="preserve">подразделу </w:t>
      </w:r>
      <w:r w:rsidR="00107068">
        <w:rPr>
          <w:b/>
        </w:rPr>
        <w:t>05</w:t>
      </w:r>
      <w:r w:rsidR="00D74267" w:rsidRPr="007B4AC3">
        <w:rPr>
          <w:b/>
        </w:rPr>
        <w:t xml:space="preserve">02 «Коммунальное хозяйство»  </w:t>
      </w:r>
      <w:r w:rsidR="00B069CD" w:rsidRPr="00B069CD">
        <w:t>составили</w:t>
      </w:r>
      <w:r w:rsidR="00B069CD">
        <w:rPr>
          <w:b/>
        </w:rPr>
        <w:t xml:space="preserve"> </w:t>
      </w:r>
      <w:r w:rsidRPr="00ED647A">
        <w:t>112,10</w:t>
      </w:r>
      <w:r w:rsidR="00D74267" w:rsidRPr="007B4AC3">
        <w:t xml:space="preserve"> </w:t>
      </w:r>
      <w:r w:rsidR="00B069CD">
        <w:t>тыс.</w:t>
      </w:r>
      <w:r w:rsidR="0008647B">
        <w:t xml:space="preserve"> </w:t>
      </w:r>
      <w:r w:rsidR="00B069CD">
        <w:t xml:space="preserve">руб. </w:t>
      </w:r>
      <w:r w:rsidR="00B069CD" w:rsidRPr="00F02E30">
        <w:t xml:space="preserve">или </w:t>
      </w:r>
      <w:r w:rsidR="0069270F">
        <w:t>9</w:t>
      </w:r>
      <w:r>
        <w:t>9</w:t>
      </w:r>
      <w:r w:rsidR="0032701F">
        <w:t xml:space="preserve">% исполнения. </w:t>
      </w:r>
      <w:r w:rsidR="00892397">
        <w:t>По сравнению с 20</w:t>
      </w:r>
      <w:r>
        <w:t>20</w:t>
      </w:r>
      <w:r w:rsidR="00892397" w:rsidRPr="007B4AC3">
        <w:t xml:space="preserve"> годом  расходы по подразделу</w:t>
      </w:r>
      <w:r w:rsidR="00892397">
        <w:t xml:space="preserve"> </w:t>
      </w:r>
      <w:r w:rsidR="00FE37F3">
        <w:t>уменьшились</w:t>
      </w:r>
      <w:r w:rsidR="00892397">
        <w:t xml:space="preserve"> на </w:t>
      </w:r>
      <w:r w:rsidR="00FE37F3">
        <w:t>1</w:t>
      </w:r>
      <w:r>
        <w:t>0603,47</w:t>
      </w:r>
      <w:r w:rsidR="00892397">
        <w:t xml:space="preserve"> тыс.</w:t>
      </w:r>
      <w:r w:rsidR="003F3285">
        <w:t xml:space="preserve"> </w:t>
      </w:r>
      <w:r w:rsidR="00892397">
        <w:t>рублей</w:t>
      </w:r>
      <w:r w:rsidR="00A72158">
        <w:t xml:space="preserve"> (</w:t>
      </w:r>
      <w:r w:rsidR="00675443">
        <w:t>в 20</w:t>
      </w:r>
      <w:r>
        <w:t>20</w:t>
      </w:r>
      <w:r w:rsidR="00675443">
        <w:t xml:space="preserve">г. расходы составляли </w:t>
      </w:r>
      <w:r>
        <w:t>10715,57</w:t>
      </w:r>
      <w:r w:rsidR="0008647B">
        <w:t xml:space="preserve"> </w:t>
      </w:r>
      <w:r w:rsidR="00A72158">
        <w:t>тыс.</w:t>
      </w:r>
      <w:r w:rsidR="009D11DB">
        <w:t xml:space="preserve"> </w:t>
      </w:r>
      <w:r w:rsidR="00A72158">
        <w:t>руб.)</w:t>
      </w:r>
      <w:r w:rsidR="00892397">
        <w:t xml:space="preserve">. </w:t>
      </w:r>
      <w:r w:rsidR="00D74267" w:rsidRPr="007B4AC3">
        <w:t xml:space="preserve">Расходы </w:t>
      </w:r>
      <w:r w:rsidR="00D74267" w:rsidRPr="007B4AC3">
        <w:rPr>
          <w:b/>
        </w:rPr>
        <w:t>по подразделу 0503 «Благоустройство»</w:t>
      </w:r>
      <w:r w:rsidR="00D74267" w:rsidRPr="007B4AC3">
        <w:t xml:space="preserve"> </w:t>
      </w:r>
      <w:r w:rsidR="001266B2">
        <w:t>с</w:t>
      </w:r>
      <w:r w:rsidR="00B069CD">
        <w:t xml:space="preserve">оставили </w:t>
      </w:r>
      <w:r w:rsidR="002F3CD7">
        <w:t>11948,44</w:t>
      </w:r>
      <w:r w:rsidR="00B069CD">
        <w:t xml:space="preserve"> тыс.</w:t>
      </w:r>
      <w:r w:rsidR="00D42D18">
        <w:t xml:space="preserve"> </w:t>
      </w:r>
      <w:r w:rsidR="00B069CD">
        <w:t>руб.</w:t>
      </w:r>
      <w:r w:rsidR="00F02E30">
        <w:t xml:space="preserve"> или </w:t>
      </w:r>
      <w:r w:rsidR="002F3CD7">
        <w:t>9</w:t>
      </w:r>
      <w:r w:rsidR="001266B2">
        <w:t>9</w:t>
      </w:r>
      <w:r w:rsidR="00F02E30">
        <w:t>% от уточненного бюджета</w:t>
      </w:r>
      <w:r w:rsidR="00D83771">
        <w:t xml:space="preserve"> или </w:t>
      </w:r>
      <w:r w:rsidR="002F3CD7">
        <w:t>выше расходов 2020г.</w:t>
      </w:r>
      <w:r w:rsidR="00D83771">
        <w:t xml:space="preserve"> </w:t>
      </w:r>
      <w:r w:rsidR="00FB7289">
        <w:t>в 4 раза.</w:t>
      </w:r>
      <w:r w:rsidR="00D83771">
        <w:t xml:space="preserve"> </w:t>
      </w:r>
      <w:r w:rsidR="00F02E30">
        <w:t xml:space="preserve"> </w:t>
      </w:r>
      <w:r w:rsidR="001266B2">
        <w:t>В 202</w:t>
      </w:r>
      <w:r w:rsidR="00623B33">
        <w:t>1</w:t>
      </w:r>
      <w:r w:rsidR="001266B2">
        <w:t xml:space="preserve"> году</w:t>
      </w:r>
      <w:r w:rsidR="00623B33">
        <w:t xml:space="preserve"> выполнены работы на создание зоны отдыха в п. Володарский, а также проведены работы по освещению уличной сети отдельно взятых населенных пунктов района.</w:t>
      </w:r>
    </w:p>
    <w:p w:rsidR="00187E78" w:rsidRDefault="00D74267" w:rsidP="00AE1AEC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 0505 «Другие вопросы в области жилищно-коммунального хозяйства» </w:t>
      </w:r>
      <w:r w:rsidRPr="007B4AC3">
        <w:rPr>
          <w:sz w:val="24"/>
          <w:szCs w:val="24"/>
        </w:rPr>
        <w:t xml:space="preserve">составили </w:t>
      </w:r>
      <w:r w:rsidR="00152F9D">
        <w:rPr>
          <w:sz w:val="24"/>
          <w:szCs w:val="24"/>
        </w:rPr>
        <w:t>66272,51</w:t>
      </w:r>
      <w:r w:rsidR="00997AEF">
        <w:rPr>
          <w:sz w:val="24"/>
          <w:szCs w:val="24"/>
        </w:rPr>
        <w:t xml:space="preserve"> </w:t>
      </w:r>
      <w:r w:rsidR="00892397">
        <w:rPr>
          <w:sz w:val="24"/>
          <w:szCs w:val="24"/>
        </w:rPr>
        <w:t>тыс.</w:t>
      </w:r>
      <w:r w:rsidRPr="007B4AC3">
        <w:rPr>
          <w:sz w:val="24"/>
          <w:szCs w:val="24"/>
        </w:rPr>
        <w:t xml:space="preserve"> </w:t>
      </w:r>
      <w:r w:rsidR="00892397">
        <w:rPr>
          <w:sz w:val="24"/>
          <w:szCs w:val="24"/>
        </w:rPr>
        <w:t xml:space="preserve">рублей или </w:t>
      </w:r>
      <w:r w:rsidR="00152F9D">
        <w:rPr>
          <w:sz w:val="24"/>
          <w:szCs w:val="24"/>
        </w:rPr>
        <w:t>99</w:t>
      </w:r>
      <w:r w:rsidR="00892397">
        <w:rPr>
          <w:sz w:val="24"/>
          <w:szCs w:val="24"/>
        </w:rPr>
        <w:t xml:space="preserve">% </w:t>
      </w:r>
      <w:r w:rsidRPr="007B4AC3">
        <w:rPr>
          <w:sz w:val="24"/>
          <w:szCs w:val="24"/>
        </w:rPr>
        <w:t xml:space="preserve">от плановых назначений. </w:t>
      </w:r>
      <w:r w:rsidR="00AE1AEC">
        <w:rPr>
          <w:sz w:val="24"/>
          <w:szCs w:val="24"/>
        </w:rPr>
        <w:t>По отношению к уровню 20</w:t>
      </w:r>
      <w:r w:rsidR="00152F9D">
        <w:rPr>
          <w:sz w:val="24"/>
          <w:szCs w:val="24"/>
        </w:rPr>
        <w:t>20</w:t>
      </w:r>
      <w:r w:rsidR="00AE1AEC">
        <w:rPr>
          <w:sz w:val="24"/>
          <w:szCs w:val="24"/>
        </w:rPr>
        <w:t xml:space="preserve"> года расходы </w:t>
      </w:r>
      <w:r w:rsidR="00F8223F">
        <w:rPr>
          <w:sz w:val="24"/>
          <w:szCs w:val="24"/>
        </w:rPr>
        <w:t>выросли</w:t>
      </w:r>
      <w:r w:rsidR="00AE1AEC">
        <w:rPr>
          <w:sz w:val="24"/>
          <w:szCs w:val="24"/>
        </w:rPr>
        <w:t xml:space="preserve"> на</w:t>
      </w:r>
      <w:r w:rsidR="00152F9D">
        <w:rPr>
          <w:sz w:val="24"/>
          <w:szCs w:val="24"/>
        </w:rPr>
        <w:t xml:space="preserve"> 14545,84</w:t>
      </w:r>
      <w:r w:rsidR="00AE1AEC">
        <w:rPr>
          <w:sz w:val="24"/>
          <w:szCs w:val="24"/>
        </w:rPr>
        <w:t xml:space="preserve">  тыс.</w:t>
      </w:r>
      <w:r w:rsidR="00D42D18">
        <w:rPr>
          <w:sz w:val="24"/>
          <w:szCs w:val="24"/>
        </w:rPr>
        <w:t xml:space="preserve"> </w:t>
      </w:r>
      <w:r w:rsidR="00AE1AEC">
        <w:rPr>
          <w:sz w:val="24"/>
          <w:szCs w:val="24"/>
        </w:rPr>
        <w:t>руб. (</w:t>
      </w:r>
      <w:r w:rsidR="00152F9D">
        <w:rPr>
          <w:sz w:val="24"/>
          <w:szCs w:val="24"/>
        </w:rPr>
        <w:t>51726,67</w:t>
      </w:r>
      <w:r w:rsidR="00D42D18">
        <w:rPr>
          <w:sz w:val="24"/>
          <w:szCs w:val="24"/>
        </w:rPr>
        <w:t xml:space="preserve"> </w:t>
      </w:r>
      <w:r w:rsidR="00AE1AEC">
        <w:rPr>
          <w:sz w:val="24"/>
          <w:szCs w:val="24"/>
        </w:rPr>
        <w:t>тыс.</w:t>
      </w:r>
      <w:r w:rsidR="00D42D18">
        <w:rPr>
          <w:sz w:val="24"/>
          <w:szCs w:val="24"/>
        </w:rPr>
        <w:t xml:space="preserve"> </w:t>
      </w:r>
      <w:r w:rsidR="00AE1AEC">
        <w:rPr>
          <w:sz w:val="24"/>
          <w:szCs w:val="24"/>
        </w:rPr>
        <w:t xml:space="preserve">руб.) </w:t>
      </w:r>
    </w:p>
    <w:p w:rsidR="00D74267" w:rsidRPr="009B6076" w:rsidRDefault="00D74267" w:rsidP="007B4AC3">
      <w:pPr>
        <w:spacing w:line="276" w:lineRule="auto"/>
        <w:ind w:right="-1"/>
        <w:contextualSpacing/>
        <w:jc w:val="center"/>
        <w:rPr>
          <w:u w:val="single"/>
        </w:rPr>
      </w:pPr>
      <w:r w:rsidRPr="00B961E5">
        <w:rPr>
          <w:b/>
          <w:u w:val="single"/>
        </w:rPr>
        <w:t>Раздел 0700 «Образование»</w:t>
      </w:r>
    </w:p>
    <w:p w:rsidR="00AA57BB" w:rsidRPr="002E4006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2E4006">
        <w:rPr>
          <w:sz w:val="24"/>
          <w:szCs w:val="24"/>
        </w:rPr>
        <w:t xml:space="preserve">Исполнение  по разделу составило </w:t>
      </w:r>
      <w:r w:rsidR="00CC4617">
        <w:rPr>
          <w:sz w:val="24"/>
          <w:szCs w:val="24"/>
        </w:rPr>
        <w:t>693601,11</w:t>
      </w:r>
      <w:r w:rsidRPr="002E4006">
        <w:rPr>
          <w:sz w:val="24"/>
          <w:szCs w:val="24"/>
        </w:rPr>
        <w:t xml:space="preserve"> </w:t>
      </w:r>
      <w:r w:rsidR="00D601E8" w:rsidRPr="002E4006">
        <w:rPr>
          <w:sz w:val="24"/>
          <w:szCs w:val="24"/>
        </w:rPr>
        <w:t>тыс.руб.</w:t>
      </w:r>
      <w:r w:rsidRPr="002E4006">
        <w:rPr>
          <w:sz w:val="24"/>
          <w:szCs w:val="24"/>
        </w:rPr>
        <w:t xml:space="preserve"> или </w:t>
      </w:r>
      <w:r w:rsidR="00F85F97" w:rsidRPr="002E4006">
        <w:rPr>
          <w:sz w:val="24"/>
          <w:szCs w:val="24"/>
        </w:rPr>
        <w:t>9</w:t>
      </w:r>
      <w:r w:rsidR="00CC4617">
        <w:rPr>
          <w:sz w:val="24"/>
          <w:szCs w:val="24"/>
        </w:rPr>
        <w:t>8</w:t>
      </w:r>
      <w:r w:rsidRPr="002E4006">
        <w:rPr>
          <w:sz w:val="24"/>
          <w:szCs w:val="24"/>
        </w:rPr>
        <w:t>% от уточненного бюджета (</w:t>
      </w:r>
      <w:r w:rsidR="00CC4617">
        <w:rPr>
          <w:sz w:val="24"/>
          <w:szCs w:val="24"/>
        </w:rPr>
        <w:t>709876,09</w:t>
      </w:r>
      <w:r w:rsidRPr="002E4006">
        <w:rPr>
          <w:sz w:val="24"/>
          <w:szCs w:val="24"/>
        </w:rPr>
        <w:t xml:space="preserve"> </w:t>
      </w:r>
      <w:r w:rsidR="00D601E8" w:rsidRPr="002E4006">
        <w:rPr>
          <w:sz w:val="24"/>
          <w:szCs w:val="24"/>
        </w:rPr>
        <w:t>тыс.руб.</w:t>
      </w:r>
      <w:r w:rsidRPr="002E4006">
        <w:rPr>
          <w:sz w:val="24"/>
          <w:szCs w:val="24"/>
        </w:rPr>
        <w:t>). По сравнению с 20</w:t>
      </w:r>
      <w:r w:rsidR="00B961E5">
        <w:rPr>
          <w:sz w:val="24"/>
          <w:szCs w:val="24"/>
        </w:rPr>
        <w:t>20</w:t>
      </w:r>
      <w:r w:rsidRPr="002E4006">
        <w:rPr>
          <w:sz w:val="24"/>
          <w:szCs w:val="24"/>
        </w:rPr>
        <w:t xml:space="preserve"> годом расходы по разделу </w:t>
      </w:r>
      <w:r w:rsidR="00AA57BB" w:rsidRPr="002E4006">
        <w:rPr>
          <w:sz w:val="24"/>
          <w:szCs w:val="24"/>
        </w:rPr>
        <w:t>увеличились</w:t>
      </w:r>
      <w:r w:rsidRPr="002E4006">
        <w:rPr>
          <w:sz w:val="24"/>
          <w:szCs w:val="24"/>
        </w:rPr>
        <w:t xml:space="preserve"> на </w:t>
      </w:r>
      <w:r w:rsidR="00CC4617">
        <w:rPr>
          <w:sz w:val="24"/>
          <w:szCs w:val="24"/>
        </w:rPr>
        <w:t>98565,68</w:t>
      </w:r>
      <w:r w:rsidRPr="002E4006">
        <w:rPr>
          <w:sz w:val="24"/>
          <w:szCs w:val="24"/>
        </w:rPr>
        <w:t xml:space="preserve"> </w:t>
      </w:r>
      <w:r w:rsidR="00D601E8" w:rsidRPr="002E4006">
        <w:rPr>
          <w:sz w:val="24"/>
          <w:szCs w:val="24"/>
        </w:rPr>
        <w:t>тыс.</w:t>
      </w:r>
      <w:r w:rsidR="00723A9C" w:rsidRPr="002E4006">
        <w:rPr>
          <w:sz w:val="24"/>
          <w:szCs w:val="24"/>
        </w:rPr>
        <w:t xml:space="preserve"> </w:t>
      </w:r>
      <w:r w:rsidR="00D601E8" w:rsidRPr="002E4006">
        <w:rPr>
          <w:sz w:val="24"/>
          <w:szCs w:val="24"/>
        </w:rPr>
        <w:t>руб.</w:t>
      </w:r>
      <w:r w:rsidR="00A72158" w:rsidRPr="002E4006">
        <w:rPr>
          <w:sz w:val="24"/>
          <w:szCs w:val="24"/>
        </w:rPr>
        <w:t xml:space="preserve"> (</w:t>
      </w:r>
      <w:r w:rsidR="00B961E5">
        <w:rPr>
          <w:sz w:val="24"/>
          <w:szCs w:val="24"/>
        </w:rPr>
        <w:t>595035,43</w:t>
      </w:r>
      <w:r w:rsidR="00A72158" w:rsidRPr="002E4006">
        <w:rPr>
          <w:sz w:val="24"/>
          <w:szCs w:val="24"/>
        </w:rPr>
        <w:t xml:space="preserve"> тыс.руб.)</w:t>
      </w:r>
      <w:r w:rsidRPr="002E4006">
        <w:rPr>
          <w:sz w:val="24"/>
          <w:szCs w:val="24"/>
        </w:rPr>
        <w:t xml:space="preserve"> или на</w:t>
      </w:r>
      <w:r w:rsidR="008F1B76">
        <w:rPr>
          <w:sz w:val="24"/>
          <w:szCs w:val="24"/>
        </w:rPr>
        <w:t xml:space="preserve"> 16,5</w:t>
      </w:r>
      <w:r w:rsidRPr="002E4006">
        <w:rPr>
          <w:sz w:val="24"/>
          <w:szCs w:val="24"/>
        </w:rPr>
        <w:t xml:space="preserve"> </w:t>
      </w:r>
      <w:r w:rsidR="00A60307" w:rsidRPr="002E4006">
        <w:rPr>
          <w:sz w:val="24"/>
          <w:szCs w:val="24"/>
        </w:rPr>
        <w:t xml:space="preserve">% </w:t>
      </w:r>
      <w:r w:rsidR="00AA57BB" w:rsidRPr="002E4006">
        <w:rPr>
          <w:sz w:val="24"/>
          <w:szCs w:val="24"/>
        </w:rPr>
        <w:t xml:space="preserve">. </w:t>
      </w:r>
    </w:p>
    <w:p w:rsidR="00D74267" w:rsidRPr="002E4006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2E4006">
        <w:rPr>
          <w:sz w:val="24"/>
          <w:szCs w:val="24"/>
        </w:rPr>
        <w:t>Расходы по подразделам сложились следующим образом:</w:t>
      </w:r>
    </w:p>
    <w:p w:rsidR="00D74267" w:rsidRPr="002E4006" w:rsidRDefault="00D74267" w:rsidP="00723A9C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91374B">
        <w:rPr>
          <w:sz w:val="24"/>
          <w:szCs w:val="24"/>
        </w:rPr>
        <w:t>Расход</w:t>
      </w:r>
      <w:r w:rsidRPr="002E4006">
        <w:rPr>
          <w:sz w:val="24"/>
          <w:szCs w:val="24"/>
        </w:rPr>
        <w:t xml:space="preserve">ы по </w:t>
      </w:r>
      <w:r w:rsidRPr="002E4006">
        <w:rPr>
          <w:b/>
          <w:sz w:val="24"/>
          <w:szCs w:val="24"/>
        </w:rPr>
        <w:t>подразделу: 0701 «Дошкольное образование</w:t>
      </w:r>
      <w:r w:rsidR="00AA57BB" w:rsidRPr="002E4006">
        <w:rPr>
          <w:b/>
          <w:sz w:val="24"/>
          <w:szCs w:val="24"/>
        </w:rPr>
        <w:t xml:space="preserve"> </w:t>
      </w:r>
      <w:r w:rsidR="00AA57BB" w:rsidRPr="002E4006">
        <w:rPr>
          <w:sz w:val="24"/>
          <w:szCs w:val="24"/>
        </w:rPr>
        <w:t>с</w:t>
      </w:r>
      <w:r w:rsidRPr="002E4006">
        <w:rPr>
          <w:sz w:val="24"/>
          <w:szCs w:val="24"/>
        </w:rPr>
        <w:t>оставил</w:t>
      </w:r>
      <w:r w:rsidR="00AA57BB" w:rsidRPr="002E4006">
        <w:rPr>
          <w:sz w:val="24"/>
          <w:szCs w:val="24"/>
        </w:rPr>
        <w:t>и</w:t>
      </w:r>
      <w:r w:rsidRPr="002E4006">
        <w:rPr>
          <w:sz w:val="24"/>
          <w:szCs w:val="24"/>
        </w:rPr>
        <w:t xml:space="preserve"> </w:t>
      </w:r>
      <w:r w:rsidR="00A233D5" w:rsidRPr="002E4006">
        <w:rPr>
          <w:sz w:val="24"/>
          <w:szCs w:val="24"/>
        </w:rPr>
        <w:t>1</w:t>
      </w:r>
      <w:r w:rsidR="0063663F">
        <w:rPr>
          <w:sz w:val="24"/>
          <w:szCs w:val="24"/>
        </w:rPr>
        <w:t>35159,34</w:t>
      </w:r>
      <w:r w:rsidR="00723A9C" w:rsidRPr="002E4006">
        <w:rPr>
          <w:sz w:val="24"/>
          <w:szCs w:val="24"/>
        </w:rPr>
        <w:t xml:space="preserve"> </w:t>
      </w:r>
      <w:r w:rsidR="00D601E8" w:rsidRPr="002E4006">
        <w:rPr>
          <w:sz w:val="24"/>
          <w:szCs w:val="24"/>
        </w:rPr>
        <w:t>тыс.</w:t>
      </w:r>
      <w:r w:rsidR="0063663F">
        <w:rPr>
          <w:sz w:val="24"/>
          <w:szCs w:val="24"/>
        </w:rPr>
        <w:t xml:space="preserve"> </w:t>
      </w:r>
      <w:r w:rsidR="00D601E8" w:rsidRPr="002E4006">
        <w:rPr>
          <w:sz w:val="24"/>
          <w:szCs w:val="24"/>
        </w:rPr>
        <w:t>руб.</w:t>
      </w:r>
      <w:r w:rsidRPr="002E4006">
        <w:rPr>
          <w:sz w:val="24"/>
          <w:szCs w:val="24"/>
        </w:rPr>
        <w:t xml:space="preserve"> или </w:t>
      </w:r>
      <w:r w:rsidR="00A233D5" w:rsidRPr="002E4006">
        <w:rPr>
          <w:sz w:val="24"/>
          <w:szCs w:val="24"/>
        </w:rPr>
        <w:t>99</w:t>
      </w:r>
      <w:r w:rsidRPr="002E4006">
        <w:rPr>
          <w:sz w:val="24"/>
          <w:szCs w:val="24"/>
        </w:rPr>
        <w:t>% от уточненного бюджета</w:t>
      </w:r>
      <w:r w:rsidR="00AA57BB" w:rsidRPr="002E4006">
        <w:rPr>
          <w:sz w:val="24"/>
          <w:szCs w:val="24"/>
        </w:rPr>
        <w:t>.</w:t>
      </w:r>
      <w:r w:rsidR="00AE1AEC" w:rsidRPr="002E4006">
        <w:rPr>
          <w:sz w:val="24"/>
          <w:szCs w:val="24"/>
        </w:rPr>
        <w:t xml:space="preserve"> По сравнению с 20</w:t>
      </w:r>
      <w:r w:rsidR="0063663F">
        <w:rPr>
          <w:sz w:val="24"/>
          <w:szCs w:val="24"/>
        </w:rPr>
        <w:t>20</w:t>
      </w:r>
      <w:r w:rsidRPr="002E4006">
        <w:rPr>
          <w:sz w:val="24"/>
          <w:szCs w:val="24"/>
        </w:rPr>
        <w:t xml:space="preserve"> годом (</w:t>
      </w:r>
      <w:r w:rsidR="00A233D5" w:rsidRPr="002E4006">
        <w:rPr>
          <w:sz w:val="24"/>
          <w:szCs w:val="24"/>
        </w:rPr>
        <w:t>1</w:t>
      </w:r>
      <w:r w:rsidR="00351F8E">
        <w:rPr>
          <w:sz w:val="24"/>
          <w:szCs w:val="24"/>
        </w:rPr>
        <w:t>24003,26</w:t>
      </w:r>
      <w:r w:rsidR="00723A9C" w:rsidRPr="002E4006">
        <w:rPr>
          <w:sz w:val="24"/>
          <w:szCs w:val="24"/>
        </w:rPr>
        <w:t> </w:t>
      </w:r>
      <w:r w:rsidR="00D601E8" w:rsidRPr="002E4006">
        <w:rPr>
          <w:sz w:val="24"/>
          <w:szCs w:val="24"/>
        </w:rPr>
        <w:t>тыс.</w:t>
      </w:r>
      <w:r w:rsidR="00723A9C" w:rsidRPr="002E4006">
        <w:rPr>
          <w:sz w:val="24"/>
          <w:szCs w:val="24"/>
        </w:rPr>
        <w:t xml:space="preserve"> </w:t>
      </w:r>
      <w:r w:rsidR="00D601E8" w:rsidRPr="002E4006">
        <w:rPr>
          <w:sz w:val="24"/>
          <w:szCs w:val="24"/>
        </w:rPr>
        <w:t>руб.</w:t>
      </w:r>
      <w:r w:rsidRPr="002E4006">
        <w:rPr>
          <w:sz w:val="24"/>
          <w:szCs w:val="24"/>
        </w:rPr>
        <w:t xml:space="preserve">) расходы </w:t>
      </w:r>
      <w:r w:rsidR="00AA57BB" w:rsidRPr="002E4006">
        <w:rPr>
          <w:sz w:val="24"/>
          <w:szCs w:val="24"/>
        </w:rPr>
        <w:t>увеличены</w:t>
      </w:r>
      <w:r w:rsidRPr="002E4006">
        <w:rPr>
          <w:sz w:val="24"/>
          <w:szCs w:val="24"/>
        </w:rPr>
        <w:t xml:space="preserve"> на </w:t>
      </w:r>
      <w:r w:rsidR="00A9376A">
        <w:rPr>
          <w:sz w:val="24"/>
          <w:szCs w:val="24"/>
        </w:rPr>
        <w:t>11156,08</w:t>
      </w:r>
      <w:r w:rsidRPr="002E4006">
        <w:rPr>
          <w:sz w:val="24"/>
          <w:szCs w:val="24"/>
        </w:rPr>
        <w:t xml:space="preserve"> </w:t>
      </w:r>
      <w:r w:rsidR="00D601E8" w:rsidRPr="002E4006">
        <w:rPr>
          <w:sz w:val="24"/>
          <w:szCs w:val="24"/>
        </w:rPr>
        <w:t>тыс.</w:t>
      </w:r>
      <w:r w:rsidR="00723A9C" w:rsidRPr="002E4006">
        <w:rPr>
          <w:sz w:val="24"/>
          <w:szCs w:val="24"/>
        </w:rPr>
        <w:t xml:space="preserve"> </w:t>
      </w:r>
      <w:r w:rsidR="009D11DB" w:rsidRPr="002E4006">
        <w:rPr>
          <w:sz w:val="24"/>
          <w:szCs w:val="24"/>
        </w:rPr>
        <w:t>руб</w:t>
      </w:r>
      <w:r w:rsidR="001704B0" w:rsidRPr="002E4006">
        <w:rPr>
          <w:sz w:val="24"/>
          <w:szCs w:val="24"/>
        </w:rPr>
        <w:t xml:space="preserve">. </w:t>
      </w:r>
    </w:p>
    <w:p w:rsidR="00D74267" w:rsidRPr="002155C9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2155C9">
        <w:rPr>
          <w:sz w:val="24"/>
          <w:szCs w:val="24"/>
        </w:rPr>
        <w:t xml:space="preserve">Расходы по </w:t>
      </w:r>
      <w:r w:rsidR="009D11DB" w:rsidRPr="002155C9">
        <w:rPr>
          <w:b/>
          <w:sz w:val="24"/>
          <w:szCs w:val="24"/>
        </w:rPr>
        <w:t>подразделу: 07</w:t>
      </w:r>
      <w:r w:rsidRPr="002155C9">
        <w:rPr>
          <w:b/>
          <w:sz w:val="24"/>
          <w:szCs w:val="24"/>
        </w:rPr>
        <w:t>02 «Общее образование</w:t>
      </w:r>
      <w:r w:rsidR="00AA57BB" w:rsidRPr="002155C9">
        <w:rPr>
          <w:sz w:val="24"/>
          <w:szCs w:val="24"/>
        </w:rPr>
        <w:t xml:space="preserve"> составили</w:t>
      </w:r>
      <w:r w:rsidR="00723A9C" w:rsidRPr="002155C9">
        <w:rPr>
          <w:sz w:val="24"/>
          <w:szCs w:val="24"/>
        </w:rPr>
        <w:t xml:space="preserve"> </w:t>
      </w:r>
      <w:r w:rsidR="000E2760">
        <w:rPr>
          <w:sz w:val="24"/>
          <w:szCs w:val="24"/>
        </w:rPr>
        <w:t>490123,87</w:t>
      </w:r>
      <w:r w:rsidR="00723A9C" w:rsidRPr="002155C9">
        <w:rPr>
          <w:sz w:val="24"/>
          <w:szCs w:val="24"/>
        </w:rPr>
        <w:t xml:space="preserve"> ты</w:t>
      </w:r>
      <w:r w:rsidR="00D601E8" w:rsidRPr="002155C9">
        <w:rPr>
          <w:sz w:val="24"/>
          <w:szCs w:val="24"/>
        </w:rPr>
        <w:t>с.руб.</w:t>
      </w:r>
      <w:r w:rsidRPr="002155C9">
        <w:rPr>
          <w:sz w:val="24"/>
          <w:szCs w:val="24"/>
        </w:rPr>
        <w:t xml:space="preserve"> или </w:t>
      </w:r>
      <w:r w:rsidR="00DC713E" w:rsidRPr="002155C9">
        <w:rPr>
          <w:sz w:val="24"/>
          <w:szCs w:val="24"/>
        </w:rPr>
        <w:t>9</w:t>
      </w:r>
      <w:r w:rsidR="000E2760">
        <w:rPr>
          <w:sz w:val="24"/>
          <w:szCs w:val="24"/>
        </w:rPr>
        <w:t>8</w:t>
      </w:r>
      <w:r w:rsidRPr="002155C9">
        <w:rPr>
          <w:sz w:val="24"/>
          <w:szCs w:val="24"/>
        </w:rPr>
        <w:t>% от уточненного бюджета</w:t>
      </w:r>
      <w:r w:rsidR="00AA57BB" w:rsidRPr="002155C9">
        <w:rPr>
          <w:sz w:val="24"/>
          <w:szCs w:val="24"/>
        </w:rPr>
        <w:t>.</w:t>
      </w:r>
      <w:r w:rsidRPr="002155C9">
        <w:rPr>
          <w:sz w:val="24"/>
          <w:szCs w:val="24"/>
        </w:rPr>
        <w:t xml:space="preserve"> </w:t>
      </w:r>
      <w:r w:rsidR="00BE2668" w:rsidRPr="002155C9">
        <w:rPr>
          <w:sz w:val="24"/>
          <w:szCs w:val="24"/>
        </w:rPr>
        <w:t>По</w:t>
      </w:r>
      <w:r w:rsidR="00AE1AEC" w:rsidRPr="002155C9">
        <w:rPr>
          <w:sz w:val="24"/>
          <w:szCs w:val="24"/>
        </w:rPr>
        <w:t xml:space="preserve"> сравнению с 20</w:t>
      </w:r>
      <w:r w:rsidR="00086B0C">
        <w:rPr>
          <w:sz w:val="24"/>
          <w:szCs w:val="24"/>
        </w:rPr>
        <w:t>20</w:t>
      </w:r>
      <w:r w:rsidR="00E63CBA">
        <w:rPr>
          <w:sz w:val="24"/>
          <w:szCs w:val="24"/>
        </w:rPr>
        <w:t xml:space="preserve"> годом </w:t>
      </w:r>
      <w:r w:rsidRPr="002155C9">
        <w:rPr>
          <w:sz w:val="24"/>
          <w:szCs w:val="24"/>
        </w:rPr>
        <w:t>(</w:t>
      </w:r>
      <w:r w:rsidR="000E2760">
        <w:rPr>
          <w:sz w:val="24"/>
          <w:szCs w:val="24"/>
        </w:rPr>
        <w:t>445197,65</w:t>
      </w:r>
      <w:r w:rsidR="00723A9C" w:rsidRPr="002155C9">
        <w:rPr>
          <w:sz w:val="24"/>
          <w:szCs w:val="24"/>
        </w:rPr>
        <w:t> </w:t>
      </w:r>
      <w:r w:rsidR="00D601E8" w:rsidRPr="002155C9">
        <w:rPr>
          <w:sz w:val="24"/>
          <w:szCs w:val="24"/>
        </w:rPr>
        <w:t>тыс.руб.</w:t>
      </w:r>
      <w:r w:rsidRPr="002155C9">
        <w:rPr>
          <w:sz w:val="24"/>
          <w:szCs w:val="24"/>
        </w:rPr>
        <w:t xml:space="preserve">) </w:t>
      </w:r>
      <w:r w:rsidRPr="002155C9">
        <w:rPr>
          <w:sz w:val="24"/>
          <w:szCs w:val="24"/>
        </w:rPr>
        <w:lastRenderedPageBreak/>
        <w:t xml:space="preserve">расходы </w:t>
      </w:r>
      <w:r w:rsidR="003C7F93" w:rsidRPr="002155C9">
        <w:rPr>
          <w:sz w:val="24"/>
          <w:szCs w:val="24"/>
        </w:rPr>
        <w:t>увеличились</w:t>
      </w:r>
      <w:r w:rsidRPr="002155C9">
        <w:rPr>
          <w:sz w:val="24"/>
          <w:szCs w:val="24"/>
        </w:rPr>
        <w:t xml:space="preserve"> на </w:t>
      </w:r>
      <w:r w:rsidR="000E2760">
        <w:rPr>
          <w:sz w:val="24"/>
          <w:szCs w:val="24"/>
        </w:rPr>
        <w:t>44926,22</w:t>
      </w:r>
      <w:r w:rsidRPr="002155C9">
        <w:rPr>
          <w:sz w:val="24"/>
          <w:szCs w:val="24"/>
        </w:rPr>
        <w:t xml:space="preserve"> </w:t>
      </w:r>
      <w:r w:rsidR="00D601E8" w:rsidRPr="002155C9">
        <w:rPr>
          <w:sz w:val="24"/>
          <w:szCs w:val="24"/>
        </w:rPr>
        <w:t>тыс.</w:t>
      </w:r>
      <w:r w:rsidR="009336A5">
        <w:rPr>
          <w:sz w:val="24"/>
          <w:szCs w:val="24"/>
        </w:rPr>
        <w:t xml:space="preserve"> </w:t>
      </w:r>
      <w:r w:rsidR="00D601E8" w:rsidRPr="002155C9">
        <w:rPr>
          <w:sz w:val="24"/>
          <w:szCs w:val="24"/>
        </w:rPr>
        <w:t>руб.</w:t>
      </w:r>
      <w:r w:rsidRPr="002155C9">
        <w:rPr>
          <w:sz w:val="24"/>
          <w:szCs w:val="24"/>
        </w:rPr>
        <w:t xml:space="preserve"> или на </w:t>
      </w:r>
      <w:r w:rsidR="00B95E16">
        <w:rPr>
          <w:sz w:val="24"/>
          <w:szCs w:val="24"/>
        </w:rPr>
        <w:t>10</w:t>
      </w:r>
      <w:r w:rsidRPr="002155C9">
        <w:rPr>
          <w:sz w:val="24"/>
          <w:szCs w:val="24"/>
        </w:rPr>
        <w:t>%.</w:t>
      </w:r>
      <w:r w:rsidR="001704B0" w:rsidRPr="002155C9">
        <w:rPr>
          <w:sz w:val="24"/>
          <w:szCs w:val="24"/>
        </w:rPr>
        <w:t xml:space="preserve"> У</w:t>
      </w:r>
      <w:r w:rsidR="003C7F93" w:rsidRPr="002155C9">
        <w:rPr>
          <w:sz w:val="24"/>
          <w:szCs w:val="24"/>
        </w:rPr>
        <w:t>величение</w:t>
      </w:r>
      <w:r w:rsidR="001704B0" w:rsidRPr="002155C9">
        <w:rPr>
          <w:sz w:val="24"/>
          <w:szCs w:val="24"/>
        </w:rPr>
        <w:t xml:space="preserve"> расходов связано с </w:t>
      </w:r>
      <w:r w:rsidR="003C7F93" w:rsidRPr="002155C9">
        <w:rPr>
          <w:sz w:val="24"/>
          <w:szCs w:val="24"/>
        </w:rPr>
        <w:t>повышением МРОТ</w:t>
      </w:r>
      <w:r w:rsidR="001704B0" w:rsidRPr="002155C9">
        <w:rPr>
          <w:sz w:val="24"/>
          <w:szCs w:val="24"/>
        </w:rPr>
        <w:t>.</w:t>
      </w:r>
      <w:r w:rsidRPr="002155C9">
        <w:rPr>
          <w:sz w:val="24"/>
          <w:szCs w:val="24"/>
        </w:rPr>
        <w:t xml:space="preserve"> </w:t>
      </w:r>
    </w:p>
    <w:p w:rsidR="00AA57BB" w:rsidRPr="002A3323" w:rsidRDefault="00AA57BB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2A3323">
        <w:rPr>
          <w:sz w:val="24"/>
          <w:szCs w:val="24"/>
        </w:rPr>
        <w:t xml:space="preserve">Расходы по </w:t>
      </w:r>
      <w:r w:rsidRPr="002A3323">
        <w:rPr>
          <w:b/>
          <w:sz w:val="24"/>
          <w:szCs w:val="24"/>
        </w:rPr>
        <w:t>подразделу 0703 «Дополнительное образование»</w:t>
      </w:r>
      <w:r w:rsidRPr="002A3323">
        <w:rPr>
          <w:sz w:val="24"/>
          <w:szCs w:val="24"/>
        </w:rPr>
        <w:t xml:space="preserve"> составили </w:t>
      </w:r>
      <w:r w:rsidR="00CB6C59">
        <w:rPr>
          <w:sz w:val="24"/>
          <w:szCs w:val="24"/>
        </w:rPr>
        <w:t>45513,51</w:t>
      </w:r>
      <w:r w:rsidR="003C7F93" w:rsidRPr="002A3323">
        <w:rPr>
          <w:sz w:val="24"/>
          <w:szCs w:val="24"/>
        </w:rPr>
        <w:t xml:space="preserve"> </w:t>
      </w:r>
      <w:r w:rsidRPr="002A3323">
        <w:rPr>
          <w:sz w:val="24"/>
          <w:szCs w:val="24"/>
        </w:rPr>
        <w:t>тыс.</w:t>
      </w:r>
      <w:r w:rsidR="003C7F93" w:rsidRPr="002A3323">
        <w:rPr>
          <w:sz w:val="24"/>
          <w:szCs w:val="24"/>
        </w:rPr>
        <w:t xml:space="preserve"> </w:t>
      </w:r>
      <w:r w:rsidRPr="002A3323">
        <w:rPr>
          <w:sz w:val="24"/>
          <w:szCs w:val="24"/>
        </w:rPr>
        <w:t xml:space="preserve">руб. или </w:t>
      </w:r>
      <w:r w:rsidR="00443925">
        <w:rPr>
          <w:sz w:val="24"/>
          <w:szCs w:val="24"/>
        </w:rPr>
        <w:t>99</w:t>
      </w:r>
      <w:r w:rsidR="00C5095E">
        <w:rPr>
          <w:sz w:val="24"/>
          <w:szCs w:val="24"/>
        </w:rPr>
        <w:t xml:space="preserve">% от плановых назначений и </w:t>
      </w:r>
      <w:r w:rsidR="00C5095E" w:rsidRPr="002A3323">
        <w:rPr>
          <w:sz w:val="24"/>
          <w:szCs w:val="24"/>
        </w:rPr>
        <w:t>увеличились</w:t>
      </w:r>
      <w:r w:rsidR="00C5095E">
        <w:rPr>
          <w:sz w:val="24"/>
          <w:szCs w:val="24"/>
        </w:rPr>
        <w:t xml:space="preserve"> </w:t>
      </w:r>
      <w:r w:rsidR="00C5095E" w:rsidRPr="002A3323">
        <w:rPr>
          <w:sz w:val="24"/>
          <w:szCs w:val="24"/>
        </w:rPr>
        <w:t xml:space="preserve">на </w:t>
      </w:r>
      <w:r w:rsidR="00C5095E">
        <w:rPr>
          <w:sz w:val="24"/>
          <w:szCs w:val="24"/>
        </w:rPr>
        <w:t>22801,86</w:t>
      </w:r>
      <w:r w:rsidR="00C5095E" w:rsidRPr="002A3323">
        <w:rPr>
          <w:sz w:val="24"/>
          <w:szCs w:val="24"/>
        </w:rPr>
        <w:t xml:space="preserve"> тыс. руб</w:t>
      </w:r>
      <w:r w:rsidR="00C5095E">
        <w:rPr>
          <w:sz w:val="24"/>
          <w:szCs w:val="24"/>
        </w:rPr>
        <w:t>. к уровню</w:t>
      </w:r>
      <w:r w:rsidRPr="002A3323">
        <w:rPr>
          <w:sz w:val="24"/>
          <w:szCs w:val="24"/>
        </w:rPr>
        <w:t xml:space="preserve"> 20</w:t>
      </w:r>
      <w:r w:rsidR="00443925">
        <w:rPr>
          <w:sz w:val="24"/>
          <w:szCs w:val="24"/>
        </w:rPr>
        <w:t>20</w:t>
      </w:r>
      <w:r w:rsidRPr="002A3323">
        <w:rPr>
          <w:sz w:val="24"/>
          <w:szCs w:val="24"/>
        </w:rPr>
        <w:t xml:space="preserve"> г. </w:t>
      </w:r>
      <w:r w:rsidR="003C7F93" w:rsidRPr="002A3323">
        <w:rPr>
          <w:sz w:val="24"/>
          <w:szCs w:val="24"/>
        </w:rPr>
        <w:t>(</w:t>
      </w:r>
      <w:r w:rsidR="006C1047">
        <w:rPr>
          <w:sz w:val="24"/>
          <w:szCs w:val="24"/>
        </w:rPr>
        <w:t>22711,65</w:t>
      </w:r>
      <w:r w:rsidR="00C5095E">
        <w:rPr>
          <w:sz w:val="24"/>
          <w:szCs w:val="24"/>
        </w:rPr>
        <w:t xml:space="preserve"> тыс. руб.)</w:t>
      </w:r>
    </w:p>
    <w:p w:rsidR="00AE1AEC" w:rsidRPr="002A332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2A3323">
        <w:rPr>
          <w:sz w:val="24"/>
          <w:szCs w:val="24"/>
        </w:rPr>
        <w:t xml:space="preserve">Расходы по </w:t>
      </w:r>
      <w:r w:rsidRPr="002A3323">
        <w:rPr>
          <w:b/>
          <w:sz w:val="24"/>
          <w:szCs w:val="24"/>
        </w:rPr>
        <w:t xml:space="preserve">подразделу: 07 07 «Молодежная политика и оздоровление детей» </w:t>
      </w:r>
      <w:r w:rsidR="00AA57BB" w:rsidRPr="002A3323">
        <w:rPr>
          <w:sz w:val="24"/>
          <w:szCs w:val="24"/>
        </w:rPr>
        <w:t>составили</w:t>
      </w:r>
      <w:r w:rsidRPr="002A3323">
        <w:rPr>
          <w:sz w:val="24"/>
          <w:szCs w:val="24"/>
        </w:rPr>
        <w:t xml:space="preserve"> </w:t>
      </w:r>
      <w:r w:rsidR="00CC0594">
        <w:rPr>
          <w:sz w:val="24"/>
          <w:szCs w:val="24"/>
        </w:rPr>
        <w:t>740,56</w:t>
      </w:r>
      <w:r w:rsidR="003C7F93" w:rsidRPr="002A3323">
        <w:rPr>
          <w:sz w:val="24"/>
          <w:szCs w:val="24"/>
        </w:rPr>
        <w:t xml:space="preserve"> </w:t>
      </w:r>
      <w:r w:rsidR="00D601E8" w:rsidRPr="002A3323">
        <w:rPr>
          <w:sz w:val="24"/>
          <w:szCs w:val="24"/>
        </w:rPr>
        <w:t>тыс.руб.</w:t>
      </w:r>
      <w:r w:rsidRPr="002A3323">
        <w:rPr>
          <w:sz w:val="24"/>
          <w:szCs w:val="24"/>
        </w:rPr>
        <w:t xml:space="preserve"> или </w:t>
      </w:r>
      <w:r w:rsidR="00AA57BB" w:rsidRPr="002A3323">
        <w:rPr>
          <w:sz w:val="24"/>
          <w:szCs w:val="24"/>
        </w:rPr>
        <w:t>100</w:t>
      </w:r>
      <w:r w:rsidRPr="002A3323">
        <w:rPr>
          <w:sz w:val="24"/>
          <w:szCs w:val="24"/>
        </w:rPr>
        <w:t>% от уточненного бюджета</w:t>
      </w:r>
      <w:r w:rsidR="00AA57BB" w:rsidRPr="002A3323">
        <w:rPr>
          <w:sz w:val="24"/>
          <w:szCs w:val="24"/>
        </w:rPr>
        <w:t>.</w:t>
      </w:r>
      <w:r w:rsidRPr="002A3323">
        <w:rPr>
          <w:sz w:val="24"/>
          <w:szCs w:val="24"/>
        </w:rPr>
        <w:t xml:space="preserve"> </w:t>
      </w:r>
      <w:r w:rsidR="00AE1AEC" w:rsidRPr="002A3323">
        <w:rPr>
          <w:sz w:val="24"/>
          <w:szCs w:val="24"/>
        </w:rPr>
        <w:t>По сравнению с 20</w:t>
      </w:r>
      <w:r w:rsidR="00CC0594">
        <w:rPr>
          <w:sz w:val="24"/>
          <w:szCs w:val="24"/>
        </w:rPr>
        <w:t>20</w:t>
      </w:r>
      <w:r w:rsidRPr="002A3323">
        <w:rPr>
          <w:sz w:val="24"/>
          <w:szCs w:val="24"/>
        </w:rPr>
        <w:t xml:space="preserve"> годом (</w:t>
      </w:r>
      <w:r w:rsidR="00CC0594">
        <w:rPr>
          <w:sz w:val="24"/>
          <w:szCs w:val="24"/>
        </w:rPr>
        <w:t>1396,43</w:t>
      </w:r>
      <w:r w:rsidR="008D4D31" w:rsidRPr="002A3323">
        <w:rPr>
          <w:sz w:val="24"/>
          <w:szCs w:val="24"/>
        </w:rPr>
        <w:t xml:space="preserve"> </w:t>
      </w:r>
      <w:r w:rsidR="00D601E8" w:rsidRPr="002A3323">
        <w:rPr>
          <w:sz w:val="24"/>
          <w:szCs w:val="24"/>
        </w:rPr>
        <w:t>тыс.</w:t>
      </w:r>
      <w:r w:rsidR="003C7F93" w:rsidRPr="002A3323">
        <w:rPr>
          <w:sz w:val="24"/>
          <w:szCs w:val="24"/>
        </w:rPr>
        <w:t xml:space="preserve"> </w:t>
      </w:r>
      <w:r w:rsidR="00D601E8" w:rsidRPr="002A3323">
        <w:rPr>
          <w:sz w:val="24"/>
          <w:szCs w:val="24"/>
        </w:rPr>
        <w:t>руб.</w:t>
      </w:r>
      <w:r w:rsidRPr="002A3323">
        <w:rPr>
          <w:sz w:val="24"/>
          <w:szCs w:val="24"/>
        </w:rPr>
        <w:t>)</w:t>
      </w:r>
      <w:r w:rsidR="00BE2668" w:rsidRPr="002A3323">
        <w:rPr>
          <w:sz w:val="24"/>
          <w:szCs w:val="24"/>
        </w:rPr>
        <w:t xml:space="preserve"> </w:t>
      </w:r>
      <w:r w:rsidR="00AE1AEC" w:rsidRPr="002A3323">
        <w:rPr>
          <w:sz w:val="24"/>
          <w:szCs w:val="24"/>
        </w:rPr>
        <w:t xml:space="preserve">расходы </w:t>
      </w:r>
      <w:r w:rsidR="00BC51A7">
        <w:rPr>
          <w:sz w:val="24"/>
          <w:szCs w:val="24"/>
        </w:rPr>
        <w:t>ниже</w:t>
      </w:r>
      <w:r w:rsidR="00AE1AEC" w:rsidRPr="002A3323">
        <w:rPr>
          <w:sz w:val="24"/>
          <w:szCs w:val="24"/>
        </w:rPr>
        <w:t xml:space="preserve"> на </w:t>
      </w:r>
      <w:r w:rsidR="00BC51A7">
        <w:rPr>
          <w:sz w:val="24"/>
          <w:szCs w:val="24"/>
        </w:rPr>
        <w:t>655,87</w:t>
      </w:r>
      <w:r w:rsidR="00AE1AEC" w:rsidRPr="002A3323">
        <w:rPr>
          <w:sz w:val="24"/>
          <w:szCs w:val="24"/>
        </w:rPr>
        <w:t xml:space="preserve"> тыс.</w:t>
      </w:r>
      <w:r w:rsidR="003C7F93" w:rsidRPr="002A3323">
        <w:rPr>
          <w:sz w:val="24"/>
          <w:szCs w:val="24"/>
        </w:rPr>
        <w:t xml:space="preserve"> </w:t>
      </w:r>
      <w:r w:rsidR="00AE1AEC" w:rsidRPr="002A3323">
        <w:rPr>
          <w:sz w:val="24"/>
          <w:szCs w:val="24"/>
        </w:rPr>
        <w:t xml:space="preserve">руб. </w:t>
      </w:r>
    </w:p>
    <w:p w:rsidR="00633E03" w:rsidRPr="002A3323" w:rsidRDefault="00D74267" w:rsidP="004F303C">
      <w:pPr>
        <w:spacing w:line="276" w:lineRule="auto"/>
        <w:ind w:firstLine="708"/>
        <w:jc w:val="both"/>
      </w:pPr>
      <w:r w:rsidRPr="002A3323">
        <w:t xml:space="preserve">Расходы по </w:t>
      </w:r>
      <w:r w:rsidRPr="002A3323">
        <w:rPr>
          <w:b/>
        </w:rPr>
        <w:t xml:space="preserve">подразделу: 0709 «Другие вопросы в области образования» </w:t>
      </w:r>
      <w:r w:rsidR="00AA57BB" w:rsidRPr="002A3323">
        <w:t>составили</w:t>
      </w:r>
      <w:r w:rsidRPr="002A3323">
        <w:t xml:space="preserve"> </w:t>
      </w:r>
      <w:r w:rsidR="004E44AE">
        <w:t>22063,82</w:t>
      </w:r>
      <w:r w:rsidRPr="002A3323">
        <w:t> </w:t>
      </w:r>
      <w:r w:rsidR="00D601E8" w:rsidRPr="002A3323">
        <w:t>тыс.</w:t>
      </w:r>
      <w:r w:rsidR="00633E03" w:rsidRPr="002A3323">
        <w:t xml:space="preserve"> </w:t>
      </w:r>
      <w:r w:rsidR="00D601E8" w:rsidRPr="002A3323">
        <w:t>руб.</w:t>
      </w:r>
      <w:r w:rsidRPr="002A3323">
        <w:t xml:space="preserve"> или </w:t>
      </w:r>
      <w:r w:rsidR="00DF1DC7" w:rsidRPr="002A3323">
        <w:t>9</w:t>
      </w:r>
      <w:r w:rsidR="004E44AE">
        <w:t>4</w:t>
      </w:r>
      <w:r w:rsidR="008D4D31" w:rsidRPr="002A3323">
        <w:t>% о</w:t>
      </w:r>
      <w:r w:rsidR="004E44AE">
        <w:t>т уточненного бюджета</w:t>
      </w:r>
      <w:r w:rsidR="008D4D31" w:rsidRPr="002A3323">
        <w:t xml:space="preserve">. </w:t>
      </w:r>
      <w:r w:rsidR="00AA2D19" w:rsidRPr="002A3323">
        <w:t xml:space="preserve"> В 202</w:t>
      </w:r>
      <w:r w:rsidR="004E44AE">
        <w:t>1</w:t>
      </w:r>
      <w:r w:rsidR="00AA2D19" w:rsidRPr="002A3323">
        <w:t xml:space="preserve"> году выполнен ремонт </w:t>
      </w:r>
      <w:r w:rsidR="004E44AE">
        <w:t>кровли</w:t>
      </w:r>
      <w:r w:rsidR="00AA2D19" w:rsidRPr="002A3323">
        <w:t xml:space="preserve"> МБОУ «Алтынжарская СОШ им. Курмангазы»</w:t>
      </w:r>
      <w:r w:rsidR="004E44AE">
        <w:t>, МБОУ «Цветновская СОШ»,</w:t>
      </w:r>
      <w:r w:rsidR="00AA2D19" w:rsidRPr="002A3323">
        <w:t xml:space="preserve"> </w:t>
      </w:r>
      <w:r w:rsidR="004E44AE">
        <w:t xml:space="preserve">МБОУ «Сизобугорская СОШ», </w:t>
      </w:r>
      <w:r w:rsidR="008168D4">
        <w:t>замена оконных блоков МБОУ «Новинская СОШ», МБОУ «Козловская СОШ», МБОУ «Зеленгинская СОШ», ремонт и замена электропроводки МБОУ «Тумакская СОШ», МБОУ «Володарская СОШ №2».</w:t>
      </w:r>
    </w:p>
    <w:p w:rsidR="00D74267" w:rsidRPr="007B4AC3" w:rsidRDefault="00D74267" w:rsidP="00633E03">
      <w:pPr>
        <w:ind w:firstLine="709"/>
        <w:jc w:val="both"/>
        <w:rPr>
          <w:b/>
          <w:u w:val="single"/>
        </w:rPr>
      </w:pPr>
    </w:p>
    <w:p w:rsidR="00D74267" w:rsidRPr="007B4AC3" w:rsidRDefault="00D74267" w:rsidP="007B4AC3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u w:val="single"/>
        </w:rPr>
      </w:pPr>
      <w:r w:rsidRPr="007B4AC3">
        <w:rPr>
          <w:b/>
          <w:u w:val="single"/>
        </w:rPr>
        <w:t>Раздел 0800 «Культура, кинематография»</w:t>
      </w:r>
    </w:p>
    <w:p w:rsidR="00200B73" w:rsidRDefault="00D74267" w:rsidP="0041440F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 w:rsidR="00902D86">
        <w:rPr>
          <w:sz w:val="24"/>
          <w:szCs w:val="24"/>
        </w:rPr>
        <w:t>26079,77</w:t>
      </w:r>
      <w:r w:rsidRPr="007B4AC3">
        <w:rPr>
          <w:sz w:val="24"/>
          <w:szCs w:val="24"/>
        </w:rPr>
        <w:t> </w:t>
      </w:r>
      <w:r w:rsidR="00D601E8">
        <w:rPr>
          <w:sz w:val="24"/>
          <w:szCs w:val="24"/>
        </w:rPr>
        <w:t>тыс.руб.</w:t>
      </w:r>
      <w:r w:rsidR="0082734B">
        <w:rPr>
          <w:sz w:val="24"/>
          <w:szCs w:val="24"/>
        </w:rPr>
        <w:t xml:space="preserve"> при бюджетных назначениях 2</w:t>
      </w:r>
      <w:r w:rsidR="00902D86">
        <w:rPr>
          <w:sz w:val="24"/>
          <w:szCs w:val="24"/>
        </w:rPr>
        <w:t>7633,34</w:t>
      </w:r>
      <w:r w:rsidR="0082734B">
        <w:rPr>
          <w:sz w:val="24"/>
          <w:szCs w:val="24"/>
        </w:rPr>
        <w:t xml:space="preserve"> тыс. руб.</w:t>
      </w:r>
      <w:r w:rsidRPr="007B4AC3">
        <w:rPr>
          <w:sz w:val="24"/>
          <w:szCs w:val="24"/>
        </w:rPr>
        <w:t xml:space="preserve"> или </w:t>
      </w:r>
      <w:r w:rsidR="0082734B">
        <w:rPr>
          <w:sz w:val="24"/>
          <w:szCs w:val="24"/>
        </w:rPr>
        <w:t>9</w:t>
      </w:r>
      <w:r w:rsidR="00902D86">
        <w:rPr>
          <w:sz w:val="24"/>
          <w:szCs w:val="24"/>
        </w:rPr>
        <w:t>4</w:t>
      </w:r>
      <w:r w:rsidRPr="007B4AC3">
        <w:rPr>
          <w:sz w:val="24"/>
          <w:szCs w:val="24"/>
        </w:rPr>
        <w:t>% от уточненного бюджета</w:t>
      </w:r>
      <w:r w:rsidR="00200B73">
        <w:rPr>
          <w:sz w:val="24"/>
          <w:szCs w:val="24"/>
        </w:rPr>
        <w:t xml:space="preserve">. </w:t>
      </w:r>
    </w:p>
    <w:p w:rsidR="00633E03" w:rsidRPr="00602D7C" w:rsidRDefault="0041440F" w:rsidP="00633E03">
      <w:pPr>
        <w:ind w:firstLine="709"/>
        <w:jc w:val="both"/>
      </w:pPr>
      <w:r>
        <w:t xml:space="preserve"> </w:t>
      </w:r>
      <w:r w:rsidR="00D74267" w:rsidRPr="007B4AC3">
        <w:t xml:space="preserve">По сравнению </w:t>
      </w:r>
      <w:r>
        <w:t>с аналогичным исполнением в 20</w:t>
      </w:r>
      <w:r w:rsidR="00902D86">
        <w:t>20</w:t>
      </w:r>
      <w:r w:rsidR="00D74267" w:rsidRPr="007B4AC3">
        <w:t xml:space="preserve"> году (</w:t>
      </w:r>
      <w:r w:rsidR="00902D86">
        <w:t>23583,44</w:t>
      </w:r>
      <w:r w:rsidR="008D4D31" w:rsidRPr="007B4AC3">
        <w:t> </w:t>
      </w:r>
      <w:r w:rsidR="00D601E8">
        <w:t>тыс.руб.</w:t>
      </w:r>
      <w:r w:rsidR="00D74267" w:rsidRPr="007B4AC3">
        <w:t xml:space="preserve">) расходы </w:t>
      </w:r>
      <w:r w:rsidR="00052584">
        <w:t>выросли</w:t>
      </w:r>
      <w:r w:rsidR="00200B73">
        <w:t xml:space="preserve"> </w:t>
      </w:r>
      <w:r>
        <w:t>н</w:t>
      </w:r>
      <w:r w:rsidR="00D74267" w:rsidRPr="007B4AC3">
        <w:t xml:space="preserve">а </w:t>
      </w:r>
      <w:r w:rsidR="00052584">
        <w:t>4049,9</w:t>
      </w:r>
      <w:r w:rsidR="00D74267" w:rsidRPr="007B4AC3">
        <w:t xml:space="preserve"> </w:t>
      </w:r>
      <w:r w:rsidR="00D601E8">
        <w:t>тыс.руб.</w:t>
      </w:r>
      <w:r w:rsidR="00255680">
        <w:t xml:space="preserve"> или</w:t>
      </w:r>
      <w:r w:rsidR="00D74267" w:rsidRPr="007B4AC3">
        <w:t xml:space="preserve"> на </w:t>
      </w:r>
      <w:r w:rsidR="00527B84">
        <w:t>17</w:t>
      </w:r>
      <w:r w:rsidR="00D74267" w:rsidRPr="007B4AC3">
        <w:t xml:space="preserve">%. </w:t>
      </w:r>
      <w:r w:rsidR="007E691B">
        <w:t>В 202</w:t>
      </w:r>
      <w:r w:rsidR="003F1D8D">
        <w:t>1</w:t>
      </w:r>
      <w:r w:rsidR="007E691B">
        <w:t xml:space="preserve"> году </w:t>
      </w:r>
      <w:r w:rsidR="003F1D8D">
        <w:t>за счет средств бюджета Астраханской области на поддержку отрасли культуры района был выделен грант в сумме 99,50 тыс. рублей МБУ «Районный центр культуры»</w:t>
      </w:r>
      <w:r w:rsidR="00050B3C">
        <w:t>, а также на укрепление материально-технической базы сельского дома культуры с. Цветное в сумме 1165,17 тыс. рублей на приобретение звукового и осветительного оборудования.</w:t>
      </w:r>
    </w:p>
    <w:p w:rsidR="00D74267" w:rsidRPr="00633E03" w:rsidRDefault="00D74267" w:rsidP="00200B73">
      <w:pPr>
        <w:pStyle w:val="a5"/>
        <w:shd w:val="clear" w:color="auto" w:fill="auto"/>
        <w:spacing w:line="240" w:lineRule="auto"/>
        <w:ind w:right="-1" w:firstLine="0"/>
      </w:pPr>
    </w:p>
    <w:p w:rsidR="00D74267" w:rsidRPr="007B4AC3" w:rsidRDefault="00D74267" w:rsidP="007B4AC3">
      <w:pPr>
        <w:spacing w:line="276" w:lineRule="auto"/>
        <w:ind w:right="-1"/>
        <w:contextualSpacing/>
        <w:jc w:val="center"/>
        <w:rPr>
          <w:b/>
          <w:u w:val="single"/>
        </w:rPr>
      </w:pPr>
      <w:r w:rsidRPr="007B4AC3">
        <w:rPr>
          <w:b/>
          <w:u w:val="single"/>
        </w:rPr>
        <w:t>Раздел 1000 «Социальная политика»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 w:rsidR="000804C9">
        <w:rPr>
          <w:sz w:val="24"/>
          <w:szCs w:val="24"/>
        </w:rPr>
        <w:t>14535,4</w:t>
      </w:r>
      <w:r w:rsidR="00E363D3">
        <w:rPr>
          <w:sz w:val="24"/>
          <w:szCs w:val="24"/>
        </w:rPr>
        <w:t>0</w:t>
      </w:r>
      <w:r w:rsidR="00633E0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E363D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</w:t>
      </w:r>
      <w:r w:rsidR="000804C9">
        <w:rPr>
          <w:sz w:val="24"/>
          <w:szCs w:val="24"/>
        </w:rPr>
        <w:t>98</w:t>
      </w:r>
      <w:r w:rsidRPr="007B4AC3">
        <w:rPr>
          <w:sz w:val="24"/>
          <w:szCs w:val="24"/>
        </w:rPr>
        <w:t>% от уточненного бюджета.  По сравнению с аналогичным исполнением в 20</w:t>
      </w:r>
      <w:r w:rsidR="000804C9">
        <w:rPr>
          <w:sz w:val="24"/>
          <w:szCs w:val="24"/>
        </w:rPr>
        <w:t>20</w:t>
      </w:r>
      <w:r w:rsidRPr="007B4AC3">
        <w:rPr>
          <w:sz w:val="24"/>
          <w:szCs w:val="24"/>
        </w:rPr>
        <w:t xml:space="preserve"> году (</w:t>
      </w:r>
      <w:r w:rsidR="000804C9">
        <w:rPr>
          <w:sz w:val="24"/>
          <w:szCs w:val="24"/>
        </w:rPr>
        <w:t>5219,2</w:t>
      </w:r>
      <w:r w:rsidR="009F35AD">
        <w:rPr>
          <w:sz w:val="24"/>
          <w:szCs w:val="24"/>
        </w:rPr>
        <w:t>0</w:t>
      </w:r>
      <w:r w:rsidR="008B481A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60759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) расходы </w:t>
      </w:r>
      <w:r w:rsidR="000804C9">
        <w:rPr>
          <w:sz w:val="24"/>
          <w:szCs w:val="24"/>
        </w:rPr>
        <w:t>выше</w:t>
      </w:r>
      <w:r w:rsidRPr="007B4AC3">
        <w:rPr>
          <w:sz w:val="24"/>
          <w:szCs w:val="24"/>
        </w:rPr>
        <w:t xml:space="preserve"> </w:t>
      </w:r>
      <w:r w:rsidR="0041440F">
        <w:rPr>
          <w:sz w:val="24"/>
          <w:szCs w:val="24"/>
        </w:rPr>
        <w:t>на</w:t>
      </w:r>
      <w:r w:rsidR="000804C9">
        <w:rPr>
          <w:sz w:val="24"/>
          <w:szCs w:val="24"/>
        </w:rPr>
        <w:t xml:space="preserve"> 9316,2</w:t>
      </w:r>
      <w:r w:rsidR="009F35AD">
        <w:rPr>
          <w:sz w:val="24"/>
          <w:szCs w:val="24"/>
        </w:rPr>
        <w:t>0</w:t>
      </w:r>
      <w:r w:rsidR="0041440F">
        <w:rPr>
          <w:sz w:val="24"/>
          <w:szCs w:val="24"/>
        </w:rPr>
        <w:t xml:space="preserve">  тыс.</w:t>
      </w:r>
      <w:r w:rsidR="00607593">
        <w:rPr>
          <w:sz w:val="24"/>
          <w:szCs w:val="24"/>
        </w:rPr>
        <w:t xml:space="preserve"> </w:t>
      </w:r>
      <w:r w:rsidR="0041440F">
        <w:rPr>
          <w:sz w:val="24"/>
          <w:szCs w:val="24"/>
        </w:rPr>
        <w:t>ру</w:t>
      </w:r>
      <w:r w:rsidR="000804C9">
        <w:rPr>
          <w:sz w:val="24"/>
          <w:szCs w:val="24"/>
        </w:rPr>
        <w:t>б. или в 2,8 раза</w:t>
      </w:r>
      <w:r w:rsidR="009C22A7">
        <w:rPr>
          <w:sz w:val="24"/>
          <w:szCs w:val="24"/>
        </w:rPr>
        <w:t>.</w:t>
      </w:r>
      <w:r w:rsidRPr="007B4AC3">
        <w:rPr>
          <w:sz w:val="24"/>
          <w:szCs w:val="24"/>
        </w:rPr>
        <w:t xml:space="preserve">  </w:t>
      </w:r>
    </w:p>
    <w:p w:rsidR="009C22A7" w:rsidRDefault="00D74267" w:rsidP="009C22A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Исполнение по разделу 1000 осуществлялось по следующим подразделам:</w:t>
      </w:r>
    </w:p>
    <w:p w:rsidR="00D74267" w:rsidRPr="007B4AC3" w:rsidRDefault="00D74267" w:rsidP="009C22A7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подразделу: 10 01 «Пенсионное обеспечение» </w:t>
      </w:r>
      <w:r w:rsidR="00200B73">
        <w:rPr>
          <w:sz w:val="24"/>
          <w:szCs w:val="24"/>
        </w:rPr>
        <w:t>составили</w:t>
      </w:r>
      <w:r w:rsidRPr="007B4AC3">
        <w:rPr>
          <w:sz w:val="24"/>
          <w:szCs w:val="24"/>
        </w:rPr>
        <w:t xml:space="preserve"> </w:t>
      </w:r>
      <w:r w:rsidR="004077BC">
        <w:rPr>
          <w:sz w:val="24"/>
          <w:szCs w:val="24"/>
        </w:rPr>
        <w:t>2667,20</w:t>
      </w:r>
      <w:r w:rsidR="0060759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7C08F7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</w:t>
      </w:r>
      <w:r w:rsidR="009C22A7">
        <w:rPr>
          <w:sz w:val="24"/>
          <w:szCs w:val="24"/>
        </w:rPr>
        <w:t>100</w:t>
      </w:r>
      <w:r w:rsidRPr="007B4AC3">
        <w:rPr>
          <w:sz w:val="24"/>
          <w:szCs w:val="24"/>
        </w:rPr>
        <w:t>% от уточненного бюджета</w:t>
      </w:r>
      <w:r w:rsidR="009C22A7">
        <w:rPr>
          <w:sz w:val="24"/>
          <w:szCs w:val="24"/>
        </w:rPr>
        <w:t>. По сравнению с 20</w:t>
      </w:r>
      <w:r w:rsidR="004077BC">
        <w:rPr>
          <w:sz w:val="24"/>
          <w:szCs w:val="24"/>
        </w:rPr>
        <w:t>20</w:t>
      </w:r>
      <w:r w:rsidRPr="007B4AC3">
        <w:rPr>
          <w:sz w:val="24"/>
          <w:szCs w:val="24"/>
        </w:rPr>
        <w:t xml:space="preserve"> годом (</w:t>
      </w:r>
      <w:r w:rsidR="004077BC">
        <w:rPr>
          <w:sz w:val="24"/>
          <w:szCs w:val="24"/>
        </w:rPr>
        <w:t>2013,71</w:t>
      </w:r>
      <w:r w:rsidR="008B481A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60759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) расходы </w:t>
      </w:r>
      <w:r w:rsidR="00786658">
        <w:rPr>
          <w:sz w:val="24"/>
          <w:szCs w:val="24"/>
        </w:rPr>
        <w:t>увеличи</w:t>
      </w:r>
      <w:r w:rsidR="00607593">
        <w:rPr>
          <w:sz w:val="24"/>
          <w:szCs w:val="24"/>
        </w:rPr>
        <w:t>лись</w:t>
      </w:r>
      <w:r w:rsidRPr="007B4AC3">
        <w:rPr>
          <w:sz w:val="24"/>
          <w:szCs w:val="24"/>
        </w:rPr>
        <w:t xml:space="preserve"> на </w:t>
      </w:r>
      <w:r w:rsidR="004077BC">
        <w:rPr>
          <w:sz w:val="24"/>
          <w:szCs w:val="24"/>
        </w:rPr>
        <w:t>653,49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60759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="00786658">
        <w:rPr>
          <w:sz w:val="24"/>
          <w:szCs w:val="24"/>
        </w:rPr>
        <w:t xml:space="preserve"> </w:t>
      </w:r>
    </w:p>
    <w:p w:rsidR="00D74267" w:rsidRPr="007B4AC3" w:rsidRDefault="00D74267" w:rsidP="0060759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подразделу: 10 03 «Социальное обеспечение население» </w:t>
      </w:r>
      <w:r w:rsidR="00200B73">
        <w:rPr>
          <w:sz w:val="24"/>
          <w:szCs w:val="24"/>
        </w:rPr>
        <w:t>составили</w:t>
      </w:r>
      <w:r w:rsidR="00F535A2">
        <w:rPr>
          <w:sz w:val="24"/>
          <w:szCs w:val="24"/>
        </w:rPr>
        <w:t xml:space="preserve"> 8521,56</w:t>
      </w:r>
      <w:r w:rsidR="008B481A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430A14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</w:t>
      </w:r>
      <w:r w:rsidR="00F535A2">
        <w:rPr>
          <w:sz w:val="24"/>
          <w:szCs w:val="24"/>
        </w:rPr>
        <w:t>97</w:t>
      </w:r>
      <w:r w:rsidRPr="007B4AC3">
        <w:rPr>
          <w:sz w:val="24"/>
          <w:szCs w:val="24"/>
        </w:rPr>
        <w:t>% от уточненного бюджета</w:t>
      </w:r>
      <w:r w:rsidR="009C22A7">
        <w:rPr>
          <w:sz w:val="24"/>
          <w:szCs w:val="24"/>
        </w:rPr>
        <w:t xml:space="preserve">. </w:t>
      </w:r>
      <w:r w:rsidR="00DF1393">
        <w:rPr>
          <w:sz w:val="24"/>
          <w:szCs w:val="24"/>
        </w:rPr>
        <w:t>Данные расходы были направлены на исполнение муниципальной программы «Свой дом для молодой семьи на 202</w:t>
      </w:r>
      <w:r w:rsidR="009B45C9">
        <w:rPr>
          <w:sz w:val="24"/>
          <w:szCs w:val="24"/>
        </w:rPr>
        <w:t>1</w:t>
      </w:r>
      <w:r w:rsidR="00DF1393">
        <w:rPr>
          <w:sz w:val="24"/>
          <w:szCs w:val="24"/>
        </w:rPr>
        <w:t>-202</w:t>
      </w:r>
      <w:r w:rsidR="009B45C9">
        <w:rPr>
          <w:sz w:val="24"/>
          <w:szCs w:val="24"/>
        </w:rPr>
        <w:t>3</w:t>
      </w:r>
      <w:r w:rsidR="00DF1393">
        <w:rPr>
          <w:sz w:val="24"/>
          <w:szCs w:val="24"/>
        </w:rPr>
        <w:t xml:space="preserve"> г.г.» Источниками финансирования данной программы являются бюджет МО «Володарский район» и бюджет субъекта. </w:t>
      </w:r>
      <w:r w:rsidR="009C22A7">
        <w:rPr>
          <w:sz w:val="24"/>
          <w:szCs w:val="24"/>
        </w:rPr>
        <w:t>По сравнению с 20</w:t>
      </w:r>
      <w:r w:rsidR="00F535A2">
        <w:rPr>
          <w:sz w:val="24"/>
          <w:szCs w:val="24"/>
        </w:rPr>
        <w:t>20</w:t>
      </w:r>
      <w:r w:rsidRPr="007B4AC3">
        <w:rPr>
          <w:sz w:val="24"/>
          <w:szCs w:val="24"/>
        </w:rPr>
        <w:t xml:space="preserve"> годом (</w:t>
      </w:r>
      <w:r w:rsidR="00F535A2">
        <w:rPr>
          <w:sz w:val="24"/>
          <w:szCs w:val="24"/>
        </w:rPr>
        <w:t>954,61</w:t>
      </w:r>
      <w:r w:rsidR="006939EE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60759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) расходы </w:t>
      </w:r>
      <w:r w:rsidR="006E3C08">
        <w:rPr>
          <w:sz w:val="24"/>
          <w:szCs w:val="24"/>
        </w:rPr>
        <w:t>выросли</w:t>
      </w:r>
      <w:r w:rsidRPr="007B4AC3">
        <w:rPr>
          <w:sz w:val="24"/>
          <w:szCs w:val="24"/>
        </w:rPr>
        <w:t xml:space="preserve"> на </w:t>
      </w:r>
      <w:r w:rsidR="009B45C9">
        <w:rPr>
          <w:sz w:val="24"/>
          <w:szCs w:val="24"/>
        </w:rPr>
        <w:t>7566,95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60759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="009B45C9">
        <w:rPr>
          <w:sz w:val="24"/>
          <w:szCs w:val="24"/>
        </w:rPr>
        <w:t xml:space="preserve">  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color w:val="FF6600"/>
          <w:sz w:val="24"/>
          <w:szCs w:val="24"/>
        </w:rPr>
      </w:pPr>
      <w:r w:rsidRPr="007B4AC3">
        <w:rPr>
          <w:sz w:val="24"/>
          <w:szCs w:val="24"/>
        </w:rPr>
        <w:t xml:space="preserve">Расходы </w:t>
      </w:r>
      <w:r w:rsidRPr="007B4AC3">
        <w:rPr>
          <w:b/>
          <w:sz w:val="24"/>
          <w:szCs w:val="24"/>
        </w:rPr>
        <w:t xml:space="preserve">по подразделу: 10 04 «Охрана семьи и детства» </w:t>
      </w:r>
      <w:r w:rsidRPr="007B4AC3">
        <w:rPr>
          <w:sz w:val="24"/>
          <w:szCs w:val="24"/>
        </w:rPr>
        <w:t>сост</w:t>
      </w:r>
      <w:r w:rsidR="00200B73">
        <w:rPr>
          <w:sz w:val="24"/>
          <w:szCs w:val="24"/>
        </w:rPr>
        <w:t>авили</w:t>
      </w:r>
      <w:r w:rsidRPr="007B4AC3">
        <w:rPr>
          <w:sz w:val="24"/>
          <w:szCs w:val="24"/>
        </w:rPr>
        <w:t xml:space="preserve"> </w:t>
      </w:r>
      <w:r w:rsidR="00F11006">
        <w:rPr>
          <w:sz w:val="24"/>
          <w:szCs w:val="24"/>
        </w:rPr>
        <w:t>3346,64</w:t>
      </w:r>
      <w:r w:rsidR="0060759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430A14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</w:t>
      </w:r>
      <w:r w:rsidR="00F11006">
        <w:rPr>
          <w:sz w:val="24"/>
          <w:szCs w:val="24"/>
        </w:rPr>
        <w:t>100</w:t>
      </w:r>
      <w:r w:rsidRPr="007B4AC3">
        <w:rPr>
          <w:sz w:val="24"/>
          <w:szCs w:val="24"/>
        </w:rPr>
        <w:t>% от уточненного бюджета</w:t>
      </w:r>
      <w:r w:rsidR="004D22FC">
        <w:rPr>
          <w:sz w:val="24"/>
          <w:szCs w:val="24"/>
        </w:rPr>
        <w:t>. По сравнению с 2020</w:t>
      </w:r>
      <w:r w:rsidRPr="007B4AC3">
        <w:rPr>
          <w:sz w:val="24"/>
          <w:szCs w:val="24"/>
        </w:rPr>
        <w:t xml:space="preserve"> годом (</w:t>
      </w:r>
      <w:r w:rsidR="004D22FC">
        <w:rPr>
          <w:sz w:val="24"/>
          <w:szCs w:val="24"/>
        </w:rPr>
        <w:t>2250,86</w:t>
      </w:r>
      <w:r w:rsidR="008B481A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60759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) расходы </w:t>
      </w:r>
      <w:r w:rsidR="00EB2627">
        <w:rPr>
          <w:sz w:val="24"/>
          <w:szCs w:val="24"/>
        </w:rPr>
        <w:t>у</w:t>
      </w:r>
      <w:r w:rsidR="00B220BB">
        <w:rPr>
          <w:sz w:val="24"/>
          <w:szCs w:val="24"/>
        </w:rPr>
        <w:t>величи</w:t>
      </w:r>
      <w:r w:rsidR="00EB2627">
        <w:rPr>
          <w:sz w:val="24"/>
          <w:szCs w:val="24"/>
        </w:rPr>
        <w:t>лись</w:t>
      </w:r>
      <w:r w:rsidRPr="007B4AC3">
        <w:rPr>
          <w:sz w:val="24"/>
          <w:szCs w:val="24"/>
        </w:rPr>
        <w:t xml:space="preserve"> на </w:t>
      </w:r>
      <w:r w:rsidR="00B220BB">
        <w:rPr>
          <w:sz w:val="24"/>
          <w:szCs w:val="24"/>
        </w:rPr>
        <w:t>1095,78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F1321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</w:t>
      </w:r>
      <w:r w:rsidR="00200B73">
        <w:rPr>
          <w:sz w:val="24"/>
          <w:szCs w:val="24"/>
        </w:rPr>
        <w:t xml:space="preserve">на </w:t>
      </w:r>
      <w:r w:rsidR="00B220BB">
        <w:rPr>
          <w:sz w:val="24"/>
          <w:szCs w:val="24"/>
        </w:rPr>
        <w:t>48</w:t>
      </w:r>
      <w:r w:rsidRPr="007B4AC3">
        <w:rPr>
          <w:sz w:val="24"/>
          <w:szCs w:val="24"/>
        </w:rPr>
        <w:t>%.</w:t>
      </w:r>
      <w:r w:rsidR="00200B73">
        <w:rPr>
          <w:sz w:val="24"/>
          <w:szCs w:val="24"/>
        </w:rPr>
        <w:t xml:space="preserve"> Расходы производятся за счет полученной субвенции на компенсацию части родительской платы из бюджета Астраханской области.</w:t>
      </w:r>
    </w:p>
    <w:p w:rsidR="00D74267" w:rsidRPr="007B4AC3" w:rsidRDefault="00D74267" w:rsidP="007B4AC3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 w:firstLine="720"/>
        <w:jc w:val="both"/>
        <w:rPr>
          <w:bCs/>
        </w:rPr>
      </w:pPr>
    </w:p>
    <w:p w:rsidR="00D74267" w:rsidRPr="007B4AC3" w:rsidRDefault="00D74267" w:rsidP="007B4AC3">
      <w:pPr>
        <w:spacing w:line="276" w:lineRule="auto"/>
        <w:ind w:right="-1"/>
        <w:contextualSpacing/>
        <w:jc w:val="center"/>
        <w:rPr>
          <w:b/>
          <w:u w:val="single"/>
        </w:rPr>
      </w:pPr>
      <w:r w:rsidRPr="007B4AC3">
        <w:rPr>
          <w:b/>
          <w:u w:val="single"/>
        </w:rPr>
        <w:t>Раздел 1100 «Физическая культура и спорт»</w:t>
      </w:r>
    </w:p>
    <w:p w:rsidR="00BA65D1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Исполнение составило </w:t>
      </w:r>
      <w:r w:rsidR="00303A2B">
        <w:rPr>
          <w:sz w:val="24"/>
          <w:szCs w:val="24"/>
        </w:rPr>
        <w:t>18065,33</w:t>
      </w:r>
      <w:r w:rsidR="00F1321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430A14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</w:t>
      </w:r>
      <w:r w:rsidR="00303A2B">
        <w:rPr>
          <w:sz w:val="24"/>
          <w:szCs w:val="24"/>
        </w:rPr>
        <w:t>99</w:t>
      </w:r>
      <w:r w:rsidR="009C22A7">
        <w:rPr>
          <w:sz w:val="24"/>
          <w:szCs w:val="24"/>
        </w:rPr>
        <w:t xml:space="preserve">% от уточненного бюджета. </w:t>
      </w:r>
      <w:r w:rsidRPr="007B4AC3">
        <w:rPr>
          <w:sz w:val="24"/>
          <w:szCs w:val="24"/>
        </w:rPr>
        <w:t>По сравнению с</w:t>
      </w:r>
      <w:r w:rsidR="009C22A7">
        <w:rPr>
          <w:sz w:val="24"/>
          <w:szCs w:val="24"/>
        </w:rPr>
        <w:t xml:space="preserve"> аналогичным исполнением за 20</w:t>
      </w:r>
      <w:r w:rsidR="008F06EF">
        <w:rPr>
          <w:sz w:val="24"/>
          <w:szCs w:val="24"/>
        </w:rPr>
        <w:t>20</w:t>
      </w:r>
      <w:r w:rsidRPr="007B4AC3">
        <w:rPr>
          <w:sz w:val="24"/>
          <w:szCs w:val="24"/>
        </w:rPr>
        <w:t xml:space="preserve"> год (</w:t>
      </w:r>
      <w:r w:rsidR="008F06EF">
        <w:rPr>
          <w:sz w:val="24"/>
          <w:szCs w:val="24"/>
        </w:rPr>
        <w:t>17972,61</w:t>
      </w:r>
      <w:r w:rsidR="008B481A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F1321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) расходы </w:t>
      </w:r>
      <w:r w:rsidR="008165DF">
        <w:rPr>
          <w:sz w:val="24"/>
          <w:szCs w:val="24"/>
        </w:rPr>
        <w:t>у</w:t>
      </w:r>
      <w:r w:rsidR="00D210A8">
        <w:rPr>
          <w:sz w:val="24"/>
          <w:szCs w:val="24"/>
        </w:rPr>
        <w:t>величи</w:t>
      </w:r>
      <w:r w:rsidR="008165DF">
        <w:rPr>
          <w:sz w:val="24"/>
          <w:szCs w:val="24"/>
        </w:rPr>
        <w:t>л</w:t>
      </w:r>
      <w:r w:rsidR="00F1321B">
        <w:rPr>
          <w:sz w:val="24"/>
          <w:szCs w:val="24"/>
        </w:rPr>
        <w:t>ись</w:t>
      </w:r>
      <w:r w:rsidRPr="007B4AC3">
        <w:rPr>
          <w:sz w:val="24"/>
          <w:szCs w:val="24"/>
        </w:rPr>
        <w:t xml:space="preserve"> на </w:t>
      </w:r>
      <w:r w:rsidR="00D210A8">
        <w:rPr>
          <w:sz w:val="24"/>
          <w:szCs w:val="24"/>
        </w:rPr>
        <w:t>92,72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F1321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 на </w:t>
      </w:r>
      <w:r w:rsidR="00D210A8">
        <w:rPr>
          <w:sz w:val="24"/>
          <w:szCs w:val="24"/>
        </w:rPr>
        <w:t>0,5</w:t>
      </w:r>
      <w:r w:rsidRPr="007B4AC3">
        <w:rPr>
          <w:sz w:val="24"/>
          <w:szCs w:val="24"/>
        </w:rPr>
        <w:t xml:space="preserve">%. 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Расходы по разделу 1100 исполнены по следующим подразделам: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lastRenderedPageBreak/>
        <w:t xml:space="preserve">Расходы по </w:t>
      </w:r>
      <w:r w:rsidRPr="007B4AC3">
        <w:rPr>
          <w:b/>
          <w:sz w:val="24"/>
          <w:szCs w:val="24"/>
        </w:rPr>
        <w:t xml:space="preserve">подразделу: 1101 «Физическая культура» </w:t>
      </w:r>
      <w:r w:rsidR="00200B73">
        <w:rPr>
          <w:sz w:val="24"/>
          <w:szCs w:val="24"/>
        </w:rPr>
        <w:t>составили</w:t>
      </w:r>
      <w:r w:rsidRPr="007B4AC3">
        <w:rPr>
          <w:sz w:val="24"/>
          <w:szCs w:val="24"/>
        </w:rPr>
        <w:t xml:space="preserve"> </w:t>
      </w:r>
      <w:r w:rsidR="00CA2BF9">
        <w:rPr>
          <w:sz w:val="24"/>
          <w:szCs w:val="24"/>
        </w:rPr>
        <w:t>12907,0</w:t>
      </w:r>
      <w:r w:rsidR="00F1321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430A14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</w:t>
      </w:r>
      <w:r w:rsidR="00280BC4">
        <w:rPr>
          <w:sz w:val="24"/>
          <w:szCs w:val="24"/>
        </w:rPr>
        <w:t>100</w:t>
      </w:r>
      <w:r w:rsidRPr="007B4AC3">
        <w:rPr>
          <w:sz w:val="24"/>
          <w:szCs w:val="24"/>
        </w:rPr>
        <w:t>% от уточненного бюджета</w:t>
      </w:r>
      <w:r w:rsidR="009C22A7">
        <w:rPr>
          <w:sz w:val="24"/>
          <w:szCs w:val="24"/>
        </w:rPr>
        <w:t>.</w:t>
      </w:r>
      <w:r w:rsidRPr="007B4AC3">
        <w:rPr>
          <w:sz w:val="24"/>
          <w:szCs w:val="24"/>
        </w:rPr>
        <w:t xml:space="preserve"> По сравнению с 20</w:t>
      </w:r>
      <w:r w:rsidR="00DF3662">
        <w:rPr>
          <w:sz w:val="24"/>
          <w:szCs w:val="24"/>
        </w:rPr>
        <w:t>20</w:t>
      </w:r>
      <w:r w:rsidRPr="007B4AC3">
        <w:rPr>
          <w:sz w:val="24"/>
          <w:szCs w:val="24"/>
        </w:rPr>
        <w:t xml:space="preserve"> годом (</w:t>
      </w:r>
      <w:r w:rsidR="00280BC4">
        <w:rPr>
          <w:sz w:val="24"/>
          <w:szCs w:val="24"/>
        </w:rPr>
        <w:t>1</w:t>
      </w:r>
      <w:r w:rsidR="00DF3662">
        <w:rPr>
          <w:sz w:val="24"/>
          <w:szCs w:val="24"/>
        </w:rPr>
        <w:t>2225,11</w:t>
      </w:r>
      <w:r w:rsidR="00343755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343755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) расходы по данному подразделу </w:t>
      </w:r>
      <w:r w:rsidR="00F1321B">
        <w:rPr>
          <w:sz w:val="24"/>
          <w:szCs w:val="24"/>
        </w:rPr>
        <w:t>у</w:t>
      </w:r>
      <w:r w:rsidR="00CA2BF9">
        <w:rPr>
          <w:sz w:val="24"/>
          <w:szCs w:val="24"/>
        </w:rPr>
        <w:t>величи</w:t>
      </w:r>
      <w:r w:rsidR="00F1321B">
        <w:rPr>
          <w:sz w:val="24"/>
          <w:szCs w:val="24"/>
        </w:rPr>
        <w:t>лись</w:t>
      </w:r>
      <w:r w:rsidRPr="007B4AC3">
        <w:rPr>
          <w:sz w:val="24"/>
          <w:szCs w:val="24"/>
        </w:rPr>
        <w:t xml:space="preserve"> на </w:t>
      </w:r>
      <w:r w:rsidR="00CA2BF9">
        <w:rPr>
          <w:sz w:val="24"/>
          <w:szCs w:val="24"/>
        </w:rPr>
        <w:t>681,89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343755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на</w:t>
      </w:r>
      <w:r w:rsidR="00CA2BF9">
        <w:rPr>
          <w:sz w:val="24"/>
          <w:szCs w:val="24"/>
        </w:rPr>
        <w:t xml:space="preserve"> 5,5</w:t>
      </w:r>
      <w:r w:rsidRPr="007B4AC3">
        <w:rPr>
          <w:sz w:val="24"/>
          <w:szCs w:val="24"/>
        </w:rPr>
        <w:t xml:space="preserve"> </w:t>
      </w:r>
      <w:r w:rsidR="00CE6EEC">
        <w:rPr>
          <w:sz w:val="24"/>
          <w:szCs w:val="24"/>
        </w:rPr>
        <w:t>%.</w:t>
      </w:r>
      <w:r w:rsidR="00EB737D">
        <w:rPr>
          <w:sz w:val="24"/>
          <w:szCs w:val="24"/>
        </w:rPr>
        <w:t xml:space="preserve"> Расходы были направлены на финансирование муниципальной программы «Сохранение здоровья и формирование здорового образа жизни населения Володарского района на 20</w:t>
      </w:r>
      <w:r w:rsidR="00054808">
        <w:rPr>
          <w:sz w:val="24"/>
          <w:szCs w:val="24"/>
        </w:rPr>
        <w:t>21</w:t>
      </w:r>
      <w:r w:rsidR="00EB737D">
        <w:rPr>
          <w:sz w:val="24"/>
          <w:szCs w:val="24"/>
        </w:rPr>
        <w:t>-202</w:t>
      </w:r>
      <w:r w:rsidR="00054808">
        <w:rPr>
          <w:sz w:val="24"/>
          <w:szCs w:val="24"/>
        </w:rPr>
        <w:t>3</w:t>
      </w:r>
      <w:r w:rsidR="00EB737D">
        <w:rPr>
          <w:sz w:val="24"/>
          <w:szCs w:val="24"/>
        </w:rPr>
        <w:t xml:space="preserve"> г.г.»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</w:t>
      </w:r>
      <w:r w:rsidR="00343755">
        <w:rPr>
          <w:b/>
          <w:sz w:val="24"/>
          <w:szCs w:val="24"/>
        </w:rPr>
        <w:t>подразделу: 110</w:t>
      </w:r>
      <w:r w:rsidR="009C22A7">
        <w:rPr>
          <w:b/>
          <w:sz w:val="24"/>
          <w:szCs w:val="24"/>
        </w:rPr>
        <w:t>5</w:t>
      </w:r>
      <w:r w:rsidRPr="007B4AC3">
        <w:rPr>
          <w:b/>
          <w:sz w:val="24"/>
          <w:szCs w:val="24"/>
        </w:rPr>
        <w:t xml:space="preserve"> «</w:t>
      </w:r>
      <w:r w:rsidR="009C22A7">
        <w:rPr>
          <w:b/>
          <w:sz w:val="24"/>
          <w:szCs w:val="24"/>
        </w:rPr>
        <w:t>Другие вопросы в области физической культуры и спорта</w:t>
      </w:r>
      <w:r w:rsidRPr="007B4AC3">
        <w:rPr>
          <w:b/>
          <w:sz w:val="24"/>
          <w:szCs w:val="24"/>
        </w:rPr>
        <w:t xml:space="preserve">» </w:t>
      </w:r>
      <w:r w:rsidR="000A19A9">
        <w:rPr>
          <w:sz w:val="24"/>
          <w:szCs w:val="24"/>
        </w:rPr>
        <w:t>составили</w:t>
      </w:r>
      <w:r w:rsidRPr="007B4AC3">
        <w:rPr>
          <w:sz w:val="24"/>
          <w:szCs w:val="24"/>
        </w:rPr>
        <w:t xml:space="preserve"> </w:t>
      </w:r>
      <w:r w:rsidR="00A0736A">
        <w:rPr>
          <w:sz w:val="24"/>
          <w:szCs w:val="24"/>
        </w:rPr>
        <w:t>5</w:t>
      </w:r>
      <w:r w:rsidR="003B7804">
        <w:rPr>
          <w:sz w:val="24"/>
          <w:szCs w:val="24"/>
        </w:rPr>
        <w:t>158,33</w:t>
      </w:r>
      <w:r w:rsidR="00F1321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430A14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</w:t>
      </w:r>
      <w:r w:rsidR="003B7804">
        <w:rPr>
          <w:sz w:val="24"/>
          <w:szCs w:val="24"/>
        </w:rPr>
        <w:t>99</w:t>
      </w:r>
      <w:r w:rsidR="009C22A7">
        <w:rPr>
          <w:sz w:val="24"/>
          <w:szCs w:val="24"/>
        </w:rPr>
        <w:t>% от уточненного бюджета</w:t>
      </w:r>
      <w:r w:rsidR="003B7804">
        <w:rPr>
          <w:sz w:val="24"/>
          <w:szCs w:val="24"/>
        </w:rPr>
        <w:t>. По сравнению с 2020</w:t>
      </w:r>
      <w:r w:rsidRPr="007B4AC3">
        <w:rPr>
          <w:sz w:val="24"/>
          <w:szCs w:val="24"/>
        </w:rPr>
        <w:t xml:space="preserve"> годом  (</w:t>
      </w:r>
      <w:r w:rsidR="003B7804">
        <w:rPr>
          <w:sz w:val="24"/>
          <w:szCs w:val="24"/>
        </w:rPr>
        <w:t>5747,5</w:t>
      </w:r>
      <w:r w:rsidR="00343755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F1321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) расходы </w:t>
      </w:r>
      <w:r w:rsidR="00A0736A">
        <w:rPr>
          <w:sz w:val="24"/>
          <w:szCs w:val="24"/>
        </w:rPr>
        <w:t>снизились</w:t>
      </w:r>
      <w:r w:rsidRPr="007B4AC3">
        <w:rPr>
          <w:sz w:val="24"/>
          <w:szCs w:val="24"/>
        </w:rPr>
        <w:t xml:space="preserve"> на </w:t>
      </w:r>
      <w:r w:rsidR="003B7804">
        <w:rPr>
          <w:sz w:val="24"/>
          <w:szCs w:val="24"/>
        </w:rPr>
        <w:t>589,17</w:t>
      </w:r>
      <w:r w:rsidRPr="007B4AC3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F1321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</w:t>
      </w:r>
      <w:r w:rsidR="000A19A9">
        <w:rPr>
          <w:sz w:val="24"/>
          <w:szCs w:val="24"/>
        </w:rPr>
        <w:t xml:space="preserve">на </w:t>
      </w:r>
      <w:r w:rsidR="009E41E4">
        <w:rPr>
          <w:sz w:val="24"/>
          <w:szCs w:val="24"/>
        </w:rPr>
        <w:t>10</w:t>
      </w:r>
      <w:r w:rsidR="000A19A9">
        <w:rPr>
          <w:sz w:val="24"/>
          <w:szCs w:val="24"/>
        </w:rPr>
        <w:t xml:space="preserve">%. </w:t>
      </w:r>
    </w:p>
    <w:p w:rsidR="00D74267" w:rsidRDefault="00D74267" w:rsidP="007B4AC3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F26C11" w:rsidRPr="00F26C11" w:rsidRDefault="00F26C11" w:rsidP="00F26C11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  <w:u w:val="single"/>
        </w:rPr>
      </w:pPr>
      <w:r w:rsidRPr="00F26C11">
        <w:rPr>
          <w:b/>
          <w:sz w:val="24"/>
          <w:szCs w:val="24"/>
          <w:u w:val="single"/>
        </w:rPr>
        <w:t>Раздел 1200 «Средства массовой информации»</w:t>
      </w:r>
    </w:p>
    <w:p w:rsidR="00F26C11" w:rsidRDefault="00F26C11" w:rsidP="00F26C11">
      <w:pPr>
        <w:pStyle w:val="a5"/>
        <w:shd w:val="clear" w:color="auto" w:fill="auto"/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>Расходы по данному разделу представлены по одному подразделу 120</w:t>
      </w:r>
      <w:r w:rsidR="003238FA">
        <w:rPr>
          <w:sz w:val="24"/>
          <w:szCs w:val="24"/>
        </w:rPr>
        <w:t>2 «Периодическая печать</w:t>
      </w:r>
      <w:r>
        <w:rPr>
          <w:sz w:val="24"/>
          <w:szCs w:val="24"/>
        </w:rPr>
        <w:t xml:space="preserve">» и составили </w:t>
      </w:r>
      <w:r w:rsidR="003238FA">
        <w:rPr>
          <w:sz w:val="24"/>
          <w:szCs w:val="24"/>
        </w:rPr>
        <w:t>6</w:t>
      </w:r>
      <w:r w:rsidR="00343755">
        <w:rPr>
          <w:sz w:val="24"/>
          <w:szCs w:val="24"/>
        </w:rPr>
        <w:t>00,0</w:t>
      </w:r>
      <w:r>
        <w:rPr>
          <w:sz w:val="24"/>
          <w:szCs w:val="24"/>
        </w:rPr>
        <w:t xml:space="preserve"> тыс.</w:t>
      </w:r>
      <w:r w:rsidR="00F1321B">
        <w:rPr>
          <w:sz w:val="24"/>
          <w:szCs w:val="24"/>
        </w:rPr>
        <w:t xml:space="preserve"> </w:t>
      </w:r>
      <w:r>
        <w:rPr>
          <w:sz w:val="24"/>
          <w:szCs w:val="24"/>
        </w:rPr>
        <w:t>руб. или 100% от уточненного бюджета.  Средства напра</w:t>
      </w:r>
      <w:r w:rsidR="004B18BE">
        <w:rPr>
          <w:sz w:val="24"/>
          <w:szCs w:val="24"/>
        </w:rPr>
        <w:t>влены на предоставление субсидий</w:t>
      </w:r>
      <w:r>
        <w:rPr>
          <w:sz w:val="24"/>
          <w:szCs w:val="24"/>
        </w:rPr>
        <w:t xml:space="preserve"> на выполнение муниципального задания редакции районной газеты «Заря Каспия».  </w:t>
      </w:r>
    </w:p>
    <w:p w:rsidR="00F26C11" w:rsidRPr="007B4AC3" w:rsidRDefault="00F26C11" w:rsidP="00F26C11">
      <w:pPr>
        <w:pStyle w:val="a5"/>
        <w:shd w:val="clear" w:color="auto" w:fill="auto"/>
        <w:spacing w:line="240" w:lineRule="auto"/>
        <w:ind w:right="-1" w:firstLine="708"/>
        <w:rPr>
          <w:sz w:val="24"/>
          <w:szCs w:val="24"/>
        </w:rPr>
      </w:pPr>
    </w:p>
    <w:p w:rsidR="00D74267" w:rsidRPr="007B4AC3" w:rsidRDefault="00D74267" w:rsidP="00F26C11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  <w:u w:val="single"/>
        </w:rPr>
      </w:pPr>
      <w:r w:rsidRPr="007B4AC3">
        <w:rPr>
          <w:b/>
          <w:sz w:val="24"/>
          <w:szCs w:val="24"/>
          <w:u w:val="single"/>
        </w:rPr>
        <w:t>Раздел 1300«Обслуживание государственного и муниципального долга»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Расходы по разделу 1300 исполнены полностью по  </w:t>
      </w:r>
      <w:r w:rsidRPr="007B4AC3">
        <w:rPr>
          <w:b/>
          <w:sz w:val="24"/>
          <w:szCs w:val="24"/>
        </w:rPr>
        <w:t>подразделу 13 01 «Обслуживание внутреннего государственного и муниципального долга».</w:t>
      </w:r>
      <w:r w:rsidRPr="007B4AC3">
        <w:rPr>
          <w:sz w:val="24"/>
          <w:szCs w:val="24"/>
        </w:rPr>
        <w:t xml:space="preserve"> Исполнение составило </w:t>
      </w:r>
      <w:r w:rsidR="001204F6">
        <w:rPr>
          <w:sz w:val="24"/>
          <w:szCs w:val="24"/>
        </w:rPr>
        <w:t>9,07</w:t>
      </w:r>
      <w:r w:rsidR="00343755">
        <w:rPr>
          <w:sz w:val="24"/>
          <w:szCs w:val="24"/>
        </w:rPr>
        <w:t xml:space="preserve"> </w:t>
      </w:r>
      <w:r w:rsidR="00F1321B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430A14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7B4AC3">
        <w:rPr>
          <w:sz w:val="24"/>
          <w:szCs w:val="24"/>
        </w:rPr>
        <w:t xml:space="preserve"> или 100,0% от уточненн</w:t>
      </w:r>
      <w:r w:rsidR="00F26C11">
        <w:rPr>
          <w:sz w:val="24"/>
          <w:szCs w:val="24"/>
        </w:rPr>
        <w:t>ого бюджета.</w:t>
      </w:r>
      <w:r w:rsidR="001204F6">
        <w:rPr>
          <w:sz w:val="24"/>
          <w:szCs w:val="24"/>
        </w:rPr>
        <w:t xml:space="preserve"> В 2021 году были перечислены проценты по бюджетным кредитам, предоставленным Министерством финансов Астраханской области по договорам от 25.12.2014г., от 30.05.2018г.</w:t>
      </w:r>
    </w:p>
    <w:p w:rsidR="00D74267" w:rsidRPr="007B4AC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 </w:t>
      </w:r>
    </w:p>
    <w:p w:rsidR="00F26C11" w:rsidRPr="00BA03B7" w:rsidRDefault="00F26C11" w:rsidP="007B4AC3">
      <w:pPr>
        <w:pStyle w:val="a5"/>
        <w:shd w:val="clear" w:color="auto" w:fill="auto"/>
        <w:spacing w:line="240" w:lineRule="auto"/>
        <w:ind w:right="-1" w:firstLine="720"/>
        <w:rPr>
          <w:b/>
          <w:sz w:val="24"/>
          <w:szCs w:val="24"/>
          <w:u w:val="single"/>
        </w:rPr>
      </w:pPr>
      <w:r w:rsidRPr="00BA03B7">
        <w:rPr>
          <w:b/>
          <w:sz w:val="24"/>
          <w:szCs w:val="24"/>
          <w:u w:val="single"/>
        </w:rPr>
        <w:t>Раздел 1400 «Межбюджетн</w:t>
      </w:r>
      <w:r w:rsidR="00303F75" w:rsidRPr="00BA03B7">
        <w:rPr>
          <w:b/>
          <w:sz w:val="24"/>
          <w:szCs w:val="24"/>
          <w:u w:val="single"/>
        </w:rPr>
        <w:t>ые трансферты общего характера»</w:t>
      </w:r>
    </w:p>
    <w:p w:rsidR="00F26C11" w:rsidRPr="00303F75" w:rsidRDefault="00303F75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317C48">
        <w:rPr>
          <w:sz w:val="24"/>
          <w:szCs w:val="24"/>
        </w:rPr>
        <w:t>46168,67</w:t>
      </w:r>
      <w:r w:rsidR="000A19A9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F44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или 100% от уточненного бюджета и направлены на предоставлении дотации на выравнивание бюджетной обеспеченности бюджетам сельских поселений в размере </w:t>
      </w:r>
      <w:r w:rsidR="00371A7D">
        <w:rPr>
          <w:sz w:val="24"/>
          <w:szCs w:val="24"/>
        </w:rPr>
        <w:t>4</w:t>
      </w:r>
      <w:r w:rsidR="00317C48">
        <w:rPr>
          <w:sz w:val="24"/>
          <w:szCs w:val="24"/>
        </w:rPr>
        <w:t>3083,10</w:t>
      </w:r>
      <w:r>
        <w:rPr>
          <w:sz w:val="24"/>
          <w:szCs w:val="24"/>
        </w:rPr>
        <w:t xml:space="preserve"> тыс.</w:t>
      </w:r>
      <w:r w:rsidR="00430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по подразделу </w:t>
      </w:r>
      <w:r w:rsidRPr="00303F75">
        <w:rPr>
          <w:b/>
          <w:sz w:val="24"/>
          <w:szCs w:val="24"/>
        </w:rPr>
        <w:t>1401 «Дотации на выравнивание бюджетной обеспеченности субъектов Российской Федерации и муниципальных образований»</w:t>
      </w:r>
      <w:r>
        <w:rPr>
          <w:b/>
          <w:sz w:val="24"/>
          <w:szCs w:val="24"/>
        </w:rPr>
        <w:t xml:space="preserve"> </w:t>
      </w:r>
      <w:r w:rsidRPr="00303F75">
        <w:rPr>
          <w:sz w:val="24"/>
          <w:szCs w:val="24"/>
        </w:rPr>
        <w:t>и на предоставление финансовой помощи бюджетам сельских поселений из районного фонда финансовой поддержки поселений в разм</w:t>
      </w:r>
      <w:r>
        <w:rPr>
          <w:sz w:val="24"/>
          <w:szCs w:val="24"/>
        </w:rPr>
        <w:t xml:space="preserve">ере </w:t>
      </w:r>
      <w:r w:rsidR="009B79C1">
        <w:rPr>
          <w:sz w:val="24"/>
          <w:szCs w:val="24"/>
        </w:rPr>
        <w:t>3085,57</w:t>
      </w:r>
      <w:r w:rsidRPr="00303F75">
        <w:rPr>
          <w:sz w:val="24"/>
          <w:szCs w:val="24"/>
        </w:rPr>
        <w:t xml:space="preserve"> тыс.</w:t>
      </w:r>
      <w:r w:rsidR="00343755">
        <w:rPr>
          <w:sz w:val="24"/>
          <w:szCs w:val="24"/>
        </w:rPr>
        <w:t xml:space="preserve"> </w:t>
      </w:r>
      <w:r w:rsidRPr="00303F75">
        <w:rPr>
          <w:sz w:val="24"/>
          <w:szCs w:val="24"/>
        </w:rPr>
        <w:t>руб</w:t>
      </w:r>
      <w:r>
        <w:rPr>
          <w:sz w:val="24"/>
          <w:szCs w:val="24"/>
        </w:rPr>
        <w:t xml:space="preserve">. по подразделу </w:t>
      </w:r>
      <w:r w:rsidRPr="00303F75">
        <w:rPr>
          <w:b/>
          <w:sz w:val="24"/>
          <w:szCs w:val="24"/>
        </w:rPr>
        <w:t>1403 «Прочие межбюджетные трансферты общего характера».</w:t>
      </w:r>
    </w:p>
    <w:p w:rsidR="00791900" w:rsidRDefault="00791900" w:rsidP="007B4AC3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</w:p>
    <w:p w:rsidR="00144FAC" w:rsidRPr="00144FAC" w:rsidRDefault="00D74267" w:rsidP="007B4AC3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>Использование средств резервных фондов</w:t>
      </w:r>
    </w:p>
    <w:p w:rsidR="00D74267" w:rsidRPr="007B4AC3" w:rsidRDefault="00D74267" w:rsidP="00001510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8722CF" w:rsidRDefault="00D74267" w:rsidP="008722CF">
      <w:pPr>
        <w:autoSpaceDE w:val="0"/>
        <w:autoSpaceDN w:val="0"/>
        <w:adjustRightInd w:val="0"/>
        <w:ind w:firstLine="540"/>
        <w:jc w:val="both"/>
      </w:pPr>
      <w:r w:rsidRPr="007B4AC3"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</w:r>
      <w:r w:rsidR="008722CF">
        <w:t xml:space="preserve"> и других чрезвычайных ситуаций, </w:t>
      </w:r>
      <w:r w:rsidR="00F929D1">
        <w:t xml:space="preserve">оказание мер социальной поддержки пострадавшим от стихийных бедствий, пожаров, </w:t>
      </w:r>
      <w:r w:rsidR="008722CF">
        <w:t>а также на иные мероприятия, предусмотренные порядком использования резервного фонда</w:t>
      </w:r>
      <w:r w:rsidR="00C150A0">
        <w:t xml:space="preserve"> местной администрации.</w:t>
      </w:r>
      <w:r w:rsidR="008722CF">
        <w:t xml:space="preserve"> </w:t>
      </w:r>
      <w:r w:rsidR="00C150A0">
        <w:t>Такой порядок утвержден постановлением администрации</w:t>
      </w:r>
      <w:r w:rsidR="008722CF">
        <w:t xml:space="preserve"> МО «Володарский район»</w:t>
      </w:r>
      <w:r w:rsidR="00203C51">
        <w:t xml:space="preserve"> «О порядке использования бюджетных ассигнований резервного фонда администрации МО «Володарский район»</w:t>
      </w:r>
      <w:r w:rsidR="00C150A0">
        <w:t xml:space="preserve"> </w:t>
      </w:r>
      <w:r w:rsidR="00C150A0" w:rsidRPr="00203C51">
        <w:t>от</w:t>
      </w:r>
      <w:r w:rsidR="00203C51" w:rsidRPr="00203C51">
        <w:t xml:space="preserve"> </w:t>
      </w:r>
      <w:r w:rsidR="00203C51" w:rsidRPr="00870D60">
        <w:t>30.09.2013г.</w:t>
      </w:r>
      <w:r w:rsidR="00C150A0" w:rsidRPr="00870D60">
        <w:t>№</w:t>
      </w:r>
      <w:r w:rsidR="00203C51" w:rsidRPr="00870D60">
        <w:t xml:space="preserve"> 1679</w:t>
      </w:r>
      <w:r w:rsidR="00C150A0" w:rsidRPr="00870D60">
        <w:t>.</w:t>
      </w:r>
    </w:p>
    <w:p w:rsidR="00874DF3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B4AC3">
        <w:rPr>
          <w:sz w:val="24"/>
          <w:szCs w:val="24"/>
        </w:rPr>
        <w:t xml:space="preserve">По данным Отчета об использовании бюджетных ассигнований резервного фонда администрации </w:t>
      </w:r>
      <w:r w:rsidR="00D601E8">
        <w:rPr>
          <w:sz w:val="24"/>
          <w:szCs w:val="24"/>
        </w:rPr>
        <w:t>МО «Володарский район»</w:t>
      </w:r>
      <w:r w:rsidRPr="007B4AC3">
        <w:rPr>
          <w:sz w:val="24"/>
          <w:szCs w:val="24"/>
        </w:rPr>
        <w:t xml:space="preserve"> по состоянию на 01.01.20</w:t>
      </w:r>
      <w:r w:rsidR="00111419">
        <w:rPr>
          <w:sz w:val="24"/>
          <w:szCs w:val="24"/>
        </w:rPr>
        <w:t>2</w:t>
      </w:r>
      <w:r w:rsidR="00AB7A2D">
        <w:rPr>
          <w:sz w:val="24"/>
          <w:szCs w:val="24"/>
        </w:rPr>
        <w:t>2</w:t>
      </w:r>
      <w:r w:rsidR="00001510">
        <w:rPr>
          <w:sz w:val="24"/>
          <w:szCs w:val="24"/>
        </w:rPr>
        <w:t>г.</w:t>
      </w:r>
      <w:r w:rsidR="00111419">
        <w:rPr>
          <w:sz w:val="24"/>
          <w:szCs w:val="24"/>
        </w:rPr>
        <w:t xml:space="preserve"> </w:t>
      </w:r>
      <w:r w:rsidR="00386DBF">
        <w:rPr>
          <w:sz w:val="24"/>
          <w:szCs w:val="24"/>
        </w:rPr>
        <w:t>средства резервного фонда</w:t>
      </w:r>
      <w:r w:rsidRPr="007B4AC3">
        <w:rPr>
          <w:sz w:val="24"/>
          <w:szCs w:val="24"/>
        </w:rPr>
        <w:t xml:space="preserve"> использованы в сумме </w:t>
      </w:r>
      <w:r w:rsidR="00AB7A2D">
        <w:rPr>
          <w:sz w:val="24"/>
          <w:szCs w:val="24"/>
        </w:rPr>
        <w:t>799,84</w:t>
      </w:r>
      <w:r w:rsidRPr="007B4AC3">
        <w:rPr>
          <w:sz w:val="24"/>
          <w:szCs w:val="24"/>
        </w:rPr>
        <w:t xml:space="preserve"> </w:t>
      </w:r>
      <w:r w:rsidR="00870D60">
        <w:rPr>
          <w:sz w:val="24"/>
          <w:szCs w:val="24"/>
        </w:rPr>
        <w:t>тыс.</w:t>
      </w:r>
      <w:r w:rsidR="00430A14">
        <w:rPr>
          <w:sz w:val="24"/>
          <w:szCs w:val="24"/>
        </w:rPr>
        <w:t xml:space="preserve"> </w:t>
      </w:r>
      <w:r w:rsidR="00870D60">
        <w:rPr>
          <w:sz w:val="24"/>
          <w:szCs w:val="24"/>
        </w:rPr>
        <w:t>руб</w:t>
      </w:r>
      <w:r w:rsidR="000D181E">
        <w:rPr>
          <w:sz w:val="24"/>
          <w:szCs w:val="24"/>
        </w:rPr>
        <w:t>.</w:t>
      </w:r>
    </w:p>
    <w:p w:rsidR="00D74267" w:rsidRPr="007B4AC3" w:rsidRDefault="00D74267" w:rsidP="00D74267">
      <w:pPr>
        <w:pStyle w:val="a5"/>
        <w:shd w:val="clear" w:color="auto" w:fill="auto"/>
        <w:spacing w:line="240" w:lineRule="auto"/>
        <w:ind w:right="-365" w:firstLine="720"/>
        <w:rPr>
          <w:sz w:val="24"/>
          <w:szCs w:val="24"/>
        </w:rPr>
      </w:pPr>
    </w:p>
    <w:p w:rsidR="000D181E" w:rsidRPr="000D181E" w:rsidRDefault="00D74267" w:rsidP="007B4AC3">
      <w:pPr>
        <w:pStyle w:val="12"/>
        <w:keepNext/>
        <w:keepLines/>
        <w:shd w:val="clear" w:color="auto" w:fill="auto"/>
        <w:spacing w:line="240" w:lineRule="auto"/>
        <w:ind w:right="-1" w:firstLine="720"/>
        <w:rPr>
          <w:sz w:val="24"/>
          <w:szCs w:val="24"/>
          <w:highlight w:val="yellow"/>
        </w:rPr>
      </w:pPr>
      <w:r w:rsidRPr="000D181E">
        <w:rPr>
          <w:sz w:val="24"/>
          <w:szCs w:val="24"/>
        </w:rPr>
        <w:t>Исполнение программной части бюджета</w:t>
      </w:r>
    </w:p>
    <w:p w:rsidR="00860FC5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126E95">
        <w:rPr>
          <w:sz w:val="24"/>
          <w:szCs w:val="24"/>
        </w:rPr>
        <w:t xml:space="preserve">В соответствии с уточненным бюджетом </w:t>
      </w:r>
      <w:r w:rsidR="00D601E8" w:rsidRPr="00126E95">
        <w:rPr>
          <w:sz w:val="24"/>
          <w:szCs w:val="24"/>
        </w:rPr>
        <w:t>МО «Володарский район»</w:t>
      </w:r>
      <w:r w:rsidRPr="00126E95">
        <w:rPr>
          <w:sz w:val="24"/>
          <w:szCs w:val="24"/>
        </w:rPr>
        <w:t xml:space="preserve"> на 20</w:t>
      </w:r>
      <w:r w:rsidR="008A484F">
        <w:rPr>
          <w:sz w:val="24"/>
          <w:szCs w:val="24"/>
        </w:rPr>
        <w:t>2</w:t>
      </w:r>
      <w:r w:rsidR="00305A37">
        <w:rPr>
          <w:sz w:val="24"/>
          <w:szCs w:val="24"/>
        </w:rPr>
        <w:t>1</w:t>
      </w:r>
      <w:r w:rsidRPr="00126E95">
        <w:rPr>
          <w:sz w:val="24"/>
          <w:szCs w:val="24"/>
        </w:rPr>
        <w:t xml:space="preserve"> год общий объем бюджетных ассигнований на реализацию </w:t>
      </w:r>
      <w:r w:rsidR="00415E96" w:rsidRPr="00415E96">
        <w:rPr>
          <w:sz w:val="24"/>
          <w:szCs w:val="24"/>
        </w:rPr>
        <w:t>1</w:t>
      </w:r>
      <w:r w:rsidR="009F7897">
        <w:rPr>
          <w:sz w:val="24"/>
          <w:szCs w:val="24"/>
        </w:rPr>
        <w:t>4</w:t>
      </w:r>
      <w:r w:rsidRPr="00126E95">
        <w:rPr>
          <w:sz w:val="24"/>
          <w:szCs w:val="24"/>
        </w:rPr>
        <w:t xml:space="preserve"> муниципальных программ  утвержден в сумме </w:t>
      </w:r>
      <w:r w:rsidR="004B2235">
        <w:rPr>
          <w:sz w:val="24"/>
          <w:szCs w:val="24"/>
        </w:rPr>
        <w:t>109381</w:t>
      </w:r>
      <w:r w:rsidR="009F7897">
        <w:rPr>
          <w:sz w:val="24"/>
          <w:szCs w:val="24"/>
        </w:rPr>
        <w:t>4,11</w:t>
      </w:r>
      <w:r w:rsidRPr="00126E95">
        <w:rPr>
          <w:sz w:val="24"/>
          <w:szCs w:val="24"/>
        </w:rPr>
        <w:t xml:space="preserve"> </w:t>
      </w:r>
      <w:r w:rsidR="00860FC5">
        <w:rPr>
          <w:sz w:val="24"/>
          <w:szCs w:val="24"/>
        </w:rPr>
        <w:t>тыс. руб.</w:t>
      </w:r>
    </w:p>
    <w:p w:rsidR="00D74267" w:rsidRPr="00860FC5" w:rsidRDefault="000A19A9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По состоянию на 01.01.20</w:t>
      </w:r>
      <w:r w:rsidR="00415E96">
        <w:rPr>
          <w:sz w:val="24"/>
          <w:szCs w:val="24"/>
        </w:rPr>
        <w:t>2</w:t>
      </w:r>
      <w:r w:rsidR="004B2235">
        <w:rPr>
          <w:sz w:val="24"/>
          <w:szCs w:val="24"/>
        </w:rPr>
        <w:t>2</w:t>
      </w:r>
      <w:r w:rsidR="00860FC5">
        <w:rPr>
          <w:sz w:val="24"/>
          <w:szCs w:val="24"/>
        </w:rPr>
        <w:t xml:space="preserve">г. исполнение составило </w:t>
      </w:r>
      <w:r w:rsidR="005B59AC">
        <w:rPr>
          <w:sz w:val="24"/>
          <w:szCs w:val="24"/>
        </w:rPr>
        <w:t>1056447,02</w:t>
      </w:r>
      <w:r w:rsidR="00860FC5">
        <w:rPr>
          <w:sz w:val="24"/>
          <w:szCs w:val="24"/>
        </w:rPr>
        <w:t xml:space="preserve"> тыс.</w:t>
      </w:r>
      <w:r w:rsidR="00085F72">
        <w:rPr>
          <w:sz w:val="24"/>
          <w:szCs w:val="24"/>
        </w:rPr>
        <w:t xml:space="preserve"> </w:t>
      </w:r>
      <w:r w:rsidR="00860FC5">
        <w:rPr>
          <w:sz w:val="24"/>
          <w:szCs w:val="24"/>
        </w:rPr>
        <w:t xml:space="preserve">руб. или </w:t>
      </w:r>
      <w:r>
        <w:rPr>
          <w:sz w:val="24"/>
          <w:szCs w:val="24"/>
        </w:rPr>
        <w:t>9</w:t>
      </w:r>
      <w:r w:rsidR="00211FE7">
        <w:rPr>
          <w:sz w:val="24"/>
          <w:szCs w:val="24"/>
        </w:rPr>
        <w:t>7</w:t>
      </w:r>
      <w:r w:rsidR="00D74267" w:rsidRPr="00126E95">
        <w:rPr>
          <w:sz w:val="24"/>
          <w:szCs w:val="24"/>
        </w:rPr>
        <w:t xml:space="preserve">% от общего объема расходов бюджета </w:t>
      </w:r>
      <w:r w:rsidR="00D601E8" w:rsidRPr="00126E95">
        <w:rPr>
          <w:sz w:val="24"/>
          <w:szCs w:val="24"/>
        </w:rPr>
        <w:t>МО «Володарский район»</w:t>
      </w:r>
      <w:r w:rsidR="00860FC5">
        <w:rPr>
          <w:sz w:val="24"/>
          <w:szCs w:val="24"/>
        </w:rPr>
        <w:t>.</w:t>
      </w:r>
    </w:p>
    <w:p w:rsidR="00D74267" w:rsidRDefault="00D74267" w:rsidP="007B4AC3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126E95">
        <w:rPr>
          <w:sz w:val="24"/>
          <w:szCs w:val="24"/>
        </w:rPr>
        <w:t xml:space="preserve">Исполнение муниципальных программ представлено </w:t>
      </w:r>
      <w:r w:rsidR="00126E95">
        <w:rPr>
          <w:sz w:val="24"/>
          <w:szCs w:val="24"/>
        </w:rPr>
        <w:t>в таблице:</w:t>
      </w:r>
    </w:p>
    <w:p w:rsidR="00475E77" w:rsidRPr="00126E95" w:rsidRDefault="00475E77" w:rsidP="00475E77">
      <w:pPr>
        <w:pStyle w:val="a5"/>
        <w:shd w:val="clear" w:color="auto" w:fill="auto"/>
        <w:spacing w:line="240" w:lineRule="auto"/>
        <w:ind w:right="-1"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Табл. 6</w:t>
      </w:r>
    </w:p>
    <w:p w:rsidR="00D930D5" w:rsidRDefault="00126E95" w:rsidP="00126E95">
      <w:pPr>
        <w:pStyle w:val="a5"/>
        <w:shd w:val="clear" w:color="auto" w:fill="auto"/>
        <w:spacing w:line="240" w:lineRule="auto"/>
        <w:ind w:right="-1" w:firstLine="720"/>
        <w:jc w:val="right"/>
        <w:rPr>
          <w:sz w:val="24"/>
          <w:szCs w:val="24"/>
        </w:rPr>
      </w:pPr>
      <w:r w:rsidRPr="00126E95">
        <w:rPr>
          <w:sz w:val="18"/>
          <w:szCs w:val="18"/>
        </w:rPr>
        <w:t>тыс.руб</w:t>
      </w:r>
      <w:r>
        <w:rPr>
          <w:sz w:val="24"/>
          <w:szCs w:val="24"/>
        </w:rPr>
        <w:t>.</w:t>
      </w:r>
    </w:p>
    <w:tbl>
      <w:tblPr>
        <w:tblW w:w="9371" w:type="dxa"/>
        <w:tblInd w:w="113" w:type="dxa"/>
        <w:tblLook w:val="04A0" w:firstRow="1" w:lastRow="0" w:firstColumn="1" w:lastColumn="0" w:noHBand="0" w:noVBand="1"/>
      </w:tblPr>
      <w:tblGrid>
        <w:gridCol w:w="491"/>
        <w:gridCol w:w="3207"/>
        <w:gridCol w:w="1096"/>
        <w:gridCol w:w="1152"/>
        <w:gridCol w:w="1059"/>
        <w:gridCol w:w="1280"/>
        <w:gridCol w:w="1086"/>
      </w:tblGrid>
      <w:tr w:rsidR="00D479C4" w:rsidTr="00D479C4">
        <w:trPr>
          <w:trHeight w:val="97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 2020г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2021г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 2021г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выполнения программ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Темп роста 2021/2020</w:t>
            </w:r>
          </w:p>
        </w:tc>
      </w:tr>
      <w:tr w:rsidR="00D479C4" w:rsidTr="00D479C4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образования и воспитания на территории МО "Володарский район"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582 836,75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695 617,74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679 850,48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117%</w:t>
            </w:r>
          </w:p>
        </w:tc>
      </w:tr>
      <w:tr w:rsidR="00D479C4" w:rsidTr="00D479C4">
        <w:trPr>
          <w:trHeight w:val="7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Сохранение здоровья и формирование здорового образа жизни населения Володарского района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17 969,12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18 250,37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18 005,64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D479C4" w:rsidTr="00D479C4">
        <w:trPr>
          <w:trHeight w:val="7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 w:rsidP="004E27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культуры, молодежи и туризма на территории Володарского района на 202</w:t>
            </w:r>
            <w:r w:rsidR="004E27B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-202</w:t>
            </w:r>
            <w:r w:rsidR="004E27B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37 768,81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45 239,09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43 177,04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114%</w:t>
            </w:r>
          </w:p>
        </w:tc>
      </w:tr>
      <w:tr w:rsidR="00D479C4" w:rsidTr="00D479C4">
        <w:trPr>
          <w:trHeight w:val="7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Социальная поддержка старшего поколения, ветеранов и инвалидов, иных категорий граждан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2%</w:t>
            </w:r>
          </w:p>
        </w:tc>
      </w:tr>
      <w:tr w:rsidR="00D479C4" w:rsidTr="00D479C4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агропромышленного комплекса Володарского района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50 106,53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79 584,05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75 844,43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151%</w:t>
            </w:r>
          </w:p>
        </w:tc>
      </w:tr>
      <w:tr w:rsidR="00D479C4" w:rsidTr="00D479C4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на территории Володарского района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87%</w:t>
            </w:r>
          </w:p>
        </w:tc>
      </w:tr>
      <w:tr w:rsidR="00D479C4" w:rsidTr="00D479C4">
        <w:trPr>
          <w:trHeight w:val="7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D479C4" w:rsidTr="00D479C4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37 307,54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58 038,60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57 447,87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154%</w:t>
            </w:r>
          </w:p>
        </w:tc>
      </w:tr>
      <w:tr w:rsidR="00D479C4" w:rsidTr="00D479C4">
        <w:trPr>
          <w:trHeight w:val="9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43 462,90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56 415,89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42 732,60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98%</w:t>
            </w:r>
          </w:p>
        </w:tc>
      </w:tr>
      <w:tr w:rsidR="00D479C4" w:rsidTr="00D479C4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отопительному сезону в Володарском районе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19 605,85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24 760,33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24 695,79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126%</w:t>
            </w:r>
          </w:p>
        </w:tc>
      </w:tr>
      <w:tr w:rsidR="00D479C4" w:rsidTr="00D479C4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9 717,41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D479C4" w:rsidTr="00D479C4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управление МО "Володарский район"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101 342,98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111 493,54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110 554,37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109%</w:t>
            </w:r>
          </w:p>
        </w:tc>
      </w:tr>
      <w:tr w:rsidR="00D479C4" w:rsidTr="00D479C4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средств массовой информации на территории Володарского района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120%</w:t>
            </w:r>
          </w:p>
        </w:tc>
      </w:tr>
      <w:tr w:rsidR="00D479C4" w:rsidTr="00D479C4">
        <w:trPr>
          <w:trHeight w:val="9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муниципальным имуществом и земельными ресурсами муниципального образования "Володарский район"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313,13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1 455,73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465%</w:t>
            </w:r>
          </w:p>
        </w:tc>
      </w:tr>
      <w:tr w:rsidR="00D479C4" w:rsidTr="00D479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Свой дом для молодой семьи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954,61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1 230,32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D479C4" w:rsidTr="00D479C4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современной городской среды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2 170,91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D479C4" w:rsidTr="00D479C4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выборов МО "Володарский район"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662,44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75%</w:t>
            </w:r>
          </w:p>
        </w:tc>
      </w:tr>
      <w:tr w:rsidR="00D479C4" w:rsidTr="00D479C4">
        <w:trPr>
          <w:trHeight w:val="121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"Подготовка и проведение празднования 75-й годовщины Победы в Великой Отечественной войне 1941-1945 годов на 2020 год"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D479C4" w:rsidTr="00D479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906 769,00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 w:rsidP="000F765E">
            <w:pPr>
              <w:ind w:right="-11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1 093 814,11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 w:rsidP="000F765E">
            <w:pPr>
              <w:ind w:left="-105" w:right="-4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F765E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056</w:t>
            </w:r>
            <w:r w:rsidR="000F765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447,02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C9" w:rsidRDefault="00E717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117%</w:t>
            </w:r>
          </w:p>
        </w:tc>
      </w:tr>
    </w:tbl>
    <w:p w:rsidR="00D930D5" w:rsidRDefault="00D930D5" w:rsidP="00E717C9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667AF4" w:rsidRDefault="00667AF4" w:rsidP="002D100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объеме 100% профинансированы </w:t>
      </w:r>
      <w:r w:rsidR="00A571DC">
        <w:rPr>
          <w:sz w:val="24"/>
          <w:szCs w:val="24"/>
        </w:rPr>
        <w:t>6</w:t>
      </w:r>
      <w:r>
        <w:rPr>
          <w:sz w:val="24"/>
          <w:szCs w:val="24"/>
        </w:rPr>
        <w:t xml:space="preserve"> из </w:t>
      </w:r>
      <w:r w:rsidR="00DB7BAD">
        <w:rPr>
          <w:sz w:val="24"/>
          <w:szCs w:val="24"/>
        </w:rPr>
        <w:t>1</w:t>
      </w:r>
      <w:r w:rsidR="005B59AC">
        <w:rPr>
          <w:sz w:val="24"/>
          <w:szCs w:val="24"/>
        </w:rPr>
        <w:t>4</w:t>
      </w:r>
      <w:r>
        <w:rPr>
          <w:sz w:val="24"/>
          <w:szCs w:val="24"/>
        </w:rPr>
        <w:t xml:space="preserve"> муниципальных программ.</w:t>
      </w:r>
    </w:p>
    <w:p w:rsidR="00194B8C" w:rsidRDefault="00A571DC" w:rsidP="002D100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В объеме </w:t>
      </w:r>
      <w:r w:rsidR="00B6417E" w:rsidRPr="00194B8C">
        <w:rPr>
          <w:sz w:val="24"/>
          <w:szCs w:val="24"/>
        </w:rPr>
        <w:t xml:space="preserve"> 99% профинансирован</w:t>
      </w:r>
      <w:r w:rsidR="00C31AA6" w:rsidRPr="00194B8C">
        <w:rPr>
          <w:sz w:val="24"/>
          <w:szCs w:val="24"/>
        </w:rPr>
        <w:t>ы</w:t>
      </w:r>
      <w:r w:rsidR="00B6417E" w:rsidRPr="00194B8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B6417E" w:rsidRPr="00194B8C">
        <w:rPr>
          <w:sz w:val="24"/>
          <w:szCs w:val="24"/>
        </w:rPr>
        <w:t xml:space="preserve"> муниципальны</w:t>
      </w:r>
      <w:r w:rsidR="00C31AA6" w:rsidRPr="00194B8C">
        <w:rPr>
          <w:sz w:val="24"/>
          <w:szCs w:val="24"/>
        </w:rPr>
        <w:t>е</w:t>
      </w:r>
      <w:r w:rsidR="00B6417E" w:rsidRPr="00194B8C">
        <w:rPr>
          <w:sz w:val="24"/>
          <w:szCs w:val="24"/>
        </w:rPr>
        <w:t xml:space="preserve"> программ</w:t>
      </w:r>
      <w:r w:rsidR="00C31AA6" w:rsidRPr="00194B8C">
        <w:rPr>
          <w:sz w:val="24"/>
          <w:szCs w:val="24"/>
        </w:rPr>
        <w:t>ы</w:t>
      </w:r>
      <w:r w:rsidR="002D1002">
        <w:rPr>
          <w:sz w:val="24"/>
          <w:szCs w:val="24"/>
        </w:rPr>
        <w:t>.</w:t>
      </w:r>
    </w:p>
    <w:p w:rsidR="00B806FE" w:rsidRDefault="002D1002" w:rsidP="00E87A46">
      <w:pPr>
        <w:pStyle w:val="a5"/>
        <w:shd w:val="clear" w:color="auto" w:fill="auto"/>
        <w:spacing w:line="240" w:lineRule="auto"/>
        <w:ind w:right="-1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рамках муниципальной программы </w:t>
      </w:r>
      <w:r w:rsidR="00B6417E" w:rsidRPr="00194B8C">
        <w:rPr>
          <w:sz w:val="24"/>
          <w:szCs w:val="24"/>
        </w:rPr>
        <w:t>«</w:t>
      </w:r>
      <w:r w:rsidR="004866CF">
        <w:rPr>
          <w:color w:val="000000"/>
          <w:sz w:val="24"/>
          <w:szCs w:val="24"/>
        </w:rPr>
        <w:t>Развитие образования и воспитания в Володарском районе на 202</w:t>
      </w:r>
      <w:r w:rsidR="00D560CE">
        <w:rPr>
          <w:color w:val="000000"/>
          <w:sz w:val="24"/>
          <w:szCs w:val="24"/>
        </w:rPr>
        <w:t>1</w:t>
      </w:r>
      <w:r w:rsidR="004866CF">
        <w:rPr>
          <w:color w:val="000000"/>
          <w:sz w:val="24"/>
          <w:szCs w:val="24"/>
        </w:rPr>
        <w:t>-202</w:t>
      </w:r>
      <w:r w:rsidR="00D560CE">
        <w:rPr>
          <w:color w:val="000000"/>
          <w:sz w:val="24"/>
          <w:szCs w:val="24"/>
        </w:rPr>
        <w:t>3</w:t>
      </w:r>
      <w:r w:rsidR="004866CF">
        <w:rPr>
          <w:color w:val="000000"/>
          <w:sz w:val="24"/>
          <w:szCs w:val="24"/>
        </w:rPr>
        <w:t xml:space="preserve"> годы»</w:t>
      </w:r>
      <w:r>
        <w:rPr>
          <w:color w:val="000000"/>
          <w:sz w:val="24"/>
          <w:szCs w:val="24"/>
        </w:rPr>
        <w:t xml:space="preserve"> в</w:t>
      </w:r>
      <w:r w:rsidR="00B806FE">
        <w:rPr>
          <w:color w:val="000000"/>
          <w:sz w:val="24"/>
          <w:szCs w:val="24"/>
        </w:rPr>
        <w:t xml:space="preserve"> 202</w:t>
      </w:r>
      <w:r w:rsidR="00D560CE">
        <w:rPr>
          <w:color w:val="000000"/>
          <w:sz w:val="24"/>
          <w:szCs w:val="24"/>
        </w:rPr>
        <w:t>1</w:t>
      </w:r>
      <w:r w:rsidR="00B806FE">
        <w:rPr>
          <w:color w:val="000000"/>
          <w:sz w:val="24"/>
          <w:szCs w:val="24"/>
        </w:rPr>
        <w:t xml:space="preserve"> году выполнено</w:t>
      </w:r>
      <w:r w:rsidR="00290BCD">
        <w:rPr>
          <w:color w:val="000000"/>
          <w:sz w:val="24"/>
          <w:szCs w:val="24"/>
        </w:rPr>
        <w:t xml:space="preserve"> на общую сумму 22063,42 тыс. руб</w:t>
      </w:r>
      <w:r w:rsidR="00B806FE">
        <w:rPr>
          <w:color w:val="000000"/>
          <w:sz w:val="24"/>
          <w:szCs w:val="24"/>
        </w:rPr>
        <w:t>:</w:t>
      </w:r>
    </w:p>
    <w:p w:rsidR="00B806FE" w:rsidRDefault="00B806FE" w:rsidP="002D1002">
      <w:pPr>
        <w:pStyle w:val="a5"/>
        <w:shd w:val="clear" w:color="auto" w:fill="auto"/>
        <w:spacing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-ремонт </w:t>
      </w:r>
      <w:r w:rsidR="002D1002">
        <w:rPr>
          <w:color w:val="000000"/>
          <w:sz w:val="24"/>
          <w:szCs w:val="24"/>
        </w:rPr>
        <w:t>и замена электропроводки</w:t>
      </w:r>
      <w:r>
        <w:rPr>
          <w:color w:val="000000"/>
          <w:sz w:val="24"/>
          <w:szCs w:val="24"/>
        </w:rPr>
        <w:t xml:space="preserve"> в МБОУ «</w:t>
      </w:r>
      <w:r w:rsidR="002D1002">
        <w:rPr>
          <w:color w:val="000000"/>
          <w:sz w:val="24"/>
          <w:szCs w:val="24"/>
        </w:rPr>
        <w:t>Зеленгинская СОШ</w:t>
      </w:r>
      <w:r>
        <w:rPr>
          <w:color w:val="000000"/>
          <w:sz w:val="24"/>
          <w:szCs w:val="24"/>
        </w:rPr>
        <w:t>»</w:t>
      </w:r>
      <w:r w:rsidR="002D1002">
        <w:rPr>
          <w:color w:val="000000"/>
          <w:sz w:val="24"/>
          <w:szCs w:val="24"/>
        </w:rPr>
        <w:t>, МБОУ «Тумакская СОШ», МБОУ «Володарская СОШ №2»</w:t>
      </w:r>
      <w:r>
        <w:rPr>
          <w:color w:val="000000"/>
          <w:sz w:val="24"/>
          <w:szCs w:val="24"/>
        </w:rPr>
        <w:t xml:space="preserve"> ;</w:t>
      </w:r>
    </w:p>
    <w:p w:rsidR="00B31735" w:rsidRDefault="00B806FE" w:rsidP="002D1002">
      <w:pPr>
        <w:pStyle w:val="a5"/>
        <w:shd w:val="clear" w:color="auto" w:fill="auto"/>
        <w:spacing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31735">
        <w:rPr>
          <w:color w:val="000000"/>
          <w:sz w:val="24"/>
          <w:szCs w:val="24"/>
        </w:rPr>
        <w:t>замена оконных блоков в</w:t>
      </w:r>
      <w:r>
        <w:rPr>
          <w:color w:val="000000"/>
          <w:sz w:val="24"/>
          <w:szCs w:val="24"/>
        </w:rPr>
        <w:t xml:space="preserve"> М</w:t>
      </w:r>
      <w:r w:rsidR="00B31735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ОУ «</w:t>
      </w:r>
      <w:r w:rsidR="00B31735">
        <w:rPr>
          <w:color w:val="000000"/>
          <w:sz w:val="24"/>
          <w:szCs w:val="24"/>
        </w:rPr>
        <w:t>Сизобугорская СОШ</w:t>
      </w:r>
      <w:r>
        <w:rPr>
          <w:color w:val="000000"/>
          <w:sz w:val="24"/>
          <w:szCs w:val="24"/>
        </w:rPr>
        <w:t>»</w:t>
      </w:r>
      <w:r w:rsidR="00B31735">
        <w:rPr>
          <w:color w:val="000000"/>
          <w:sz w:val="24"/>
          <w:szCs w:val="24"/>
        </w:rPr>
        <w:t>, МБОУ «Новинская СОШ», МБОУ «Козловская СОШ», МБДОУ «Детский сад №4 «Березка»</w:t>
      </w:r>
    </w:p>
    <w:p w:rsidR="00B806FE" w:rsidRDefault="00B31735" w:rsidP="002D1002">
      <w:pPr>
        <w:pStyle w:val="a5"/>
        <w:shd w:val="clear" w:color="auto" w:fill="auto"/>
        <w:spacing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-ремонт кровли МБОУ «Сизобугорская СОШ», </w:t>
      </w:r>
      <w:r w:rsidR="00827B4F">
        <w:rPr>
          <w:color w:val="000000"/>
          <w:sz w:val="24"/>
          <w:szCs w:val="24"/>
        </w:rPr>
        <w:t>МБОУ «Цветновская СОШ», МБОУ «Алтынжарская СОШ»</w:t>
      </w:r>
      <w:r w:rsidR="00290BCD">
        <w:rPr>
          <w:color w:val="000000"/>
          <w:sz w:val="24"/>
          <w:szCs w:val="24"/>
        </w:rPr>
        <w:t xml:space="preserve"> </w:t>
      </w:r>
      <w:r w:rsidR="00CE615D">
        <w:rPr>
          <w:color w:val="000000"/>
          <w:sz w:val="24"/>
          <w:szCs w:val="24"/>
        </w:rPr>
        <w:t xml:space="preserve">. </w:t>
      </w:r>
      <w:r w:rsidR="00B806FE">
        <w:rPr>
          <w:color w:val="000000"/>
          <w:sz w:val="24"/>
          <w:szCs w:val="24"/>
        </w:rPr>
        <w:t xml:space="preserve"> </w:t>
      </w:r>
    </w:p>
    <w:p w:rsidR="00E87A46" w:rsidRDefault="00E87A46" w:rsidP="002D1002">
      <w:pPr>
        <w:pStyle w:val="a5"/>
        <w:shd w:val="clear" w:color="auto" w:fill="auto"/>
        <w:spacing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рамках муниципальной программы «Развитие агропромышленного комплекса Володарского района на 2021-2023 г.г.» были освоены бюджетные средства в сумме 75844,43 тыс. рублей. За счет средств областного бюджета были профинансированы дорожные работы на строительство подъезда к с. Кзыл-Тан автомобильной дороги «Астрахань-Цветное» на сумму 63851,03 тыс. рублей.</w:t>
      </w:r>
    </w:p>
    <w:p w:rsidR="006B2AD2" w:rsidRDefault="006B2AD2" w:rsidP="002D1002">
      <w:pPr>
        <w:pStyle w:val="a5"/>
        <w:shd w:val="clear" w:color="auto" w:fill="auto"/>
        <w:spacing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рамках муниципальной программы «</w:t>
      </w:r>
      <w:r w:rsidR="0028061C">
        <w:rPr>
          <w:color w:val="000000"/>
          <w:sz w:val="24"/>
          <w:szCs w:val="24"/>
        </w:rPr>
        <w:t>Развитие дорожного хозяйства (организация транспортного обслуживания населения) Володарского района на 2021-2023 г.г.»</w:t>
      </w:r>
      <w:r w:rsidR="00C43FE8">
        <w:rPr>
          <w:color w:val="000000"/>
          <w:sz w:val="24"/>
          <w:szCs w:val="24"/>
        </w:rPr>
        <w:t xml:space="preserve"> были освоены средства областного и районного бюджетов на сумму 42732,60 тыс. рублей. В 2021 году были проведены ремонтные работы улично-дорожной сети в поселке «Володарский» и МО «Марфинский сельсовет»</w:t>
      </w:r>
      <w:r w:rsidR="00127B17">
        <w:rPr>
          <w:color w:val="000000"/>
          <w:sz w:val="24"/>
          <w:szCs w:val="24"/>
        </w:rPr>
        <w:t>, компенсированы затраты по содержанию паромных переправ сел: Тишково, Мултаново, Нововасильево, Шагано-Кондаковка, работы по обустройству пешеходных тротуаров в п. Володарский, работы по установке остановок пассажирского транспорта в п. Володарский.</w:t>
      </w:r>
    </w:p>
    <w:p w:rsidR="00B6417E" w:rsidRPr="004866CF" w:rsidRDefault="00B6417E" w:rsidP="0069227B">
      <w:pPr>
        <w:pStyle w:val="a5"/>
        <w:shd w:val="clear" w:color="auto" w:fill="auto"/>
        <w:spacing w:line="240" w:lineRule="auto"/>
        <w:ind w:right="-1" w:firstLine="0"/>
        <w:jc w:val="left"/>
        <w:rPr>
          <w:sz w:val="24"/>
          <w:szCs w:val="24"/>
        </w:rPr>
      </w:pPr>
      <w:r w:rsidRPr="004866CF">
        <w:rPr>
          <w:color w:val="000000"/>
          <w:sz w:val="24"/>
          <w:szCs w:val="24"/>
        </w:rPr>
        <w:t>В</w:t>
      </w:r>
      <w:r w:rsidRPr="004866CF">
        <w:rPr>
          <w:sz w:val="24"/>
          <w:szCs w:val="24"/>
        </w:rPr>
        <w:t xml:space="preserve"> объеме менее 96% профинансированы </w:t>
      </w:r>
      <w:r w:rsidR="00B806FE">
        <w:rPr>
          <w:sz w:val="24"/>
          <w:szCs w:val="24"/>
        </w:rPr>
        <w:t>5</w:t>
      </w:r>
      <w:r w:rsidRPr="004866CF">
        <w:rPr>
          <w:sz w:val="24"/>
          <w:szCs w:val="24"/>
        </w:rPr>
        <w:t xml:space="preserve"> муниципальн</w:t>
      </w:r>
      <w:r w:rsidR="00B806FE">
        <w:rPr>
          <w:sz w:val="24"/>
          <w:szCs w:val="24"/>
        </w:rPr>
        <w:t>ых</w:t>
      </w:r>
      <w:r w:rsidRPr="004866CF">
        <w:rPr>
          <w:sz w:val="24"/>
          <w:szCs w:val="24"/>
        </w:rPr>
        <w:t xml:space="preserve"> программ</w:t>
      </w:r>
      <w:r w:rsidR="0069227B">
        <w:rPr>
          <w:sz w:val="24"/>
          <w:szCs w:val="24"/>
        </w:rPr>
        <w:t>.</w:t>
      </w:r>
      <w:r w:rsidR="00D83959">
        <w:rPr>
          <w:sz w:val="24"/>
          <w:szCs w:val="24"/>
        </w:rPr>
        <w:t xml:space="preserve"> </w:t>
      </w:r>
    </w:p>
    <w:p w:rsidR="00667AF4" w:rsidRPr="00194B8C" w:rsidRDefault="00667AF4" w:rsidP="0051014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866CF">
        <w:rPr>
          <w:sz w:val="24"/>
          <w:szCs w:val="24"/>
        </w:rPr>
        <w:t>В</w:t>
      </w:r>
      <w:r w:rsidR="00D83959">
        <w:rPr>
          <w:sz w:val="24"/>
          <w:szCs w:val="24"/>
        </w:rPr>
        <w:t xml:space="preserve"> объеме менее</w:t>
      </w:r>
      <w:r w:rsidRPr="00194B8C">
        <w:rPr>
          <w:sz w:val="24"/>
          <w:szCs w:val="24"/>
        </w:rPr>
        <w:t xml:space="preserve"> </w:t>
      </w:r>
      <w:r w:rsidR="00D930D5" w:rsidRPr="00194B8C">
        <w:rPr>
          <w:sz w:val="24"/>
          <w:szCs w:val="24"/>
        </w:rPr>
        <w:t>9</w:t>
      </w:r>
      <w:r w:rsidR="004E27B5">
        <w:rPr>
          <w:sz w:val="24"/>
          <w:szCs w:val="24"/>
        </w:rPr>
        <w:t>5</w:t>
      </w:r>
      <w:r w:rsidRPr="00194B8C">
        <w:rPr>
          <w:sz w:val="24"/>
          <w:szCs w:val="24"/>
        </w:rPr>
        <w:t xml:space="preserve">% </w:t>
      </w:r>
      <w:r w:rsidR="00D930D5" w:rsidRPr="00194B8C">
        <w:rPr>
          <w:sz w:val="24"/>
          <w:szCs w:val="24"/>
        </w:rPr>
        <w:t>профинансирован</w:t>
      </w:r>
      <w:r w:rsidR="00A05FD5">
        <w:rPr>
          <w:sz w:val="24"/>
          <w:szCs w:val="24"/>
        </w:rPr>
        <w:t>ы</w:t>
      </w:r>
      <w:r w:rsidR="00D930D5" w:rsidRPr="00194B8C">
        <w:rPr>
          <w:sz w:val="24"/>
          <w:szCs w:val="24"/>
        </w:rPr>
        <w:t xml:space="preserve"> муниципальн</w:t>
      </w:r>
      <w:r w:rsidR="00A05FD5">
        <w:rPr>
          <w:sz w:val="24"/>
          <w:szCs w:val="24"/>
        </w:rPr>
        <w:t>ые</w:t>
      </w:r>
      <w:r w:rsidRPr="00194B8C">
        <w:rPr>
          <w:sz w:val="24"/>
          <w:szCs w:val="24"/>
        </w:rPr>
        <w:t xml:space="preserve"> программ</w:t>
      </w:r>
      <w:r w:rsidR="00A05FD5">
        <w:rPr>
          <w:sz w:val="24"/>
          <w:szCs w:val="24"/>
        </w:rPr>
        <w:t>ы:</w:t>
      </w:r>
      <w:r w:rsidR="00D930D5" w:rsidRPr="00194B8C">
        <w:rPr>
          <w:sz w:val="24"/>
          <w:szCs w:val="24"/>
        </w:rPr>
        <w:t xml:space="preserve"> «</w:t>
      </w:r>
      <w:r w:rsidR="00552CAE">
        <w:rPr>
          <w:sz w:val="24"/>
          <w:szCs w:val="24"/>
        </w:rPr>
        <w:t>Свой дом для молодой семьи</w:t>
      </w:r>
      <w:r w:rsidR="00D930D5" w:rsidRPr="00194B8C">
        <w:rPr>
          <w:sz w:val="24"/>
          <w:szCs w:val="24"/>
        </w:rPr>
        <w:t>»</w:t>
      </w:r>
      <w:r w:rsidR="00552CAE">
        <w:rPr>
          <w:sz w:val="24"/>
          <w:szCs w:val="24"/>
        </w:rPr>
        <w:t>, «</w:t>
      </w:r>
      <w:r w:rsidR="004E27B5">
        <w:rPr>
          <w:sz w:val="24"/>
          <w:szCs w:val="24"/>
        </w:rPr>
        <w:t xml:space="preserve">Развитие культуры, молодежи и туризма на территории Володарского района </w:t>
      </w:r>
      <w:r w:rsidR="009E4AE7">
        <w:rPr>
          <w:sz w:val="24"/>
          <w:szCs w:val="24"/>
        </w:rPr>
        <w:t>на 2021-2023 г.г.»</w:t>
      </w:r>
      <w:r w:rsidRPr="00194B8C">
        <w:rPr>
          <w:sz w:val="24"/>
          <w:szCs w:val="24"/>
        </w:rPr>
        <w:t>.</w:t>
      </w:r>
    </w:p>
    <w:p w:rsidR="00C33FB6" w:rsidRPr="00510141" w:rsidRDefault="00D74267" w:rsidP="0051014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510141">
        <w:rPr>
          <w:sz w:val="24"/>
          <w:szCs w:val="24"/>
        </w:rPr>
        <w:t>В соответствии со ст. 179 Бюджетного кодекса РФ</w:t>
      </w:r>
      <w:r w:rsidR="00F7187C" w:rsidRPr="00510141">
        <w:rPr>
          <w:sz w:val="24"/>
          <w:szCs w:val="24"/>
        </w:rPr>
        <w:t xml:space="preserve"> администрацией </w:t>
      </w:r>
      <w:r w:rsidR="00D601E8">
        <w:rPr>
          <w:sz w:val="24"/>
          <w:szCs w:val="24"/>
        </w:rPr>
        <w:t>МО «Володарский район»</w:t>
      </w:r>
      <w:r w:rsidR="00F7187C" w:rsidRPr="00510141">
        <w:rPr>
          <w:sz w:val="24"/>
          <w:szCs w:val="24"/>
        </w:rPr>
        <w:t xml:space="preserve"> утвержден</w:t>
      </w:r>
      <w:r w:rsidRPr="00510141">
        <w:rPr>
          <w:sz w:val="24"/>
          <w:szCs w:val="24"/>
        </w:rPr>
        <w:t xml:space="preserve"> </w:t>
      </w:r>
      <w:r w:rsidR="00F7187C" w:rsidRPr="00510141">
        <w:rPr>
          <w:sz w:val="24"/>
          <w:szCs w:val="24"/>
        </w:rPr>
        <w:t>П</w:t>
      </w:r>
      <w:r w:rsidR="00C33FB6" w:rsidRPr="00510141">
        <w:rPr>
          <w:sz w:val="24"/>
          <w:szCs w:val="24"/>
        </w:rPr>
        <w:t>орядок разработки и  реализации муниципальных программ</w:t>
      </w:r>
      <w:r w:rsidR="00F7187C" w:rsidRPr="00510141">
        <w:rPr>
          <w:sz w:val="24"/>
          <w:szCs w:val="24"/>
        </w:rPr>
        <w:t>.</w:t>
      </w:r>
      <w:r w:rsidR="00C33FB6" w:rsidRPr="00510141">
        <w:rPr>
          <w:sz w:val="24"/>
          <w:szCs w:val="24"/>
        </w:rPr>
        <w:t xml:space="preserve"> </w:t>
      </w:r>
      <w:r w:rsidR="00F7187C" w:rsidRPr="00510141">
        <w:rPr>
          <w:sz w:val="24"/>
          <w:szCs w:val="24"/>
        </w:rPr>
        <w:t>В</w:t>
      </w:r>
      <w:r w:rsidR="00C33FB6" w:rsidRPr="00510141">
        <w:rPr>
          <w:sz w:val="24"/>
          <w:szCs w:val="24"/>
        </w:rPr>
        <w:t xml:space="preserve"> 20</w:t>
      </w:r>
      <w:r w:rsidR="00224988">
        <w:rPr>
          <w:sz w:val="24"/>
          <w:szCs w:val="24"/>
        </w:rPr>
        <w:t>2</w:t>
      </w:r>
      <w:r w:rsidR="00876CCA">
        <w:rPr>
          <w:sz w:val="24"/>
          <w:szCs w:val="24"/>
        </w:rPr>
        <w:t>1</w:t>
      </w:r>
      <w:r w:rsidR="00C33FB6" w:rsidRPr="00510141">
        <w:rPr>
          <w:sz w:val="24"/>
          <w:szCs w:val="24"/>
        </w:rPr>
        <w:t xml:space="preserve"> году,</w:t>
      </w:r>
      <w:r w:rsidR="00F7187C" w:rsidRPr="00510141">
        <w:rPr>
          <w:sz w:val="24"/>
          <w:szCs w:val="24"/>
        </w:rPr>
        <w:t xml:space="preserve"> порядок</w:t>
      </w:r>
      <w:r w:rsidR="00C33FB6" w:rsidRPr="00510141">
        <w:rPr>
          <w:sz w:val="24"/>
          <w:szCs w:val="24"/>
        </w:rPr>
        <w:t xml:space="preserve"> определялся </w:t>
      </w:r>
      <w:r w:rsidR="006C32FE">
        <w:rPr>
          <w:sz w:val="24"/>
          <w:szCs w:val="24"/>
        </w:rPr>
        <w:t>постановлением</w:t>
      </w:r>
      <w:r w:rsidR="00C33FB6" w:rsidRPr="00510141">
        <w:rPr>
          <w:sz w:val="24"/>
          <w:szCs w:val="24"/>
        </w:rPr>
        <w:t xml:space="preserve"> </w:t>
      </w:r>
      <w:r w:rsidR="00511CA1">
        <w:rPr>
          <w:sz w:val="24"/>
          <w:szCs w:val="24"/>
        </w:rPr>
        <w:t xml:space="preserve">администрации МО </w:t>
      </w:r>
      <w:r w:rsidR="00D601E8">
        <w:rPr>
          <w:sz w:val="24"/>
          <w:szCs w:val="24"/>
        </w:rPr>
        <w:t>«Володарский район»</w:t>
      </w:r>
      <w:r w:rsidR="006C32FE">
        <w:rPr>
          <w:sz w:val="24"/>
          <w:szCs w:val="24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</w:t>
      </w:r>
      <w:r w:rsidR="00126E95">
        <w:rPr>
          <w:sz w:val="24"/>
          <w:szCs w:val="24"/>
        </w:rPr>
        <w:t xml:space="preserve">ий район» от </w:t>
      </w:r>
      <w:r w:rsidR="00126E95" w:rsidRPr="00670F31">
        <w:rPr>
          <w:sz w:val="24"/>
          <w:szCs w:val="24"/>
        </w:rPr>
        <w:t>1</w:t>
      </w:r>
      <w:r w:rsidR="007B74AC">
        <w:rPr>
          <w:sz w:val="24"/>
          <w:szCs w:val="24"/>
        </w:rPr>
        <w:t>3</w:t>
      </w:r>
      <w:r w:rsidR="00126E95" w:rsidRPr="00670F31">
        <w:rPr>
          <w:sz w:val="24"/>
          <w:szCs w:val="24"/>
        </w:rPr>
        <w:t>.</w:t>
      </w:r>
      <w:r w:rsidR="007B74AC">
        <w:rPr>
          <w:sz w:val="24"/>
          <w:szCs w:val="24"/>
        </w:rPr>
        <w:t>04</w:t>
      </w:r>
      <w:r w:rsidR="00126E95" w:rsidRPr="00670F31">
        <w:rPr>
          <w:sz w:val="24"/>
          <w:szCs w:val="24"/>
        </w:rPr>
        <w:t>.20</w:t>
      </w:r>
      <w:r w:rsidR="007B74AC">
        <w:rPr>
          <w:sz w:val="24"/>
          <w:szCs w:val="24"/>
        </w:rPr>
        <w:t>20г. №</w:t>
      </w:r>
      <w:r w:rsidR="004469A3">
        <w:rPr>
          <w:sz w:val="24"/>
          <w:szCs w:val="24"/>
        </w:rPr>
        <w:t xml:space="preserve"> </w:t>
      </w:r>
      <w:r w:rsidR="00126E95" w:rsidRPr="00670F31">
        <w:rPr>
          <w:sz w:val="24"/>
          <w:szCs w:val="24"/>
        </w:rPr>
        <w:t>4</w:t>
      </w:r>
      <w:r w:rsidR="007B74AC">
        <w:rPr>
          <w:sz w:val="24"/>
          <w:szCs w:val="24"/>
        </w:rPr>
        <w:t>44</w:t>
      </w:r>
      <w:r w:rsidR="006A78F9">
        <w:rPr>
          <w:sz w:val="24"/>
          <w:szCs w:val="24"/>
        </w:rPr>
        <w:t xml:space="preserve"> </w:t>
      </w:r>
      <w:r w:rsidR="00126E95">
        <w:rPr>
          <w:sz w:val="24"/>
          <w:szCs w:val="24"/>
        </w:rPr>
        <w:t>.</w:t>
      </w:r>
    </w:p>
    <w:p w:rsidR="00D74267" w:rsidRPr="0065297A" w:rsidRDefault="00F7187C" w:rsidP="00510141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65297A">
        <w:rPr>
          <w:sz w:val="24"/>
          <w:szCs w:val="24"/>
        </w:rPr>
        <w:t>В соответс</w:t>
      </w:r>
      <w:r w:rsidR="00BA65D1" w:rsidRPr="0065297A">
        <w:rPr>
          <w:sz w:val="24"/>
          <w:szCs w:val="24"/>
        </w:rPr>
        <w:t>т</w:t>
      </w:r>
      <w:r w:rsidRPr="0065297A">
        <w:rPr>
          <w:sz w:val="24"/>
          <w:szCs w:val="24"/>
        </w:rPr>
        <w:t xml:space="preserve">вии со ст.179  ежегодно должна </w:t>
      </w:r>
      <w:r w:rsidR="00D74267" w:rsidRPr="0065297A">
        <w:rPr>
          <w:sz w:val="24"/>
          <w:szCs w:val="24"/>
        </w:rPr>
        <w:t>пров</w:t>
      </w:r>
      <w:r w:rsidR="00510141" w:rsidRPr="0065297A">
        <w:rPr>
          <w:sz w:val="24"/>
          <w:szCs w:val="24"/>
        </w:rPr>
        <w:t>о</w:t>
      </w:r>
      <w:r w:rsidR="00D74267" w:rsidRPr="0065297A">
        <w:rPr>
          <w:sz w:val="24"/>
          <w:szCs w:val="24"/>
        </w:rPr>
        <w:t>д</w:t>
      </w:r>
      <w:r w:rsidR="00510141" w:rsidRPr="0065297A">
        <w:rPr>
          <w:sz w:val="24"/>
          <w:szCs w:val="24"/>
        </w:rPr>
        <w:t xml:space="preserve">иться </w:t>
      </w:r>
      <w:r w:rsidR="00D74267" w:rsidRPr="0065297A">
        <w:rPr>
          <w:sz w:val="24"/>
          <w:szCs w:val="24"/>
        </w:rPr>
        <w:t xml:space="preserve"> оценк</w:t>
      </w:r>
      <w:r w:rsidR="00BA65D1" w:rsidRPr="0065297A">
        <w:rPr>
          <w:sz w:val="24"/>
          <w:szCs w:val="24"/>
        </w:rPr>
        <w:t xml:space="preserve">а </w:t>
      </w:r>
      <w:r w:rsidR="00510141" w:rsidRPr="0065297A">
        <w:rPr>
          <w:sz w:val="24"/>
          <w:szCs w:val="24"/>
        </w:rPr>
        <w:t>эффективности реализации мун</w:t>
      </w:r>
      <w:r w:rsidR="00BA65D1" w:rsidRPr="0065297A">
        <w:rPr>
          <w:sz w:val="24"/>
          <w:szCs w:val="24"/>
        </w:rPr>
        <w:t>и</w:t>
      </w:r>
      <w:r w:rsidR="00510141" w:rsidRPr="0065297A">
        <w:rPr>
          <w:sz w:val="24"/>
          <w:szCs w:val="24"/>
        </w:rPr>
        <w:t xml:space="preserve">ципальных программ. </w:t>
      </w:r>
      <w:r w:rsidR="00D74267" w:rsidRPr="0065297A">
        <w:rPr>
          <w:sz w:val="24"/>
          <w:szCs w:val="24"/>
        </w:rPr>
        <w:t xml:space="preserve"> </w:t>
      </w:r>
      <w:r w:rsidR="00126E95">
        <w:rPr>
          <w:sz w:val="24"/>
          <w:szCs w:val="24"/>
        </w:rPr>
        <w:t xml:space="preserve"> </w:t>
      </w:r>
      <w:r w:rsidR="00D74267" w:rsidRPr="00126E95">
        <w:rPr>
          <w:sz w:val="24"/>
          <w:szCs w:val="24"/>
        </w:rPr>
        <w:t>Срок предоставления оценки эффективнос</w:t>
      </w:r>
      <w:r w:rsidR="000031A4">
        <w:rPr>
          <w:sz w:val="24"/>
          <w:szCs w:val="24"/>
        </w:rPr>
        <w:t>ти муниципальных программ за 202</w:t>
      </w:r>
      <w:r w:rsidR="00405D7A">
        <w:rPr>
          <w:sz w:val="24"/>
          <w:szCs w:val="24"/>
        </w:rPr>
        <w:t>1</w:t>
      </w:r>
      <w:r w:rsidR="009F35AD">
        <w:rPr>
          <w:sz w:val="24"/>
          <w:szCs w:val="24"/>
        </w:rPr>
        <w:t xml:space="preserve"> </w:t>
      </w:r>
      <w:r w:rsidR="00D74267" w:rsidRPr="00126E95">
        <w:rPr>
          <w:sz w:val="24"/>
          <w:szCs w:val="24"/>
        </w:rPr>
        <w:t xml:space="preserve">год согласно </w:t>
      </w:r>
      <w:r w:rsidR="00126E95">
        <w:rPr>
          <w:sz w:val="24"/>
          <w:szCs w:val="24"/>
        </w:rPr>
        <w:t>Порядку</w:t>
      </w:r>
      <w:r w:rsidR="00510141" w:rsidRPr="00126E95">
        <w:rPr>
          <w:sz w:val="24"/>
          <w:szCs w:val="24"/>
        </w:rPr>
        <w:t xml:space="preserve"> - </w:t>
      </w:r>
      <w:r w:rsidR="00D74267" w:rsidRPr="00126E95">
        <w:rPr>
          <w:sz w:val="24"/>
          <w:szCs w:val="24"/>
        </w:rPr>
        <w:t>до  1мая.</w:t>
      </w:r>
      <w:r w:rsidR="000D651B" w:rsidRPr="00126E95">
        <w:rPr>
          <w:sz w:val="24"/>
          <w:szCs w:val="24"/>
        </w:rPr>
        <w:t xml:space="preserve"> На момент проверки оценка эффективности реализации муниципальных программ не проведена.</w:t>
      </w:r>
    </w:p>
    <w:p w:rsidR="00D74267" w:rsidRPr="00510141" w:rsidRDefault="00D74267" w:rsidP="00510141">
      <w:pPr>
        <w:ind w:right="-1"/>
      </w:pPr>
    </w:p>
    <w:p w:rsidR="00347446" w:rsidRDefault="00347446" w:rsidP="000D181E">
      <w:pPr>
        <w:ind w:right="-1"/>
        <w:jc w:val="center"/>
        <w:rPr>
          <w:b/>
        </w:rPr>
      </w:pPr>
    </w:p>
    <w:p w:rsidR="000D181E" w:rsidRPr="00510141" w:rsidRDefault="00D74267" w:rsidP="000D181E">
      <w:pPr>
        <w:ind w:right="-1"/>
        <w:jc w:val="center"/>
        <w:rPr>
          <w:b/>
        </w:rPr>
      </w:pPr>
      <w:r w:rsidRPr="00510141">
        <w:rPr>
          <w:b/>
        </w:rPr>
        <w:t xml:space="preserve">Результат исполнения  бюджета. Источники финансирования дефицита бюджета  </w:t>
      </w:r>
      <w:r w:rsidR="00D601E8">
        <w:rPr>
          <w:b/>
        </w:rPr>
        <w:t>МО «Володарский район»</w:t>
      </w:r>
    </w:p>
    <w:p w:rsidR="00D74267" w:rsidRPr="00510141" w:rsidRDefault="00D74267" w:rsidP="00510141">
      <w:pPr>
        <w:autoSpaceDE w:val="0"/>
        <w:autoSpaceDN w:val="0"/>
        <w:adjustRightInd w:val="0"/>
        <w:ind w:right="-1" w:firstLine="720"/>
        <w:jc w:val="both"/>
      </w:pPr>
      <w:r w:rsidRPr="00510141">
        <w:t xml:space="preserve">Бюджет </w:t>
      </w:r>
      <w:r w:rsidR="00D601E8">
        <w:t>МО «Володарский район»</w:t>
      </w:r>
      <w:r w:rsidR="00DB7D41">
        <w:t xml:space="preserve"> на 20</w:t>
      </w:r>
      <w:r w:rsidR="0073783A">
        <w:t>2</w:t>
      </w:r>
      <w:r w:rsidR="00DA65AA">
        <w:t>1</w:t>
      </w:r>
      <w:r w:rsidRPr="00510141">
        <w:t xml:space="preserve"> год исполнен с </w:t>
      </w:r>
      <w:r w:rsidR="00DA65AA">
        <w:t>де</w:t>
      </w:r>
      <w:r w:rsidR="00D55A33">
        <w:t>фицитом</w:t>
      </w:r>
      <w:r w:rsidRPr="00510141">
        <w:t xml:space="preserve"> в объеме </w:t>
      </w:r>
      <w:r w:rsidR="00DA65AA">
        <w:t>28909,36</w:t>
      </w:r>
      <w:r w:rsidRPr="00510141">
        <w:t xml:space="preserve"> </w:t>
      </w:r>
      <w:r w:rsidR="00D601E8">
        <w:t>тыс.</w:t>
      </w:r>
      <w:r w:rsidR="00C47366">
        <w:t xml:space="preserve"> </w:t>
      </w:r>
      <w:r w:rsidR="00D601E8">
        <w:t>руб.</w:t>
      </w:r>
      <w:r w:rsidRPr="00510141">
        <w:t xml:space="preserve"> при запланированном   в объеме </w:t>
      </w:r>
      <w:r w:rsidR="00E23338">
        <w:t>44204,69</w:t>
      </w:r>
      <w:r w:rsidRPr="00510141">
        <w:t xml:space="preserve"> </w:t>
      </w:r>
      <w:r w:rsidR="00D601E8">
        <w:t>тыс.</w:t>
      </w:r>
      <w:r w:rsidR="0052176A">
        <w:t xml:space="preserve"> </w:t>
      </w:r>
      <w:r w:rsidR="00D601E8">
        <w:t>руб.</w:t>
      </w:r>
      <w:r w:rsidRPr="00510141">
        <w:t xml:space="preserve">  </w:t>
      </w:r>
    </w:p>
    <w:p w:rsidR="00162550" w:rsidRDefault="003E1D13" w:rsidP="000D181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Согласно ст.96 БК РФ в состав источников внутреннего финансирования дефицита местного бюджета включены: </w:t>
      </w:r>
      <w:r w:rsidR="00D74267">
        <w:rPr>
          <w:sz w:val="22"/>
          <w:szCs w:val="22"/>
        </w:rPr>
        <w:tab/>
      </w:r>
    </w:p>
    <w:p w:rsidR="000D181E" w:rsidRDefault="00162550" w:rsidP="00162550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Табл. 7</w:t>
      </w:r>
      <w:r w:rsidR="00D74267">
        <w:rPr>
          <w:sz w:val="22"/>
          <w:szCs w:val="22"/>
        </w:rPr>
        <w:tab/>
      </w:r>
    </w:p>
    <w:p w:rsidR="00D930D5" w:rsidRDefault="00D74267" w:rsidP="000D181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E95">
        <w:rPr>
          <w:sz w:val="18"/>
          <w:szCs w:val="18"/>
        </w:rPr>
        <w:t xml:space="preserve">  </w:t>
      </w:r>
      <w:r w:rsidR="00D601E8" w:rsidRPr="00126E95">
        <w:rPr>
          <w:sz w:val="18"/>
          <w:szCs w:val="18"/>
        </w:rPr>
        <w:t>тыс.руб.</w:t>
      </w:r>
    </w:p>
    <w:tbl>
      <w:tblPr>
        <w:tblW w:w="9432" w:type="dxa"/>
        <w:tblInd w:w="113" w:type="dxa"/>
        <w:tblLook w:val="04A0" w:firstRow="1" w:lastRow="0" w:firstColumn="1" w:lastColumn="0" w:noHBand="0" w:noVBand="1"/>
      </w:tblPr>
      <w:tblGrid>
        <w:gridCol w:w="4046"/>
        <w:gridCol w:w="1657"/>
        <w:gridCol w:w="2023"/>
        <w:gridCol w:w="1706"/>
      </w:tblGrid>
      <w:tr w:rsidR="005E297D" w:rsidTr="003A308D">
        <w:trPr>
          <w:trHeight w:val="332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2021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Факт 2021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Исполнение %</w:t>
            </w:r>
          </w:p>
        </w:tc>
      </w:tr>
      <w:tr w:rsidR="005E297D" w:rsidTr="003A308D">
        <w:trPr>
          <w:trHeight w:val="315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7D" w:rsidRDefault="005E29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7D" w:rsidRDefault="005E29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7D" w:rsidRDefault="005E29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7D" w:rsidRDefault="005E29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297D" w:rsidTr="003A308D">
        <w:trPr>
          <w:trHeight w:val="632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7D" w:rsidRDefault="005E297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44 204,70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28 909,36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65%</w:t>
            </w:r>
          </w:p>
        </w:tc>
      </w:tr>
      <w:tr w:rsidR="005E297D" w:rsidTr="003A308D">
        <w:trPr>
          <w:trHeight w:val="698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7D" w:rsidRDefault="005E297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</w:tr>
      <w:tr w:rsidR="005E297D" w:rsidTr="003A308D">
        <w:trPr>
          <w:trHeight w:val="708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7D" w:rsidRDefault="005E29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</w:tr>
      <w:tr w:rsidR="005E297D" w:rsidTr="003A308D">
        <w:trPr>
          <w:trHeight w:val="42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7D" w:rsidRDefault="005E297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</w:tr>
      <w:tr w:rsidR="005E297D" w:rsidTr="003A308D">
        <w:trPr>
          <w:trHeight w:val="38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7D" w:rsidRDefault="005E297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5E297D" w:rsidTr="003A308D">
        <w:trPr>
          <w:trHeight w:val="417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7D" w:rsidRDefault="005E297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44 604,70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29 309,36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66%</w:t>
            </w:r>
          </w:p>
        </w:tc>
      </w:tr>
      <w:tr w:rsidR="005E297D" w:rsidTr="003A308D">
        <w:trPr>
          <w:trHeight w:val="424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7D" w:rsidRDefault="005E29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-1 049 609,41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-1 063 360,65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101%</w:t>
            </w:r>
          </w:p>
        </w:tc>
      </w:tr>
      <w:tr w:rsidR="005E297D" w:rsidTr="003A308D">
        <w:trPr>
          <w:trHeight w:val="429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7D" w:rsidRDefault="005E29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1 094 214,11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1 092 670,01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97D" w:rsidRDefault="005E29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</w:tbl>
    <w:p w:rsidR="0062699D" w:rsidRDefault="0062699D" w:rsidP="0062699D">
      <w:pPr>
        <w:autoSpaceDE w:val="0"/>
        <w:autoSpaceDN w:val="0"/>
        <w:adjustRightInd w:val="0"/>
        <w:ind w:right="-1"/>
        <w:jc w:val="both"/>
      </w:pPr>
    </w:p>
    <w:p w:rsidR="00EC7C21" w:rsidRDefault="00D74267" w:rsidP="00D02BA5">
      <w:pPr>
        <w:autoSpaceDE w:val="0"/>
        <w:autoSpaceDN w:val="0"/>
        <w:adjustRightInd w:val="0"/>
        <w:ind w:right="-1" w:firstLine="720"/>
        <w:jc w:val="both"/>
      </w:pPr>
      <w:r w:rsidRPr="00F65392">
        <w:t>Остаток средств на счетах бюджета в органе Федерального казначе</w:t>
      </w:r>
      <w:r w:rsidR="007C2CBD" w:rsidRPr="00F65392">
        <w:t>йства по состоянию на 01.01.20</w:t>
      </w:r>
      <w:r w:rsidR="00DE2628">
        <w:t>2</w:t>
      </w:r>
      <w:r w:rsidR="009456F5">
        <w:t>2</w:t>
      </w:r>
      <w:r w:rsidRPr="00F65392">
        <w:t xml:space="preserve"> года – </w:t>
      </w:r>
      <w:r w:rsidR="006A2CF5">
        <w:t>3320</w:t>
      </w:r>
      <w:r w:rsidR="009766C3">
        <w:t>,92</w:t>
      </w:r>
      <w:r w:rsidR="00D02BA5">
        <w:t xml:space="preserve"> </w:t>
      </w:r>
      <w:r w:rsidR="00D601E8" w:rsidRPr="00F65392">
        <w:t>тыс.</w:t>
      </w:r>
      <w:r w:rsidR="00DE2628">
        <w:t xml:space="preserve"> </w:t>
      </w:r>
      <w:r w:rsidR="00D601E8" w:rsidRPr="00F65392">
        <w:t>руб.</w:t>
      </w:r>
      <w:r w:rsidRPr="00F65392">
        <w:t xml:space="preserve">, из них остатки средств, имеющих целевое назначение </w:t>
      </w:r>
      <w:r w:rsidR="00EC7C21" w:rsidRPr="00F65392">
        <w:t>–</w:t>
      </w:r>
      <w:r w:rsidRPr="00F65392">
        <w:t xml:space="preserve"> </w:t>
      </w:r>
      <w:r w:rsidR="00496C83">
        <w:rPr>
          <w:b/>
        </w:rPr>
        <w:t>34,156</w:t>
      </w:r>
      <w:r w:rsidRPr="00F65392">
        <w:t xml:space="preserve"> </w:t>
      </w:r>
      <w:r w:rsidR="00D601E8" w:rsidRPr="00F65392">
        <w:t>тыс.</w:t>
      </w:r>
      <w:r w:rsidR="00DE2628">
        <w:t xml:space="preserve"> </w:t>
      </w:r>
      <w:r w:rsidR="00D601E8" w:rsidRPr="00F65392">
        <w:t>руб.</w:t>
      </w:r>
      <w:r w:rsidRPr="00F65392">
        <w:t>, в том числе</w:t>
      </w:r>
      <w:r w:rsidR="00EC7C21" w:rsidRPr="00F65392">
        <w:t>:</w:t>
      </w:r>
    </w:p>
    <w:p w:rsidR="00FF0F27" w:rsidRDefault="00FF0F27" w:rsidP="00510141">
      <w:pPr>
        <w:autoSpaceDE w:val="0"/>
        <w:autoSpaceDN w:val="0"/>
        <w:adjustRightInd w:val="0"/>
        <w:ind w:right="-1" w:firstLine="720"/>
        <w:jc w:val="both"/>
      </w:pPr>
      <w:r>
        <w:t>-</w:t>
      </w:r>
      <w:r w:rsidRPr="00FF0F27">
        <w:t>Субвенция на выплаты компенсации части родительской платы</w:t>
      </w:r>
      <w:r>
        <w:t xml:space="preserve"> – </w:t>
      </w:r>
      <w:r w:rsidR="007F5986">
        <w:t>0,</w:t>
      </w:r>
      <w:r>
        <w:t>759</w:t>
      </w:r>
      <w:r w:rsidR="007F5986">
        <w:t xml:space="preserve"> тыс.</w:t>
      </w:r>
      <w:r>
        <w:t xml:space="preserve"> руб.</w:t>
      </w:r>
      <w:r w:rsidR="008D330E">
        <w:t xml:space="preserve"> (Минобразования и науки)</w:t>
      </w:r>
      <w:r>
        <w:t>;</w:t>
      </w:r>
    </w:p>
    <w:p w:rsidR="00FF0F27" w:rsidRDefault="00FF0F27" w:rsidP="00510141">
      <w:pPr>
        <w:autoSpaceDE w:val="0"/>
        <w:autoSpaceDN w:val="0"/>
        <w:adjustRightInd w:val="0"/>
        <w:ind w:right="-1" w:firstLine="720"/>
        <w:jc w:val="both"/>
      </w:pPr>
      <w:r>
        <w:t>-</w:t>
      </w:r>
      <w:r w:rsidRPr="00FF0F27">
        <w:t>Ежемесячное денежное вознаграждение за классное руководство педагогическим работникам</w:t>
      </w:r>
      <w:r>
        <w:t xml:space="preserve"> </w:t>
      </w:r>
      <w:r w:rsidR="00496C83">
        <w:t>–</w:t>
      </w:r>
      <w:r>
        <w:t xml:space="preserve"> </w:t>
      </w:r>
      <w:r w:rsidR="00496C83">
        <w:t>32,</w:t>
      </w:r>
      <w:r w:rsidR="001145CF">
        <w:t>750</w:t>
      </w:r>
      <w:r w:rsidR="00496C83">
        <w:t xml:space="preserve"> тыс.</w:t>
      </w:r>
      <w:r>
        <w:t xml:space="preserve"> руб.</w:t>
      </w:r>
      <w:r w:rsidR="008D330E">
        <w:t xml:space="preserve"> (Минобразования и науки)</w:t>
      </w:r>
      <w:r>
        <w:t>;</w:t>
      </w:r>
    </w:p>
    <w:p w:rsidR="00961141" w:rsidRPr="00F65392" w:rsidRDefault="00961141" w:rsidP="009B63C2">
      <w:pPr>
        <w:autoSpaceDE w:val="0"/>
        <w:autoSpaceDN w:val="0"/>
        <w:adjustRightInd w:val="0"/>
        <w:ind w:right="-1" w:firstLine="720"/>
        <w:jc w:val="both"/>
      </w:pPr>
      <w:r>
        <w:t>-</w:t>
      </w:r>
      <w:r w:rsidRPr="00961141">
        <w:t xml:space="preserve">Дотация на поддержку мер </w:t>
      </w:r>
      <w:r w:rsidR="00481CDF">
        <w:t xml:space="preserve">по обеспечению </w:t>
      </w:r>
      <w:r w:rsidRPr="00961141">
        <w:t>сбалан</w:t>
      </w:r>
      <w:r>
        <w:t>сированности</w:t>
      </w:r>
      <w:r w:rsidRPr="00961141">
        <w:t xml:space="preserve"> бюдж</w:t>
      </w:r>
      <w:r>
        <w:t>е</w:t>
      </w:r>
      <w:r w:rsidRPr="00961141">
        <w:t>тов</w:t>
      </w:r>
      <w:r w:rsidR="00481CDF">
        <w:t xml:space="preserve"> муниципальных образований в целях финансового обеспечения мероприятий в сфере образования</w:t>
      </w:r>
      <w:r>
        <w:t xml:space="preserve"> – </w:t>
      </w:r>
      <w:r w:rsidR="00481CDF">
        <w:t>0,647 тыс.</w:t>
      </w:r>
      <w:r>
        <w:t xml:space="preserve"> руб.</w:t>
      </w:r>
      <w:r w:rsidR="008D330E">
        <w:t xml:space="preserve"> (Мин</w:t>
      </w:r>
      <w:r w:rsidR="009B63C2">
        <w:t>образования и науки)</w:t>
      </w:r>
      <w:r w:rsidR="008D330E">
        <w:t>.</w:t>
      </w:r>
    </w:p>
    <w:p w:rsidR="00D74267" w:rsidRPr="00510141" w:rsidRDefault="00D74267" w:rsidP="00510141">
      <w:pPr>
        <w:ind w:right="-1" w:firstLine="720"/>
        <w:jc w:val="both"/>
        <w:rPr>
          <w:b/>
        </w:rPr>
      </w:pPr>
      <w:r w:rsidRPr="000D4D9D">
        <w:t>.</w:t>
      </w:r>
    </w:p>
    <w:p w:rsidR="000D181E" w:rsidRDefault="00D74267" w:rsidP="00510141">
      <w:pPr>
        <w:ind w:right="-1" w:firstLine="720"/>
        <w:jc w:val="center"/>
        <w:rPr>
          <w:b/>
        </w:rPr>
      </w:pPr>
      <w:r w:rsidRPr="00510141">
        <w:rPr>
          <w:b/>
        </w:rPr>
        <w:t xml:space="preserve">Муниципальный долг </w:t>
      </w:r>
      <w:r w:rsidR="00D601E8">
        <w:rPr>
          <w:b/>
        </w:rPr>
        <w:t>МО «Володарский район»</w:t>
      </w:r>
    </w:p>
    <w:p w:rsidR="00EC5992" w:rsidRPr="00510141" w:rsidRDefault="00EC5992" w:rsidP="00510141">
      <w:pPr>
        <w:ind w:right="-1" w:firstLine="720"/>
        <w:jc w:val="center"/>
        <w:rPr>
          <w:b/>
        </w:rPr>
      </w:pPr>
    </w:p>
    <w:p w:rsidR="00C66A63" w:rsidRPr="00EC5992" w:rsidRDefault="001E2885" w:rsidP="001E2885">
      <w:pPr>
        <w:ind w:right="-1" w:firstLine="708"/>
        <w:jc w:val="both"/>
      </w:pPr>
      <w:r w:rsidRPr="00EC5992">
        <w:t>Остаток задолженности по бюджетным кредитам, привлеченным в бюджет муниципального образования «Володарский район» Астраханской области из других бюджетов бюджетной системы Российской Федерации на 01.01.2022г. составил:</w:t>
      </w:r>
    </w:p>
    <w:p w:rsidR="00C66A63" w:rsidRPr="00EC5992" w:rsidRDefault="00C66A63" w:rsidP="00C66A63">
      <w:pPr>
        <w:ind w:right="-1" w:firstLine="708"/>
        <w:jc w:val="both"/>
      </w:pPr>
    </w:p>
    <w:p w:rsidR="00C66A63" w:rsidRPr="00EC5992" w:rsidRDefault="00C66A63" w:rsidP="00C66A63">
      <w:pPr>
        <w:ind w:right="-1" w:firstLine="708"/>
        <w:jc w:val="both"/>
      </w:pPr>
      <w:r w:rsidRPr="00EC5992">
        <w:t>- бюджетный кредит –</w:t>
      </w:r>
      <w:r w:rsidR="0035132E" w:rsidRPr="00EC5992">
        <w:t xml:space="preserve"> </w:t>
      </w:r>
      <w:r w:rsidR="006E1033" w:rsidRPr="00EC5992">
        <w:t xml:space="preserve">основной долг в сумме </w:t>
      </w:r>
      <w:r w:rsidR="0035132E" w:rsidRPr="00EC5992">
        <w:t>1500</w:t>
      </w:r>
      <w:r w:rsidRPr="00EC5992">
        <w:t xml:space="preserve"> тыс.</w:t>
      </w:r>
      <w:r w:rsidR="00FB1BF7">
        <w:t xml:space="preserve"> </w:t>
      </w:r>
      <w:r w:rsidRPr="00EC5992">
        <w:t>руб. (бюджет АО – Министерство финансов АО</w:t>
      </w:r>
      <w:r w:rsidR="0035132E" w:rsidRPr="00EC5992">
        <w:t xml:space="preserve"> договор от 25.12.2014</w:t>
      </w:r>
      <w:r w:rsidRPr="00EC5992">
        <w:t>)</w:t>
      </w:r>
      <w:r w:rsidR="0035132E" w:rsidRPr="00EC5992">
        <w:t>;</w:t>
      </w:r>
    </w:p>
    <w:p w:rsidR="0035132E" w:rsidRPr="00EC5992" w:rsidRDefault="0035132E" w:rsidP="00C66A63">
      <w:pPr>
        <w:ind w:right="-1" w:firstLine="708"/>
        <w:jc w:val="both"/>
      </w:pPr>
      <w:r w:rsidRPr="00EC5992">
        <w:t xml:space="preserve">-бюджетный кредит – </w:t>
      </w:r>
      <w:r w:rsidR="00EC5992" w:rsidRPr="00EC5992">
        <w:t xml:space="preserve">основной долг в сумме </w:t>
      </w:r>
      <w:r w:rsidRPr="00EC5992">
        <w:t>7</w:t>
      </w:r>
      <w:r w:rsidR="00EC5992" w:rsidRPr="00EC5992">
        <w:t>2</w:t>
      </w:r>
      <w:r w:rsidRPr="00EC5992">
        <w:t>00 тыс. руб. (бюджет АО- Министерство финансов АО договор от 30.05.2018).</w:t>
      </w:r>
    </w:p>
    <w:p w:rsidR="00C66A63" w:rsidRPr="00E01CC7" w:rsidRDefault="00C66A63" w:rsidP="00C66A63">
      <w:pPr>
        <w:ind w:right="-1" w:firstLine="720"/>
        <w:jc w:val="both"/>
      </w:pPr>
    </w:p>
    <w:p w:rsidR="00C66A63" w:rsidRDefault="00C66A63" w:rsidP="00C66A63">
      <w:pPr>
        <w:ind w:right="-1" w:firstLine="720"/>
        <w:jc w:val="both"/>
      </w:pPr>
      <w:r w:rsidRPr="00224EAA">
        <w:t xml:space="preserve">Расходы на обслуживание муниципального долга составили </w:t>
      </w:r>
      <w:r w:rsidR="004F6EFE" w:rsidRPr="00224EAA">
        <w:t>9,066</w:t>
      </w:r>
      <w:r w:rsidRPr="00224EAA">
        <w:t xml:space="preserve"> тыс. руб.</w:t>
      </w:r>
      <w:r w:rsidR="00500A2C">
        <w:t xml:space="preserve"> (уплата процентов по графику)</w:t>
      </w:r>
      <w:r w:rsidRPr="00224EAA">
        <w:t xml:space="preserve"> при утвержденном объеме  </w:t>
      </w:r>
      <w:r w:rsidR="00155069" w:rsidRPr="00224EAA">
        <w:t>9,066</w:t>
      </w:r>
      <w:r w:rsidRPr="00224EAA">
        <w:t xml:space="preserve"> тыс. руб., что соответствует требованиям  и ограничениям, установленным статьей 111 Бюджетного кодекса РФ.</w:t>
      </w:r>
      <w:r w:rsidRPr="00510141">
        <w:t xml:space="preserve"> </w:t>
      </w:r>
    </w:p>
    <w:p w:rsidR="00C66A63" w:rsidRPr="005304A1" w:rsidRDefault="00C66A63" w:rsidP="00510141">
      <w:pPr>
        <w:ind w:right="-1" w:firstLine="720"/>
        <w:jc w:val="both"/>
        <w:rPr>
          <w:color w:val="FF0000"/>
        </w:rPr>
      </w:pPr>
    </w:p>
    <w:p w:rsidR="00D74267" w:rsidRDefault="00D74267" w:rsidP="00152E8C">
      <w:pPr>
        <w:ind w:right="-1"/>
        <w:jc w:val="both"/>
      </w:pPr>
      <w:r w:rsidRPr="00E01CC7">
        <w:tab/>
      </w:r>
      <w:r w:rsidRPr="00510141">
        <w:t xml:space="preserve"> </w:t>
      </w:r>
    </w:p>
    <w:p w:rsidR="00D74267" w:rsidRDefault="00D74267" w:rsidP="000D181E">
      <w:pPr>
        <w:pStyle w:val="12"/>
        <w:keepNext/>
        <w:keepLines/>
        <w:shd w:val="clear" w:color="auto" w:fill="auto"/>
        <w:spacing w:line="240" w:lineRule="auto"/>
        <w:ind w:right="-1" w:firstLine="0"/>
        <w:rPr>
          <w:sz w:val="24"/>
          <w:szCs w:val="24"/>
        </w:rPr>
      </w:pPr>
      <w:r w:rsidRPr="007C76AE">
        <w:rPr>
          <w:sz w:val="24"/>
          <w:szCs w:val="24"/>
        </w:rPr>
        <w:t xml:space="preserve">     Внешняя проверка бюджетной отчетности главных распорядителей бюджетных средств</w:t>
      </w:r>
    </w:p>
    <w:p w:rsidR="00A06CDD" w:rsidRDefault="00D74267" w:rsidP="007C76AE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 xml:space="preserve">Проверка проведена в соответствии со статьей 264.4. Бюджетного кодекса Российской Федерации. В соответствии с ведомственной структурой расходов  бюджета </w:t>
      </w:r>
      <w:r w:rsidR="00D601E8">
        <w:rPr>
          <w:sz w:val="24"/>
          <w:szCs w:val="24"/>
        </w:rPr>
        <w:t>МО «Володарский район»</w:t>
      </w:r>
      <w:r w:rsidRPr="007C76AE">
        <w:rPr>
          <w:sz w:val="24"/>
          <w:szCs w:val="24"/>
        </w:rPr>
        <w:t xml:space="preserve"> в 20</w:t>
      </w:r>
      <w:r w:rsidR="00DD4F66">
        <w:rPr>
          <w:sz w:val="24"/>
          <w:szCs w:val="24"/>
        </w:rPr>
        <w:t>2</w:t>
      </w:r>
      <w:r w:rsidR="00940B03">
        <w:rPr>
          <w:sz w:val="24"/>
          <w:szCs w:val="24"/>
        </w:rPr>
        <w:t>1</w:t>
      </w:r>
      <w:r w:rsidRPr="007C76AE">
        <w:rPr>
          <w:sz w:val="24"/>
          <w:szCs w:val="24"/>
        </w:rPr>
        <w:t xml:space="preserve"> году исполнение расходов осуществлял </w:t>
      </w:r>
      <w:r w:rsidR="00A06CDD">
        <w:rPr>
          <w:sz w:val="24"/>
          <w:szCs w:val="24"/>
        </w:rPr>
        <w:t>один</w:t>
      </w:r>
      <w:r w:rsidRPr="007C76AE">
        <w:rPr>
          <w:sz w:val="24"/>
          <w:szCs w:val="24"/>
        </w:rPr>
        <w:t xml:space="preserve"> главны</w:t>
      </w:r>
      <w:r w:rsidR="00A06CDD">
        <w:rPr>
          <w:sz w:val="24"/>
          <w:szCs w:val="24"/>
        </w:rPr>
        <w:t xml:space="preserve">й </w:t>
      </w:r>
      <w:r w:rsidRPr="007C76AE">
        <w:rPr>
          <w:sz w:val="24"/>
          <w:szCs w:val="24"/>
        </w:rPr>
        <w:t>распорядителя бюджетных  средств (ГРБС)</w:t>
      </w:r>
      <w:r w:rsidR="00A06CDD">
        <w:rPr>
          <w:sz w:val="24"/>
          <w:szCs w:val="24"/>
        </w:rPr>
        <w:t xml:space="preserve"> -  Финансово-экономическое управление администрации МО «Володарский район». </w:t>
      </w:r>
    </w:p>
    <w:p w:rsidR="00D74267" w:rsidRPr="009C7F8A" w:rsidRDefault="00D74267" w:rsidP="007C76AE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54C86">
        <w:rPr>
          <w:sz w:val="24"/>
          <w:szCs w:val="24"/>
        </w:rPr>
        <w:t>С учетом подведомственной сети количество получателей бюджетных средств составило по состоянию на 01.01.20</w:t>
      </w:r>
      <w:r w:rsidR="00255C75" w:rsidRPr="00454C86">
        <w:rPr>
          <w:sz w:val="24"/>
          <w:szCs w:val="24"/>
        </w:rPr>
        <w:t>2</w:t>
      </w:r>
      <w:r w:rsidR="00940B03" w:rsidRPr="00454C86">
        <w:rPr>
          <w:sz w:val="24"/>
          <w:szCs w:val="24"/>
        </w:rPr>
        <w:t>2</w:t>
      </w:r>
      <w:r w:rsidRPr="00454C86">
        <w:rPr>
          <w:sz w:val="24"/>
          <w:szCs w:val="24"/>
        </w:rPr>
        <w:t xml:space="preserve"> года – </w:t>
      </w:r>
      <w:r w:rsidR="005E0640" w:rsidRPr="00454C86">
        <w:rPr>
          <w:sz w:val="24"/>
          <w:szCs w:val="24"/>
        </w:rPr>
        <w:t>3</w:t>
      </w:r>
      <w:r w:rsidR="00454C86" w:rsidRPr="00454C86">
        <w:rPr>
          <w:sz w:val="24"/>
          <w:szCs w:val="24"/>
        </w:rPr>
        <w:t>9</w:t>
      </w:r>
      <w:r w:rsidR="007B3C18" w:rsidRPr="00454C86">
        <w:rPr>
          <w:sz w:val="24"/>
          <w:szCs w:val="24"/>
        </w:rPr>
        <w:t xml:space="preserve"> учреждений, в т.ч. </w:t>
      </w:r>
      <w:r w:rsidR="00B447F4" w:rsidRPr="00454C86">
        <w:rPr>
          <w:sz w:val="24"/>
          <w:szCs w:val="24"/>
        </w:rPr>
        <w:t>1</w:t>
      </w:r>
      <w:r w:rsidR="00454C86" w:rsidRPr="00454C86">
        <w:rPr>
          <w:sz w:val="24"/>
          <w:szCs w:val="24"/>
        </w:rPr>
        <w:t>9</w:t>
      </w:r>
      <w:r w:rsidR="007B3C18" w:rsidRPr="00454C86">
        <w:rPr>
          <w:sz w:val="24"/>
          <w:szCs w:val="24"/>
        </w:rPr>
        <w:t xml:space="preserve"> казенных учреждений, </w:t>
      </w:r>
      <w:r w:rsidR="00B447F4" w:rsidRPr="00454C86">
        <w:rPr>
          <w:sz w:val="24"/>
          <w:szCs w:val="24"/>
        </w:rPr>
        <w:t>19</w:t>
      </w:r>
      <w:r w:rsidR="007B3C18" w:rsidRPr="00454C86">
        <w:rPr>
          <w:sz w:val="24"/>
          <w:szCs w:val="24"/>
        </w:rPr>
        <w:t xml:space="preserve"> бюджетных учреждений, 1 автономное учреждение.</w:t>
      </w:r>
    </w:p>
    <w:p w:rsidR="00D74267" w:rsidRPr="007C76AE" w:rsidRDefault="00D74267" w:rsidP="007C76AE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7C76AE">
        <w:rPr>
          <w:sz w:val="24"/>
          <w:szCs w:val="24"/>
        </w:rPr>
        <w:t>Для проведения внешней проверки годового отчета об исполнении бюджета в Контрольно-счетную палату</w:t>
      </w:r>
      <w:r w:rsidR="007A41AA">
        <w:rPr>
          <w:sz w:val="24"/>
          <w:szCs w:val="24"/>
        </w:rPr>
        <w:t xml:space="preserve"> МО «Володарский район» </w:t>
      </w:r>
      <w:r w:rsidRPr="007C76AE">
        <w:rPr>
          <w:sz w:val="24"/>
          <w:szCs w:val="24"/>
        </w:rPr>
        <w:t xml:space="preserve">представлена годовая бюджетная </w:t>
      </w:r>
      <w:r w:rsidRPr="007C76AE">
        <w:rPr>
          <w:sz w:val="24"/>
          <w:szCs w:val="24"/>
        </w:rPr>
        <w:lastRenderedPageBreak/>
        <w:t>отчетность главн</w:t>
      </w:r>
      <w:r w:rsidR="00A06CDD">
        <w:rPr>
          <w:sz w:val="24"/>
          <w:szCs w:val="24"/>
        </w:rPr>
        <w:t xml:space="preserve">ого </w:t>
      </w:r>
      <w:r w:rsidRPr="007C76AE">
        <w:rPr>
          <w:sz w:val="24"/>
          <w:szCs w:val="24"/>
        </w:rPr>
        <w:t xml:space="preserve">распорядителей бюджетных средств </w:t>
      </w:r>
      <w:r w:rsidR="00D601E8">
        <w:rPr>
          <w:sz w:val="24"/>
          <w:szCs w:val="24"/>
        </w:rPr>
        <w:t>МО «Володарский район»</w:t>
      </w:r>
      <w:r w:rsidR="00A06CDD">
        <w:rPr>
          <w:sz w:val="24"/>
          <w:szCs w:val="24"/>
        </w:rPr>
        <w:t xml:space="preserve"> и выборочно </w:t>
      </w:r>
      <w:r w:rsidR="00A554A3">
        <w:rPr>
          <w:sz w:val="24"/>
          <w:szCs w:val="24"/>
        </w:rPr>
        <w:t xml:space="preserve">годовая </w:t>
      </w:r>
      <w:r w:rsidR="00A554A3" w:rsidRPr="00E567C6">
        <w:rPr>
          <w:sz w:val="24"/>
          <w:szCs w:val="24"/>
        </w:rPr>
        <w:t xml:space="preserve">отчетность </w:t>
      </w:r>
      <w:r w:rsidR="00131987">
        <w:rPr>
          <w:sz w:val="24"/>
          <w:szCs w:val="24"/>
        </w:rPr>
        <w:t>1</w:t>
      </w:r>
      <w:r w:rsidR="00A06CDD" w:rsidRPr="00E567C6">
        <w:rPr>
          <w:sz w:val="24"/>
          <w:szCs w:val="24"/>
        </w:rPr>
        <w:t xml:space="preserve"> получател</w:t>
      </w:r>
      <w:r w:rsidR="00131987">
        <w:rPr>
          <w:sz w:val="24"/>
          <w:szCs w:val="24"/>
        </w:rPr>
        <w:t>я</w:t>
      </w:r>
      <w:r w:rsidR="00A06CDD">
        <w:rPr>
          <w:sz w:val="24"/>
          <w:szCs w:val="24"/>
        </w:rPr>
        <w:t xml:space="preserve"> бюджетных средств.</w:t>
      </w:r>
    </w:p>
    <w:p w:rsidR="00F43C07" w:rsidRPr="00204EA0" w:rsidRDefault="00D74267" w:rsidP="00F43C07">
      <w:pPr>
        <w:pStyle w:val="a5"/>
        <w:shd w:val="clear" w:color="auto" w:fill="auto"/>
        <w:spacing w:line="240" w:lineRule="auto"/>
        <w:ind w:right="-1" w:firstLine="720"/>
      </w:pPr>
      <w:r w:rsidRPr="007C76AE">
        <w:rPr>
          <w:sz w:val="24"/>
          <w:szCs w:val="24"/>
        </w:rPr>
        <w:t>Бюджетная отчетность за 20</w:t>
      </w:r>
      <w:r w:rsidR="00C768A0">
        <w:rPr>
          <w:sz w:val="24"/>
          <w:szCs w:val="24"/>
        </w:rPr>
        <w:t>2</w:t>
      </w:r>
      <w:r w:rsidR="00580853">
        <w:rPr>
          <w:sz w:val="24"/>
          <w:szCs w:val="24"/>
        </w:rPr>
        <w:t>1</w:t>
      </w:r>
      <w:r w:rsidRPr="007C76AE">
        <w:rPr>
          <w:sz w:val="24"/>
          <w:szCs w:val="24"/>
        </w:rPr>
        <w:t xml:space="preserve"> год представлена в полном объеме в соответствии с требованиями законодательства Российской Федерации и нормативными актами Министерства </w:t>
      </w:r>
      <w:r w:rsidR="00F43C07">
        <w:rPr>
          <w:sz w:val="24"/>
          <w:szCs w:val="24"/>
        </w:rPr>
        <w:t>финансов Российской Федерации в с</w:t>
      </w:r>
      <w:r w:rsidR="00F43C07" w:rsidRPr="00204EA0">
        <w:t>оставе: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 w:rsidRPr="00204EA0">
        <w:t xml:space="preserve">1. 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8" w:history="1">
        <w:r w:rsidRPr="00204EA0">
          <w:rPr>
            <w:color w:val="0000FF"/>
          </w:rPr>
          <w:t>(ф. 0503320)</w:t>
        </w:r>
      </w:hyperlink>
      <w:r>
        <w:t>;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204EA0">
        <w:t xml:space="preserve">Справка по заключению счетов бюджетного учета отчетного финансового года </w:t>
      </w:r>
      <w:hyperlink r:id="rId9" w:history="1">
        <w:r w:rsidRPr="00204EA0">
          <w:rPr>
            <w:color w:val="0000FF"/>
          </w:rPr>
          <w:t>(ф. 0503110)</w:t>
        </w:r>
      </w:hyperlink>
      <w:r>
        <w:t>;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204EA0">
        <w:t xml:space="preserve">Консолидированный отчет о финансовых результатах деятельности </w:t>
      </w:r>
      <w:hyperlink r:id="rId10" w:history="1">
        <w:r w:rsidRPr="00204EA0">
          <w:rPr>
            <w:color w:val="0000FF"/>
          </w:rPr>
          <w:t>(ф. 0503321)</w:t>
        </w:r>
      </w:hyperlink>
      <w:r w:rsidRPr="00204EA0">
        <w:t xml:space="preserve"> (далее в целях настоящей Инструкции - Отчет (ф. 0503321)</w:t>
      </w:r>
      <w:r>
        <w:t>;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204EA0">
        <w:t xml:space="preserve">Консолидированный отчет о движении денежных средств </w:t>
      </w:r>
      <w:hyperlink r:id="rId11" w:history="1">
        <w:r w:rsidRPr="00204EA0">
          <w:rPr>
            <w:color w:val="0000FF"/>
          </w:rPr>
          <w:t>(ф. 0503323)</w:t>
        </w:r>
      </w:hyperlink>
      <w:r w:rsidRPr="00204EA0">
        <w:t xml:space="preserve"> (далее в целях настоящей Инструкции - Отчет (ф. 0503323)</w:t>
      </w:r>
      <w:r>
        <w:t>;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r w:rsidRPr="00204EA0"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2" w:history="1">
        <w:r w:rsidRPr="00204EA0">
          <w:rPr>
            <w:color w:val="0000FF"/>
          </w:rPr>
          <w:t>(ф. 0503317)</w:t>
        </w:r>
      </w:hyperlink>
      <w:r>
        <w:t>;</w:t>
      </w:r>
      <w:r w:rsidRPr="00204EA0">
        <w:t xml:space="preserve"> 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Pr="00204EA0">
        <w:t xml:space="preserve">Справка по консолидируемым расчетам </w:t>
      </w:r>
      <w:hyperlink r:id="rId13" w:history="1">
        <w:r w:rsidRPr="00204EA0">
          <w:rPr>
            <w:color w:val="0000FF"/>
          </w:rPr>
          <w:t>(ф. 0503125)</w:t>
        </w:r>
      </w:hyperlink>
      <w:r>
        <w:t>;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204EA0">
        <w:t xml:space="preserve">Пояснительная записка к отчету об исполнении консолидированного бюджета </w:t>
      </w:r>
      <w:hyperlink r:id="rId14" w:history="1">
        <w:r w:rsidRPr="00204EA0">
          <w:rPr>
            <w:color w:val="0000FF"/>
          </w:rPr>
          <w:t>(ф. 0503360)</w:t>
        </w:r>
      </w:hyperlink>
      <w:r w:rsidRPr="00204EA0">
        <w:t xml:space="preserve"> в составе следующих приложений: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>
        <w:t xml:space="preserve">7.1. </w:t>
      </w:r>
      <w:r w:rsidRPr="00204EA0">
        <w:t xml:space="preserve">Сведения о количестве подведомственных участников бюджетного процесса, учреждений, ГУП (МУП) и публично-правовых образований </w:t>
      </w:r>
      <w:hyperlink r:id="rId15" w:history="1">
        <w:r w:rsidRPr="00204EA0">
          <w:rPr>
            <w:color w:val="0000FF"/>
          </w:rPr>
          <w:t>(ф. 0503361)</w:t>
        </w:r>
      </w:hyperlink>
      <w:r w:rsidRPr="00204EA0">
        <w:t>;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>
        <w:t xml:space="preserve">7.2. </w:t>
      </w:r>
      <w:r w:rsidRPr="00204EA0">
        <w:t xml:space="preserve">Сведения об исполнении консолидированного бюджета </w:t>
      </w:r>
      <w:hyperlink r:id="rId16" w:history="1">
        <w:r w:rsidRPr="00204EA0">
          <w:rPr>
            <w:color w:val="0000FF"/>
          </w:rPr>
          <w:t>(ф. 0503364)</w:t>
        </w:r>
      </w:hyperlink>
      <w:r w:rsidRPr="00204EA0">
        <w:t>;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>
        <w:t xml:space="preserve">7.3. </w:t>
      </w:r>
      <w:r w:rsidRPr="00204EA0">
        <w:t xml:space="preserve">Сведения о движении нефинансовых активов консолидированного бюджета </w:t>
      </w:r>
      <w:hyperlink r:id="rId17" w:history="1">
        <w:r w:rsidRPr="00204EA0">
          <w:rPr>
            <w:color w:val="0000FF"/>
          </w:rPr>
          <w:t>(ф. 0503368)</w:t>
        </w:r>
      </w:hyperlink>
      <w:r w:rsidRPr="00204EA0">
        <w:t>;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>
        <w:t xml:space="preserve">7.4. </w:t>
      </w:r>
      <w:r w:rsidRPr="00204EA0">
        <w:t xml:space="preserve">Сведения по дебиторской и кредиторской задолженности </w:t>
      </w:r>
      <w:hyperlink r:id="rId18" w:history="1">
        <w:r w:rsidRPr="00204EA0">
          <w:rPr>
            <w:color w:val="0000FF"/>
          </w:rPr>
          <w:t>(ф. 0503369)</w:t>
        </w:r>
      </w:hyperlink>
      <w:r w:rsidRPr="00204EA0">
        <w:t>;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>
        <w:t xml:space="preserve">7.5. </w:t>
      </w:r>
      <w:r w:rsidRPr="00204EA0">
        <w:t xml:space="preserve">Сведения о финансовых вложениях </w:t>
      </w:r>
      <w:hyperlink r:id="rId19" w:history="1">
        <w:r w:rsidRPr="00204EA0">
          <w:rPr>
            <w:color w:val="0000FF"/>
          </w:rPr>
          <w:t>(ф. 0503371)</w:t>
        </w:r>
      </w:hyperlink>
      <w:r w:rsidRPr="00204EA0">
        <w:t>;</w:t>
      </w:r>
    </w:p>
    <w:p w:rsidR="00F43C07" w:rsidRPr="00204EA0" w:rsidRDefault="00F43C07" w:rsidP="00F43C07">
      <w:pPr>
        <w:autoSpaceDE w:val="0"/>
        <w:autoSpaceDN w:val="0"/>
        <w:adjustRightInd w:val="0"/>
        <w:ind w:firstLine="540"/>
        <w:jc w:val="both"/>
      </w:pPr>
      <w:r>
        <w:t xml:space="preserve">7.6. </w:t>
      </w:r>
      <w:r w:rsidRPr="00204EA0">
        <w:t xml:space="preserve">Сведения о государственном (муниципальном) долге, предоставленных бюджетных кредитах консолидированного бюджета </w:t>
      </w:r>
      <w:hyperlink r:id="rId20" w:history="1">
        <w:r w:rsidRPr="00204EA0">
          <w:rPr>
            <w:color w:val="0000FF"/>
          </w:rPr>
          <w:t>(ф. 0503372)</w:t>
        </w:r>
      </w:hyperlink>
      <w:r w:rsidRPr="00204EA0">
        <w:t>;</w:t>
      </w:r>
    </w:p>
    <w:p w:rsidR="00F43C07" w:rsidRPr="00204EA0" w:rsidRDefault="00F43C07" w:rsidP="002E0D26">
      <w:pPr>
        <w:autoSpaceDE w:val="0"/>
        <w:autoSpaceDN w:val="0"/>
        <w:adjustRightInd w:val="0"/>
        <w:ind w:firstLine="540"/>
        <w:jc w:val="both"/>
      </w:pPr>
      <w:r>
        <w:t xml:space="preserve">7.7. </w:t>
      </w:r>
      <w:r w:rsidRPr="00204EA0">
        <w:t xml:space="preserve">Сведения об изменении остатков валюты баланса консолидированного бюджета </w:t>
      </w:r>
      <w:hyperlink r:id="rId21" w:history="1">
        <w:r w:rsidRPr="00204EA0">
          <w:rPr>
            <w:color w:val="0000FF"/>
          </w:rPr>
          <w:t>(ф. 0503373)</w:t>
        </w:r>
      </w:hyperlink>
      <w:r w:rsidR="002E0D26">
        <w:t>.</w:t>
      </w:r>
    </w:p>
    <w:p w:rsidR="00F43C07" w:rsidRPr="00D74267" w:rsidRDefault="00F43C07" w:rsidP="00F43C07">
      <w:pPr>
        <w:pStyle w:val="aa"/>
        <w:widowControl w:val="0"/>
        <w:ind w:left="0" w:firstLine="709"/>
        <w:contextualSpacing/>
        <w:jc w:val="both"/>
      </w:pPr>
      <w:r>
        <w:t xml:space="preserve">8. Годовая отчетность </w:t>
      </w:r>
      <w:r w:rsidRPr="00D74267">
        <w:t>главных распорядителей бюджетных средств за 20</w:t>
      </w:r>
      <w:r w:rsidR="00860F48">
        <w:t>2</w:t>
      </w:r>
      <w:r w:rsidR="00580853">
        <w:t>1</w:t>
      </w:r>
      <w:r w:rsidRPr="00D74267">
        <w:t xml:space="preserve"> год.</w:t>
      </w:r>
    </w:p>
    <w:p w:rsidR="006B3580" w:rsidRDefault="006B3580" w:rsidP="0079109F">
      <w:pPr>
        <w:ind w:right="-1" w:firstLine="720"/>
        <w:jc w:val="both"/>
      </w:pPr>
      <w:r w:rsidRPr="007C76AE">
        <w:t>Проведенный анализ отчетности в целом свидетельствует о ее достоверности.</w:t>
      </w:r>
      <w:r w:rsidR="00310F21">
        <w:t xml:space="preserve"> </w:t>
      </w:r>
    </w:p>
    <w:p w:rsidR="0079109F" w:rsidRPr="0079109F" w:rsidRDefault="00310F21" w:rsidP="0079109F">
      <w:pPr>
        <w:pStyle w:val="1"/>
        <w:shd w:val="clear" w:color="auto" w:fill="FFFFFF"/>
        <w:spacing w:before="0" w:beforeAutospacing="0" w:after="0" w:afterAutospacing="0" w:line="312" w:lineRule="atLeast"/>
        <w:jc w:val="both"/>
        <w:rPr>
          <w:b w:val="0"/>
          <w:color w:val="222222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F43C07" w:rsidRPr="00310F21">
        <w:rPr>
          <w:b w:val="0"/>
          <w:sz w:val="24"/>
          <w:szCs w:val="24"/>
        </w:rPr>
        <w:t>редставленные для проведения внешней проверки формы отчётности сформированы в соответствии с требованиями 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Российской Федерации от 23.12.2</w:t>
      </w:r>
      <w:r w:rsidR="00580853">
        <w:rPr>
          <w:b w:val="0"/>
          <w:sz w:val="24"/>
          <w:szCs w:val="24"/>
        </w:rPr>
        <w:t>010г. № 191н.</w:t>
      </w:r>
      <w:r w:rsidR="007A41AA" w:rsidRPr="00310F21">
        <w:rPr>
          <w:b w:val="0"/>
          <w:sz w:val="24"/>
          <w:szCs w:val="24"/>
        </w:rPr>
        <w:t>,</w:t>
      </w:r>
      <w:r w:rsidR="00F43C07" w:rsidRPr="00310F21">
        <w:rPr>
          <w:b w:val="0"/>
          <w:sz w:val="24"/>
          <w:szCs w:val="24"/>
        </w:rPr>
        <w:t xml:space="preserve"> </w:t>
      </w:r>
      <w:r w:rsidRPr="00310F21">
        <w:rPr>
          <w:b w:val="0"/>
          <w:sz w:val="24"/>
          <w:szCs w:val="24"/>
        </w:rPr>
        <w:t xml:space="preserve">в соответствии с </w:t>
      </w:r>
      <w:r w:rsidR="00865542">
        <w:rPr>
          <w:b w:val="0"/>
          <w:color w:val="222222"/>
          <w:sz w:val="24"/>
          <w:szCs w:val="24"/>
        </w:rPr>
        <w:t>п</w:t>
      </w:r>
      <w:r w:rsidR="0079109F" w:rsidRPr="0079109F">
        <w:rPr>
          <w:b w:val="0"/>
          <w:color w:val="222222"/>
          <w:sz w:val="24"/>
          <w:szCs w:val="24"/>
        </w:rPr>
        <w:t>исьмо</w:t>
      </w:r>
      <w:r w:rsidR="00482D0C">
        <w:rPr>
          <w:b w:val="0"/>
          <w:color w:val="222222"/>
          <w:sz w:val="24"/>
          <w:szCs w:val="24"/>
        </w:rPr>
        <w:t>м</w:t>
      </w:r>
      <w:r w:rsidR="0079109F" w:rsidRPr="0079109F">
        <w:rPr>
          <w:b w:val="0"/>
          <w:color w:val="222222"/>
          <w:sz w:val="24"/>
          <w:szCs w:val="24"/>
        </w:rPr>
        <w:t xml:space="preserve"> </w:t>
      </w:r>
      <w:r w:rsidR="00865542" w:rsidRPr="002A14B2">
        <w:rPr>
          <w:b w:val="0"/>
          <w:sz w:val="24"/>
          <w:szCs w:val="24"/>
        </w:rPr>
        <w:t>Министерства финансов Российской Федерации и Федерального казначейства от 01.12.2021г. №02-06-07/97427, №07-04-05/02-29373 «О дополнительных критериях по раскрытию информации при составлении и представлении годовой консолидированной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2021 год »</w:t>
      </w:r>
      <w:r w:rsidR="00193DCE">
        <w:rPr>
          <w:b w:val="0"/>
          <w:sz w:val="24"/>
          <w:szCs w:val="24"/>
        </w:rPr>
        <w:t>.</w:t>
      </w:r>
    </w:p>
    <w:p w:rsidR="004035E1" w:rsidRPr="00741E91" w:rsidRDefault="0096687A" w:rsidP="007C76AE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6867AC">
        <w:rPr>
          <w:sz w:val="24"/>
          <w:szCs w:val="24"/>
        </w:rPr>
        <w:t>Консолидированная д</w:t>
      </w:r>
      <w:r w:rsidR="00D74267" w:rsidRPr="006867AC">
        <w:rPr>
          <w:sz w:val="24"/>
          <w:szCs w:val="24"/>
        </w:rPr>
        <w:t>ебиторская задолженность по бюджетной деятельности (</w:t>
      </w:r>
      <w:r w:rsidR="00D74267" w:rsidRPr="0072688A">
        <w:rPr>
          <w:sz w:val="24"/>
          <w:szCs w:val="24"/>
        </w:rPr>
        <w:t xml:space="preserve">ф. </w:t>
      </w:r>
      <w:r w:rsidR="00D74267" w:rsidRPr="00186792">
        <w:rPr>
          <w:sz w:val="24"/>
          <w:szCs w:val="24"/>
        </w:rPr>
        <w:t>0503169) по состоянию на 1 января 20</w:t>
      </w:r>
      <w:r w:rsidR="009A6D28" w:rsidRPr="00186792">
        <w:rPr>
          <w:sz w:val="24"/>
          <w:szCs w:val="24"/>
        </w:rPr>
        <w:t>2</w:t>
      </w:r>
      <w:r w:rsidR="00110A7C" w:rsidRPr="00186792">
        <w:rPr>
          <w:sz w:val="24"/>
          <w:szCs w:val="24"/>
        </w:rPr>
        <w:t>2</w:t>
      </w:r>
      <w:r w:rsidR="00D74267" w:rsidRPr="00186792">
        <w:rPr>
          <w:sz w:val="24"/>
          <w:szCs w:val="24"/>
        </w:rPr>
        <w:t xml:space="preserve"> года составляла  </w:t>
      </w:r>
      <w:r w:rsidR="009736A7">
        <w:rPr>
          <w:sz w:val="24"/>
          <w:szCs w:val="24"/>
        </w:rPr>
        <w:t>206594,73</w:t>
      </w:r>
      <w:r w:rsidR="00CF0FC2" w:rsidRPr="00186792">
        <w:rPr>
          <w:sz w:val="24"/>
          <w:szCs w:val="24"/>
        </w:rPr>
        <w:t xml:space="preserve"> тыс. рублей (в 20</w:t>
      </w:r>
      <w:r w:rsidR="00110A7C" w:rsidRPr="00186792">
        <w:rPr>
          <w:sz w:val="24"/>
          <w:szCs w:val="24"/>
        </w:rPr>
        <w:t>20</w:t>
      </w:r>
      <w:r w:rsidR="00CF0FC2" w:rsidRPr="00186792">
        <w:rPr>
          <w:sz w:val="24"/>
          <w:szCs w:val="24"/>
        </w:rPr>
        <w:t xml:space="preserve"> году составила </w:t>
      </w:r>
      <w:r w:rsidR="009A6D28" w:rsidRPr="00186792">
        <w:rPr>
          <w:sz w:val="24"/>
          <w:szCs w:val="24"/>
        </w:rPr>
        <w:t>1</w:t>
      </w:r>
      <w:r w:rsidR="00110A7C" w:rsidRPr="00186792">
        <w:rPr>
          <w:sz w:val="24"/>
          <w:szCs w:val="24"/>
        </w:rPr>
        <w:t>86585,28</w:t>
      </w:r>
      <w:r w:rsidR="00D74267" w:rsidRPr="00186792">
        <w:rPr>
          <w:sz w:val="24"/>
          <w:szCs w:val="24"/>
        </w:rPr>
        <w:t xml:space="preserve"> </w:t>
      </w:r>
      <w:r w:rsidR="00D601E8" w:rsidRPr="00186792">
        <w:rPr>
          <w:sz w:val="24"/>
          <w:szCs w:val="24"/>
        </w:rPr>
        <w:t>тыс.</w:t>
      </w:r>
      <w:r w:rsidR="00CF0FC2" w:rsidRPr="00186792">
        <w:rPr>
          <w:sz w:val="24"/>
          <w:szCs w:val="24"/>
        </w:rPr>
        <w:t xml:space="preserve"> </w:t>
      </w:r>
      <w:r w:rsidR="00D601E8" w:rsidRPr="00186792">
        <w:rPr>
          <w:sz w:val="24"/>
          <w:szCs w:val="24"/>
        </w:rPr>
        <w:t>руб.</w:t>
      </w:r>
      <w:r w:rsidR="00CF0FC2" w:rsidRPr="00186792">
        <w:rPr>
          <w:sz w:val="24"/>
          <w:szCs w:val="24"/>
        </w:rPr>
        <w:t>) в</w:t>
      </w:r>
      <w:r w:rsidRPr="00186792">
        <w:rPr>
          <w:sz w:val="24"/>
          <w:szCs w:val="24"/>
        </w:rPr>
        <w:t xml:space="preserve"> том числе</w:t>
      </w:r>
      <w:r w:rsidR="004035E1" w:rsidRPr="00186792">
        <w:rPr>
          <w:sz w:val="24"/>
          <w:szCs w:val="24"/>
        </w:rPr>
        <w:t>:</w:t>
      </w:r>
    </w:p>
    <w:p w:rsidR="0096687A" w:rsidRDefault="004035E1" w:rsidP="007C76AE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741E91">
        <w:rPr>
          <w:sz w:val="24"/>
          <w:szCs w:val="24"/>
        </w:rPr>
        <w:t>-</w:t>
      </w:r>
      <w:r w:rsidR="00CF0FC2" w:rsidRPr="00741E91">
        <w:rPr>
          <w:sz w:val="24"/>
          <w:szCs w:val="24"/>
        </w:rPr>
        <w:t xml:space="preserve"> по муниципальному району </w:t>
      </w:r>
      <w:r w:rsidR="00840BA4">
        <w:rPr>
          <w:sz w:val="24"/>
          <w:szCs w:val="24"/>
        </w:rPr>
        <w:t>5820,78</w:t>
      </w:r>
      <w:r w:rsidR="0096687A" w:rsidRPr="00741E91">
        <w:rPr>
          <w:sz w:val="24"/>
          <w:szCs w:val="24"/>
        </w:rPr>
        <w:t xml:space="preserve"> тыс.</w:t>
      </w:r>
      <w:r w:rsidR="006B636E" w:rsidRPr="00741E91">
        <w:rPr>
          <w:sz w:val="24"/>
          <w:szCs w:val="24"/>
        </w:rPr>
        <w:t xml:space="preserve"> </w:t>
      </w:r>
      <w:r w:rsidR="0096687A" w:rsidRPr="00741E91">
        <w:rPr>
          <w:sz w:val="24"/>
          <w:szCs w:val="24"/>
        </w:rPr>
        <w:t xml:space="preserve">руб. </w:t>
      </w:r>
      <w:r w:rsidR="00D74267" w:rsidRPr="00741E91">
        <w:rPr>
          <w:sz w:val="24"/>
          <w:szCs w:val="24"/>
        </w:rPr>
        <w:t xml:space="preserve">Основная сумма задолженности представлена </w:t>
      </w:r>
      <w:r w:rsidRPr="00741E91">
        <w:rPr>
          <w:sz w:val="24"/>
          <w:szCs w:val="24"/>
        </w:rPr>
        <w:t xml:space="preserve">начисленной </w:t>
      </w:r>
      <w:r w:rsidR="00D74267" w:rsidRPr="00741E91">
        <w:rPr>
          <w:sz w:val="24"/>
          <w:szCs w:val="24"/>
        </w:rPr>
        <w:t>задолженностью по</w:t>
      </w:r>
      <w:r w:rsidRPr="00741E91">
        <w:rPr>
          <w:sz w:val="24"/>
          <w:szCs w:val="24"/>
        </w:rPr>
        <w:t xml:space="preserve"> счету 205.05 «Р</w:t>
      </w:r>
      <w:r w:rsidR="00D74267" w:rsidRPr="00741E91">
        <w:rPr>
          <w:sz w:val="24"/>
          <w:szCs w:val="24"/>
        </w:rPr>
        <w:t xml:space="preserve">асчетам </w:t>
      </w:r>
      <w:r w:rsidR="003C6945" w:rsidRPr="00741E91">
        <w:rPr>
          <w:sz w:val="24"/>
          <w:szCs w:val="24"/>
        </w:rPr>
        <w:t>по</w:t>
      </w:r>
      <w:r w:rsidRPr="00741E91">
        <w:rPr>
          <w:sz w:val="24"/>
          <w:szCs w:val="24"/>
        </w:rPr>
        <w:t xml:space="preserve"> доходам» в сумме </w:t>
      </w:r>
      <w:r w:rsidR="00565E10">
        <w:rPr>
          <w:sz w:val="24"/>
          <w:szCs w:val="24"/>
        </w:rPr>
        <w:t>1 2</w:t>
      </w:r>
      <w:r w:rsidR="00F5028E">
        <w:rPr>
          <w:sz w:val="24"/>
          <w:szCs w:val="24"/>
        </w:rPr>
        <w:t>20,54</w:t>
      </w:r>
      <w:r w:rsidRPr="00741E91">
        <w:rPr>
          <w:sz w:val="24"/>
          <w:szCs w:val="24"/>
        </w:rPr>
        <w:t xml:space="preserve"> тыс.</w:t>
      </w:r>
      <w:r w:rsidR="00741E91">
        <w:rPr>
          <w:sz w:val="24"/>
          <w:szCs w:val="24"/>
        </w:rPr>
        <w:t xml:space="preserve"> </w:t>
      </w:r>
      <w:r w:rsidRPr="00741E91">
        <w:rPr>
          <w:sz w:val="24"/>
          <w:szCs w:val="24"/>
        </w:rPr>
        <w:t>руб.</w:t>
      </w:r>
      <w:r w:rsidR="00741E91">
        <w:rPr>
          <w:sz w:val="24"/>
          <w:szCs w:val="24"/>
        </w:rPr>
        <w:t xml:space="preserve"> </w:t>
      </w:r>
      <w:r w:rsidRPr="00741E91">
        <w:rPr>
          <w:sz w:val="24"/>
          <w:szCs w:val="24"/>
        </w:rPr>
        <w:t>и 303.00 «Расчеты</w:t>
      </w:r>
      <w:r>
        <w:rPr>
          <w:sz w:val="24"/>
          <w:szCs w:val="24"/>
        </w:rPr>
        <w:t xml:space="preserve"> по платежам в бюджеты» в сумме </w:t>
      </w:r>
      <w:r w:rsidR="00FC7B25">
        <w:rPr>
          <w:sz w:val="24"/>
          <w:szCs w:val="24"/>
        </w:rPr>
        <w:t>4</w:t>
      </w:r>
      <w:r w:rsidR="00C14DDB">
        <w:rPr>
          <w:sz w:val="24"/>
          <w:szCs w:val="24"/>
        </w:rPr>
        <w:t>600,2</w:t>
      </w:r>
      <w:r>
        <w:rPr>
          <w:sz w:val="24"/>
          <w:szCs w:val="24"/>
        </w:rPr>
        <w:t xml:space="preserve"> тыс.</w:t>
      </w:r>
      <w:r w:rsidR="00FC7B25">
        <w:rPr>
          <w:sz w:val="24"/>
          <w:szCs w:val="24"/>
        </w:rPr>
        <w:t xml:space="preserve"> </w:t>
      </w:r>
      <w:r>
        <w:rPr>
          <w:sz w:val="24"/>
          <w:szCs w:val="24"/>
        </w:rPr>
        <w:t>руб.;</w:t>
      </w:r>
    </w:p>
    <w:p w:rsidR="004035E1" w:rsidRPr="00C86BD5" w:rsidRDefault="004035E1" w:rsidP="007C76AE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86BD5">
        <w:rPr>
          <w:sz w:val="24"/>
          <w:szCs w:val="24"/>
        </w:rPr>
        <w:t>по бю</w:t>
      </w:r>
      <w:r w:rsidR="006B636E" w:rsidRPr="00C86BD5">
        <w:rPr>
          <w:sz w:val="24"/>
          <w:szCs w:val="24"/>
        </w:rPr>
        <w:t xml:space="preserve">джетам сельских поселений </w:t>
      </w:r>
      <w:r w:rsidR="009736A7" w:rsidRPr="00C86BD5">
        <w:rPr>
          <w:sz w:val="24"/>
          <w:szCs w:val="24"/>
        </w:rPr>
        <w:t>200773,95</w:t>
      </w:r>
      <w:r w:rsidRPr="00C86BD5">
        <w:rPr>
          <w:sz w:val="24"/>
          <w:szCs w:val="24"/>
        </w:rPr>
        <w:t xml:space="preserve"> тыс.</w:t>
      </w:r>
      <w:r w:rsidR="00E17433" w:rsidRPr="00C86BD5">
        <w:rPr>
          <w:sz w:val="24"/>
          <w:szCs w:val="24"/>
        </w:rPr>
        <w:t xml:space="preserve"> </w:t>
      </w:r>
      <w:r w:rsidRPr="00C86BD5">
        <w:rPr>
          <w:sz w:val="24"/>
          <w:szCs w:val="24"/>
        </w:rPr>
        <w:t>руб.</w:t>
      </w:r>
      <w:r w:rsidR="00C86BD5" w:rsidRPr="00C86BD5">
        <w:rPr>
          <w:sz w:val="24"/>
          <w:szCs w:val="24"/>
        </w:rPr>
        <w:t>,</w:t>
      </w:r>
      <w:r w:rsidR="00000FE9" w:rsidRPr="00C86BD5">
        <w:rPr>
          <w:sz w:val="24"/>
          <w:szCs w:val="24"/>
        </w:rPr>
        <w:t xml:space="preserve"> на основании представленной годовой </w:t>
      </w:r>
      <w:r w:rsidR="00E8319B">
        <w:rPr>
          <w:sz w:val="24"/>
          <w:szCs w:val="24"/>
        </w:rPr>
        <w:t xml:space="preserve">бюджетной </w:t>
      </w:r>
      <w:r w:rsidR="00000FE9" w:rsidRPr="00C86BD5">
        <w:rPr>
          <w:sz w:val="24"/>
          <w:szCs w:val="24"/>
        </w:rPr>
        <w:t xml:space="preserve">отчетности </w:t>
      </w:r>
      <w:r w:rsidR="00712C18">
        <w:rPr>
          <w:sz w:val="24"/>
          <w:szCs w:val="24"/>
        </w:rPr>
        <w:t>о</w:t>
      </w:r>
      <w:r w:rsidR="00C86BD5" w:rsidRPr="00C86BD5">
        <w:rPr>
          <w:sz w:val="24"/>
          <w:szCs w:val="24"/>
        </w:rPr>
        <w:t>сновная сумма задолженности приходится на счет 205.05 «Расчеты по доходам»</w:t>
      </w:r>
      <w:r w:rsidR="00712C18">
        <w:rPr>
          <w:sz w:val="24"/>
          <w:szCs w:val="24"/>
        </w:rPr>
        <w:t>.</w:t>
      </w:r>
      <w:r w:rsidR="00C86BD5" w:rsidRPr="00C86BD5">
        <w:rPr>
          <w:sz w:val="24"/>
          <w:szCs w:val="24"/>
        </w:rPr>
        <w:t xml:space="preserve"> </w:t>
      </w:r>
    </w:p>
    <w:p w:rsidR="004035E1" w:rsidRDefault="004035E1" w:rsidP="007C76AE">
      <w:pPr>
        <w:ind w:right="-1" w:firstLine="720"/>
        <w:jc w:val="both"/>
      </w:pPr>
      <w:r w:rsidRPr="00350B3E">
        <w:t>Консолидированная к</w:t>
      </w:r>
      <w:r w:rsidR="00D74267" w:rsidRPr="00350B3E">
        <w:t>редиторская задолженность</w:t>
      </w:r>
      <w:r w:rsidRPr="00350B3E">
        <w:t xml:space="preserve"> по бюджетной деятельности (ф.</w:t>
      </w:r>
      <w:r w:rsidR="00000FE9" w:rsidRPr="00350B3E">
        <w:t>0503369кз</w:t>
      </w:r>
      <w:r w:rsidRPr="00350B3E">
        <w:t xml:space="preserve">) по </w:t>
      </w:r>
      <w:r w:rsidR="00C548DE" w:rsidRPr="00350B3E">
        <w:t>состоянию на 01.01.20</w:t>
      </w:r>
      <w:r w:rsidR="00A03663" w:rsidRPr="00350B3E">
        <w:t>2</w:t>
      </w:r>
      <w:r w:rsidR="0062111A">
        <w:t>2</w:t>
      </w:r>
      <w:r w:rsidR="00D74267" w:rsidRPr="00350B3E">
        <w:t xml:space="preserve"> года составила</w:t>
      </w:r>
      <w:r w:rsidR="001D490E">
        <w:t xml:space="preserve"> </w:t>
      </w:r>
      <w:r w:rsidR="00353A6B">
        <w:t>2</w:t>
      </w:r>
      <w:r w:rsidR="0062111A">
        <w:t>9161,92</w:t>
      </w:r>
      <w:r w:rsidR="009B69F0" w:rsidRPr="00350B3E">
        <w:t xml:space="preserve"> тыс. руб. по сравнению с 20</w:t>
      </w:r>
      <w:r w:rsidR="00EF4F5A">
        <w:t>20</w:t>
      </w:r>
      <w:r w:rsidR="009B69F0" w:rsidRPr="00350B3E">
        <w:t xml:space="preserve"> годом </w:t>
      </w:r>
      <w:r w:rsidR="00350B3E" w:rsidRPr="00350B3E">
        <w:t>у</w:t>
      </w:r>
      <w:r w:rsidR="00082ED7">
        <w:t>велич</w:t>
      </w:r>
      <w:r w:rsidR="009022B0">
        <w:t>и</w:t>
      </w:r>
      <w:r w:rsidR="00350B3E" w:rsidRPr="00350B3E">
        <w:t>лась</w:t>
      </w:r>
      <w:r w:rsidR="009B69F0" w:rsidRPr="009C7F8A">
        <w:t xml:space="preserve"> на </w:t>
      </w:r>
      <w:r w:rsidR="00082ED7">
        <w:t>2710,16</w:t>
      </w:r>
      <w:r w:rsidR="000F104C">
        <w:t xml:space="preserve"> тыс. руб.</w:t>
      </w:r>
      <w:r w:rsidR="002E48A0">
        <w:t xml:space="preserve"> </w:t>
      </w:r>
      <w:r w:rsidR="0062111A">
        <w:t xml:space="preserve"> (2020</w:t>
      </w:r>
      <w:r w:rsidR="00814F8F" w:rsidRPr="009C7F8A">
        <w:t xml:space="preserve">г. </w:t>
      </w:r>
      <w:r w:rsidR="009C2C65">
        <w:t xml:space="preserve">– </w:t>
      </w:r>
      <w:r w:rsidR="0062111A">
        <w:t>26451,76</w:t>
      </w:r>
      <w:r w:rsidR="00D74267" w:rsidRPr="009C7F8A">
        <w:t xml:space="preserve"> </w:t>
      </w:r>
      <w:r w:rsidR="00D601E8" w:rsidRPr="009C7F8A">
        <w:t>тыс.</w:t>
      </w:r>
      <w:r w:rsidR="009C7F8A">
        <w:t xml:space="preserve"> </w:t>
      </w:r>
      <w:r w:rsidR="00D601E8" w:rsidRPr="009C7F8A">
        <w:t>руб.</w:t>
      </w:r>
      <w:r w:rsidR="00814F8F" w:rsidRPr="009C7F8A">
        <w:t>)</w:t>
      </w:r>
      <w:r w:rsidRPr="009C7F8A">
        <w:t xml:space="preserve"> в том числе:</w:t>
      </w:r>
    </w:p>
    <w:p w:rsidR="004035E1" w:rsidRDefault="004035E1" w:rsidP="007C76AE">
      <w:pPr>
        <w:ind w:right="-1" w:firstLine="720"/>
        <w:jc w:val="both"/>
      </w:pPr>
      <w:r>
        <w:t>- по</w:t>
      </w:r>
      <w:r w:rsidR="00D74267" w:rsidRPr="002D6100">
        <w:t xml:space="preserve"> </w:t>
      </w:r>
      <w:r>
        <w:t xml:space="preserve">муниципальному району </w:t>
      </w:r>
      <w:r w:rsidR="001C3F0C">
        <w:t>15084,58</w:t>
      </w:r>
      <w:r>
        <w:t xml:space="preserve"> тыс.</w:t>
      </w:r>
      <w:r w:rsidR="00EC3407">
        <w:t xml:space="preserve"> </w:t>
      </w:r>
      <w:r>
        <w:t>рублей. Основная сумма задолженности предс</w:t>
      </w:r>
      <w:r w:rsidR="00D14143">
        <w:t xml:space="preserve">тавлена за коммунальные услуги, </w:t>
      </w:r>
      <w:r>
        <w:t>приобретение материальных запасов;</w:t>
      </w:r>
      <w:r w:rsidR="00A03663" w:rsidRPr="00A03663">
        <w:rPr>
          <w:highlight w:val="green"/>
        </w:rPr>
        <w:t xml:space="preserve"> </w:t>
      </w:r>
    </w:p>
    <w:p w:rsidR="004035E1" w:rsidRDefault="004035E1" w:rsidP="007C76AE">
      <w:pPr>
        <w:ind w:right="-1" w:firstLine="720"/>
        <w:jc w:val="both"/>
      </w:pPr>
      <w:r>
        <w:t xml:space="preserve">- по бюджетам сельских поселений в сумме </w:t>
      </w:r>
      <w:r w:rsidR="00083262">
        <w:t>14077,34</w:t>
      </w:r>
      <w:r>
        <w:t xml:space="preserve"> тыс.</w:t>
      </w:r>
      <w:r w:rsidR="009C7F8A">
        <w:t xml:space="preserve"> </w:t>
      </w:r>
      <w:r>
        <w:t xml:space="preserve">руб. Основная сумма задолженности приходится на </w:t>
      </w:r>
      <w:r w:rsidR="00000FE9">
        <w:t>счет 205.05 «Расчеты по доходам»</w:t>
      </w:r>
      <w:r w:rsidR="00F964CD">
        <w:t>, счет 303</w:t>
      </w:r>
      <w:r w:rsidR="00712C18">
        <w:t>.</w:t>
      </w:r>
      <w:r w:rsidR="00F964CD">
        <w:t xml:space="preserve"> 00</w:t>
      </w:r>
      <w:r w:rsidR="00D302FC">
        <w:t xml:space="preserve"> </w:t>
      </w:r>
      <w:r w:rsidR="003D3622">
        <w:t>«</w:t>
      </w:r>
      <w:r w:rsidR="00D302FC">
        <w:t>Расчеты по платежам в бюджеты»</w:t>
      </w:r>
      <w:r w:rsidR="00000FE9">
        <w:t xml:space="preserve"> на основании представленной годовой </w:t>
      </w:r>
      <w:r w:rsidR="00083262">
        <w:t>бюджетной отчетности</w:t>
      </w:r>
      <w:r w:rsidR="005F0B81">
        <w:rPr>
          <w:shd w:val="clear" w:color="auto" w:fill="FFFFFF"/>
        </w:rPr>
        <w:t>.</w:t>
      </w:r>
    </w:p>
    <w:p w:rsidR="00F43C07" w:rsidRPr="002D6100" w:rsidRDefault="004035E1" w:rsidP="00155A10">
      <w:pPr>
        <w:ind w:right="-1" w:firstLine="720"/>
        <w:jc w:val="both"/>
        <w:rPr>
          <w:color w:val="000000"/>
          <w:spacing w:val="2"/>
          <w:sz w:val="28"/>
          <w:szCs w:val="28"/>
        </w:rPr>
      </w:pPr>
      <w:r>
        <w:t xml:space="preserve"> </w:t>
      </w:r>
    </w:p>
    <w:p w:rsidR="00F43C07" w:rsidRDefault="00F43C07" w:rsidP="00F43C07">
      <w:pPr>
        <w:pStyle w:val="a5"/>
        <w:shd w:val="clear" w:color="auto" w:fill="auto"/>
        <w:spacing w:line="240" w:lineRule="auto"/>
        <w:ind w:right="-1" w:firstLine="720"/>
        <w:rPr>
          <w:b/>
          <w:sz w:val="24"/>
          <w:szCs w:val="24"/>
        </w:rPr>
      </w:pPr>
      <w:r w:rsidRPr="00F43C07">
        <w:rPr>
          <w:b/>
          <w:sz w:val="24"/>
          <w:szCs w:val="24"/>
        </w:rPr>
        <w:t>Внешняя проверка годовой отчетност</w:t>
      </w:r>
      <w:r w:rsidR="00144FAC">
        <w:rPr>
          <w:b/>
          <w:sz w:val="24"/>
          <w:szCs w:val="24"/>
        </w:rPr>
        <w:t>и получателей бюджетных средств</w:t>
      </w:r>
    </w:p>
    <w:p w:rsidR="0072688A" w:rsidRPr="00F43C07" w:rsidRDefault="0072688A" w:rsidP="00F43C07">
      <w:pPr>
        <w:pStyle w:val="a5"/>
        <w:shd w:val="clear" w:color="auto" w:fill="auto"/>
        <w:spacing w:line="240" w:lineRule="auto"/>
        <w:ind w:right="-1" w:firstLine="720"/>
        <w:rPr>
          <w:b/>
          <w:sz w:val="24"/>
          <w:szCs w:val="24"/>
        </w:rPr>
      </w:pPr>
    </w:p>
    <w:p w:rsidR="006D14EA" w:rsidRPr="006D14EA" w:rsidRDefault="00F43C07" w:rsidP="004A4F7D">
      <w:pPr>
        <w:pStyle w:val="ad"/>
        <w:ind w:firstLine="708"/>
        <w:jc w:val="both"/>
      </w:pPr>
      <w:r w:rsidRPr="006D14EA">
        <w:t xml:space="preserve">Внешней проверке годовой отчетности </w:t>
      </w:r>
      <w:r w:rsidR="006D14EA" w:rsidRPr="006D14EA">
        <w:t>подверглись следующие получатели бюджетных средств:</w:t>
      </w:r>
    </w:p>
    <w:p w:rsidR="006D14EA" w:rsidRPr="006D14EA" w:rsidRDefault="006D14EA" w:rsidP="004A4F7D">
      <w:pPr>
        <w:pStyle w:val="ad"/>
        <w:jc w:val="both"/>
      </w:pPr>
      <w:r>
        <w:t xml:space="preserve">- </w:t>
      </w:r>
      <w:r w:rsidRPr="006D14EA">
        <w:t>Администрация МО «Володарский район»</w:t>
      </w:r>
      <w:r w:rsidR="00C31A14">
        <w:t>.</w:t>
      </w:r>
    </w:p>
    <w:p w:rsidR="00313F61" w:rsidRPr="006D14EA" w:rsidRDefault="00313F61" w:rsidP="004A4F7D">
      <w:pPr>
        <w:pStyle w:val="ad"/>
        <w:ind w:firstLine="708"/>
        <w:jc w:val="both"/>
      </w:pPr>
      <w:r w:rsidRPr="006D14EA">
        <w:t>В соответствии со статьей 154 Бюджетного кодекса Российской Федера</w:t>
      </w:r>
      <w:r w:rsidRPr="006D14EA">
        <w:softHyphen/>
      </w:r>
      <w:r w:rsidRPr="006D14EA">
        <w:rPr>
          <w:spacing w:val="1"/>
        </w:rPr>
        <w:t xml:space="preserve">ции и приказом Финансово-экономического управления администрации МО «Володарский район» от </w:t>
      </w:r>
      <w:r w:rsidRPr="009C7F8A">
        <w:rPr>
          <w:spacing w:val="1"/>
        </w:rPr>
        <w:t>2</w:t>
      </w:r>
      <w:r w:rsidR="00B74AB6">
        <w:rPr>
          <w:spacing w:val="1"/>
        </w:rPr>
        <w:t>0</w:t>
      </w:r>
      <w:r w:rsidR="00C548DE" w:rsidRPr="009C7F8A">
        <w:rPr>
          <w:spacing w:val="1"/>
        </w:rPr>
        <w:t>.12.20</w:t>
      </w:r>
      <w:r w:rsidR="006609D1">
        <w:rPr>
          <w:spacing w:val="1"/>
        </w:rPr>
        <w:t>2</w:t>
      </w:r>
      <w:r w:rsidR="00B74AB6">
        <w:rPr>
          <w:spacing w:val="1"/>
        </w:rPr>
        <w:t>1г.</w:t>
      </w:r>
      <w:r w:rsidR="006609D1">
        <w:rPr>
          <w:spacing w:val="1"/>
        </w:rPr>
        <w:t xml:space="preserve"> </w:t>
      </w:r>
      <w:r w:rsidRPr="009C7F8A">
        <w:rPr>
          <w:spacing w:val="1"/>
        </w:rPr>
        <w:t xml:space="preserve"> № </w:t>
      </w:r>
      <w:r w:rsidR="00C548DE" w:rsidRPr="009C7F8A">
        <w:rPr>
          <w:spacing w:val="1"/>
        </w:rPr>
        <w:t>1</w:t>
      </w:r>
      <w:r w:rsidR="006609D1">
        <w:rPr>
          <w:spacing w:val="1"/>
        </w:rPr>
        <w:t>4</w:t>
      </w:r>
      <w:r w:rsidR="00B74AB6">
        <w:rPr>
          <w:spacing w:val="1"/>
        </w:rPr>
        <w:t>5</w:t>
      </w:r>
      <w:r w:rsidRPr="006D14EA">
        <w:rPr>
          <w:spacing w:val="1"/>
        </w:rPr>
        <w:t xml:space="preserve"> о</w:t>
      </w:r>
      <w:r w:rsidRPr="006D14EA">
        <w:t xml:space="preserve"> сроках предоставления годовой бюджетной отчетности об исполнении бюджета </w:t>
      </w:r>
      <w:r w:rsidRPr="006D14EA">
        <w:rPr>
          <w:spacing w:val="1"/>
        </w:rPr>
        <w:t>за 20</w:t>
      </w:r>
      <w:r w:rsidR="000604E6">
        <w:rPr>
          <w:spacing w:val="1"/>
        </w:rPr>
        <w:t>21</w:t>
      </w:r>
      <w:r w:rsidRPr="006D14EA">
        <w:rPr>
          <w:spacing w:val="1"/>
        </w:rPr>
        <w:t xml:space="preserve"> год, установлен срок предоставления бюджет</w:t>
      </w:r>
      <w:r w:rsidRPr="006D14EA">
        <w:rPr>
          <w:spacing w:val="1"/>
        </w:rPr>
        <w:softHyphen/>
        <w:t xml:space="preserve">ной отчетности </w:t>
      </w:r>
      <w:r w:rsidRPr="00144FAC">
        <w:rPr>
          <w:spacing w:val="1"/>
        </w:rPr>
        <w:t xml:space="preserve">по </w:t>
      </w:r>
      <w:r w:rsidR="004A4F7D" w:rsidRPr="00144FAC">
        <w:rPr>
          <w:spacing w:val="1"/>
        </w:rPr>
        <w:t>вышеназванн</w:t>
      </w:r>
      <w:r w:rsidR="003F30D1">
        <w:rPr>
          <w:spacing w:val="1"/>
        </w:rPr>
        <w:t>о</w:t>
      </w:r>
      <w:r w:rsidR="004A4F7D" w:rsidRPr="00144FAC">
        <w:rPr>
          <w:spacing w:val="1"/>
        </w:rPr>
        <w:t>м</w:t>
      </w:r>
      <w:r w:rsidR="003F30D1">
        <w:rPr>
          <w:spacing w:val="1"/>
        </w:rPr>
        <w:t>у</w:t>
      </w:r>
      <w:r w:rsidR="004A4F7D" w:rsidRPr="00144FAC">
        <w:rPr>
          <w:spacing w:val="1"/>
        </w:rPr>
        <w:t xml:space="preserve"> учреждени</w:t>
      </w:r>
      <w:r w:rsidR="003F30D1">
        <w:rPr>
          <w:spacing w:val="1"/>
        </w:rPr>
        <w:t>ю</w:t>
      </w:r>
      <w:r w:rsidRPr="00144FAC">
        <w:rPr>
          <w:spacing w:val="1"/>
        </w:rPr>
        <w:t xml:space="preserve"> </w:t>
      </w:r>
      <w:r w:rsidR="00144FAC" w:rsidRPr="00144FAC">
        <w:rPr>
          <w:spacing w:val="1"/>
        </w:rPr>
        <w:t>–</w:t>
      </w:r>
      <w:r w:rsidRPr="00144FAC">
        <w:rPr>
          <w:spacing w:val="1"/>
        </w:rPr>
        <w:t xml:space="preserve"> </w:t>
      </w:r>
      <w:r w:rsidR="00144FAC" w:rsidRPr="00144FAC">
        <w:rPr>
          <w:spacing w:val="1"/>
        </w:rPr>
        <w:t xml:space="preserve">до </w:t>
      </w:r>
      <w:r w:rsidR="00C548DE">
        <w:rPr>
          <w:spacing w:val="1"/>
        </w:rPr>
        <w:t>2</w:t>
      </w:r>
      <w:r w:rsidR="002453B5">
        <w:rPr>
          <w:spacing w:val="1"/>
        </w:rPr>
        <w:t>4</w:t>
      </w:r>
      <w:r w:rsidRPr="00144FAC">
        <w:rPr>
          <w:spacing w:val="1"/>
        </w:rPr>
        <w:t>.01.20</w:t>
      </w:r>
      <w:r w:rsidR="008A3BFC">
        <w:rPr>
          <w:spacing w:val="1"/>
        </w:rPr>
        <w:t>2</w:t>
      </w:r>
      <w:r w:rsidR="002453B5">
        <w:rPr>
          <w:spacing w:val="1"/>
        </w:rPr>
        <w:t xml:space="preserve">2 </w:t>
      </w:r>
      <w:r w:rsidRPr="00144FAC">
        <w:rPr>
          <w:spacing w:val="1"/>
        </w:rPr>
        <w:t>года на бумажных</w:t>
      </w:r>
      <w:r w:rsidRPr="006D14EA">
        <w:rPr>
          <w:spacing w:val="1"/>
        </w:rPr>
        <w:t xml:space="preserve"> носителях. Бюджетная отчет</w:t>
      </w:r>
      <w:r w:rsidRPr="006D14EA">
        <w:rPr>
          <w:spacing w:val="1"/>
        </w:rPr>
        <w:softHyphen/>
      </w:r>
      <w:r w:rsidRPr="006D14EA">
        <w:t xml:space="preserve">ность представлена в установленные сроки. </w:t>
      </w:r>
    </w:p>
    <w:p w:rsidR="00313F61" w:rsidRPr="006D14EA" w:rsidRDefault="00313F61" w:rsidP="004A4F7D">
      <w:pPr>
        <w:pStyle w:val="ad"/>
        <w:ind w:firstLine="708"/>
        <w:jc w:val="both"/>
      </w:pPr>
      <w:r w:rsidRPr="006D14EA">
        <w:rPr>
          <w:spacing w:val="-1"/>
        </w:rPr>
        <w:t>В соответствии с п.7 инструкции № 191н бюджетная отчетность сформиро</w:t>
      </w:r>
      <w:r w:rsidRPr="006D14EA">
        <w:rPr>
          <w:spacing w:val="-1"/>
        </w:rPr>
        <w:softHyphen/>
        <w:t>в</w:t>
      </w:r>
      <w:r w:rsidRPr="006D14EA">
        <w:rPr>
          <w:spacing w:val="1"/>
        </w:rPr>
        <w:t xml:space="preserve">ана    </w:t>
      </w:r>
      <w:r w:rsidRPr="006D14EA">
        <w:t>на основе данных Главной книги и других регистров бюджетного учета, установленных законодательством Российской Федерации.</w:t>
      </w:r>
    </w:p>
    <w:p w:rsidR="00313F61" w:rsidRPr="006D14EA" w:rsidRDefault="00313F61" w:rsidP="004A4F7D">
      <w:pPr>
        <w:pStyle w:val="ad"/>
        <w:ind w:firstLine="708"/>
        <w:jc w:val="both"/>
        <w:rPr>
          <w:spacing w:val="1"/>
        </w:rPr>
      </w:pPr>
      <w:r w:rsidRPr="006D14EA">
        <w:t>В балансах</w:t>
      </w:r>
      <w:r w:rsidR="006D14EA" w:rsidRPr="006D14EA">
        <w:t xml:space="preserve"> получателя бюджетных средств</w:t>
      </w:r>
      <w:r w:rsidRPr="006D14EA">
        <w:t xml:space="preserve"> (ф.</w:t>
      </w:r>
      <w:r w:rsidRPr="006D14EA">
        <w:rPr>
          <w:spacing w:val="1"/>
        </w:rPr>
        <w:t xml:space="preserve"> 05031</w:t>
      </w:r>
      <w:r w:rsidR="006D14EA" w:rsidRPr="006D14EA">
        <w:rPr>
          <w:spacing w:val="1"/>
        </w:rPr>
        <w:t>3</w:t>
      </w:r>
      <w:r w:rsidRPr="006D14EA">
        <w:rPr>
          <w:spacing w:val="1"/>
        </w:rPr>
        <w:t>0</w:t>
      </w:r>
      <w:r w:rsidRPr="006D14EA">
        <w:t>)</w:t>
      </w:r>
      <w:r w:rsidR="006D14EA" w:rsidRPr="006D14EA">
        <w:t xml:space="preserve"> отр</w:t>
      </w:r>
      <w:r w:rsidRPr="006D14EA">
        <w:t>ажены показатели на основании данных бюджетной деятельности в разрезе итоговых по</w:t>
      </w:r>
      <w:r w:rsidR="003E46B1">
        <w:t>казателей на начало и конец 202</w:t>
      </w:r>
      <w:r w:rsidR="00685B8F">
        <w:t>1</w:t>
      </w:r>
      <w:r w:rsidR="00155A10">
        <w:t xml:space="preserve"> </w:t>
      </w:r>
      <w:r w:rsidRPr="006D14EA">
        <w:t>года. В результате проверки соответствия данных балансов (ф.</w:t>
      </w:r>
      <w:r w:rsidRPr="006D14EA">
        <w:rPr>
          <w:spacing w:val="1"/>
        </w:rPr>
        <w:t xml:space="preserve"> 05031</w:t>
      </w:r>
      <w:r w:rsidR="006D14EA" w:rsidRPr="006D14EA">
        <w:rPr>
          <w:spacing w:val="1"/>
        </w:rPr>
        <w:t>3</w:t>
      </w:r>
      <w:r w:rsidRPr="006D14EA">
        <w:rPr>
          <w:spacing w:val="1"/>
        </w:rPr>
        <w:t>0) с (ф. 0503169) «Сведения по дебиторской</w:t>
      </w:r>
      <w:r w:rsidR="00FA09EC">
        <w:rPr>
          <w:spacing w:val="1"/>
        </w:rPr>
        <w:t xml:space="preserve"> и кредиторской задолженности»,</w:t>
      </w:r>
      <w:r w:rsidRPr="006D14EA">
        <w:rPr>
          <w:spacing w:val="1"/>
        </w:rPr>
        <w:t xml:space="preserve"> расхождений не установлено. </w:t>
      </w:r>
    </w:p>
    <w:p w:rsidR="00313F61" w:rsidRPr="006D14EA" w:rsidRDefault="00313F61" w:rsidP="004A4F7D">
      <w:pPr>
        <w:pStyle w:val="ad"/>
        <w:ind w:firstLine="708"/>
        <w:jc w:val="both"/>
        <w:rPr>
          <w:spacing w:val="1"/>
        </w:rPr>
      </w:pPr>
      <w:r w:rsidRPr="006D14EA">
        <w:rPr>
          <w:spacing w:val="1"/>
        </w:rPr>
        <w:t xml:space="preserve">В соответствии с инструкцией № 191н в состав Баланса </w:t>
      </w:r>
      <w:r w:rsidR="006D14EA" w:rsidRPr="006D14EA">
        <w:rPr>
          <w:spacing w:val="1"/>
        </w:rPr>
        <w:t xml:space="preserve">получателя средств </w:t>
      </w:r>
      <w:r w:rsidRPr="006D14EA">
        <w:t>(ф.</w:t>
      </w:r>
      <w:r w:rsidR="006D14EA" w:rsidRPr="006D14EA">
        <w:rPr>
          <w:spacing w:val="1"/>
        </w:rPr>
        <w:t xml:space="preserve"> 050313</w:t>
      </w:r>
      <w:r w:rsidRPr="006D14EA">
        <w:rPr>
          <w:spacing w:val="1"/>
        </w:rPr>
        <w:t>0</w:t>
      </w:r>
      <w:r w:rsidR="006D14EA" w:rsidRPr="006D14EA">
        <w:t xml:space="preserve">) </w:t>
      </w:r>
      <w:r w:rsidRPr="006D14EA">
        <w:t>входит Справка о наличии имущества и обязательств на заба</w:t>
      </w:r>
      <w:r w:rsidRPr="006D14EA">
        <w:softHyphen/>
      </w:r>
      <w:r w:rsidRPr="006D14EA">
        <w:rPr>
          <w:spacing w:val="1"/>
        </w:rPr>
        <w:t xml:space="preserve">лансовых счетах. </w:t>
      </w:r>
    </w:p>
    <w:p w:rsidR="00313F61" w:rsidRPr="006D14EA" w:rsidRDefault="00C32676" w:rsidP="004A4F7D">
      <w:pPr>
        <w:pStyle w:val="ad"/>
        <w:jc w:val="both"/>
        <w:rPr>
          <w:spacing w:val="-1"/>
        </w:rPr>
      </w:pPr>
      <w:r>
        <w:rPr>
          <w:spacing w:val="-1"/>
        </w:rPr>
        <w:t xml:space="preserve">Справка </w:t>
      </w:r>
      <w:r w:rsidR="00313F61" w:rsidRPr="006D14EA">
        <w:rPr>
          <w:spacing w:val="-1"/>
        </w:rPr>
        <w:t xml:space="preserve">по заключению счетов бюджетного учета отчетного финансового года (ф.0503110) отражает обороты, образовавшиеся в ходе исполнения бюджета по счетам   бюджетного учета, подлежащим закрытию по завершении отчетного финансового года в разрезе бюджетной  деятельности. </w:t>
      </w:r>
    </w:p>
    <w:p w:rsidR="00313F61" w:rsidRPr="004A4F7D" w:rsidRDefault="00313F61" w:rsidP="004A4F7D">
      <w:pPr>
        <w:pStyle w:val="ad"/>
        <w:ind w:firstLine="708"/>
        <w:jc w:val="both"/>
      </w:pPr>
      <w:r w:rsidRPr="004A4F7D">
        <w:t xml:space="preserve">Отчет об исполнении бюджета </w:t>
      </w:r>
      <w:r w:rsidRPr="004A4F7D">
        <w:rPr>
          <w:spacing w:val="1"/>
        </w:rPr>
        <w:t>(ф.05031</w:t>
      </w:r>
      <w:r w:rsidR="006D14EA" w:rsidRPr="004A4F7D">
        <w:rPr>
          <w:spacing w:val="1"/>
        </w:rPr>
        <w:t>2</w:t>
      </w:r>
      <w:r w:rsidRPr="004A4F7D">
        <w:rPr>
          <w:spacing w:val="1"/>
        </w:rPr>
        <w:t xml:space="preserve">7) сформирован </w:t>
      </w:r>
      <w:r w:rsidRPr="004A4F7D">
        <w:rPr>
          <w:spacing w:val="9"/>
        </w:rPr>
        <w:t xml:space="preserve">на основании данных движения бюджетных средств на </w:t>
      </w:r>
      <w:r w:rsidR="006D14EA" w:rsidRPr="004A4F7D">
        <w:rPr>
          <w:spacing w:val="9"/>
        </w:rPr>
        <w:t xml:space="preserve">лицевых счетах, открытых в </w:t>
      </w:r>
      <w:r w:rsidR="004A4F7D">
        <w:rPr>
          <w:spacing w:val="9"/>
        </w:rPr>
        <w:t>органе федерального казначейства п</w:t>
      </w:r>
      <w:r w:rsidR="006D14EA" w:rsidRPr="004A4F7D">
        <w:rPr>
          <w:spacing w:val="9"/>
        </w:rPr>
        <w:t xml:space="preserve">о Володарскому району. </w:t>
      </w:r>
      <w:r w:rsidR="006D14EA" w:rsidRPr="004A4F7D">
        <w:t>Показатели в отчете ф.050312</w:t>
      </w:r>
      <w:r w:rsidRPr="004A4F7D">
        <w:t>7 отражены до заключительных операций по закрытию счетов при завершении финансового года.  В   результате   сверки   утвержденных бюджетных назначений отчета   ф.05031</w:t>
      </w:r>
      <w:r w:rsidR="006D14EA" w:rsidRPr="004A4F7D">
        <w:t>2</w:t>
      </w:r>
      <w:r w:rsidRPr="004A4F7D">
        <w:t xml:space="preserve">7 </w:t>
      </w:r>
      <w:r w:rsidRPr="004A4F7D">
        <w:rPr>
          <w:spacing w:val="1"/>
        </w:rPr>
        <w:t xml:space="preserve">с одноименными показателями решения </w:t>
      </w:r>
      <w:r w:rsidRPr="004A4F7D">
        <w:rPr>
          <w:spacing w:val="-1"/>
        </w:rPr>
        <w:t>Совета МО «</w:t>
      </w:r>
      <w:r w:rsidR="004A4F7D" w:rsidRPr="004A4F7D">
        <w:rPr>
          <w:spacing w:val="-1"/>
        </w:rPr>
        <w:t>Володарский</w:t>
      </w:r>
      <w:r w:rsidRPr="004A4F7D">
        <w:rPr>
          <w:spacing w:val="-1"/>
        </w:rPr>
        <w:t xml:space="preserve"> </w:t>
      </w:r>
      <w:r w:rsidR="004A4F7D" w:rsidRPr="004A4F7D">
        <w:rPr>
          <w:spacing w:val="-1"/>
        </w:rPr>
        <w:t>район</w:t>
      </w:r>
      <w:r w:rsidRPr="004A4F7D">
        <w:rPr>
          <w:spacing w:val="-1"/>
        </w:rPr>
        <w:t>»</w:t>
      </w:r>
      <w:r w:rsidRPr="004A4F7D">
        <w:rPr>
          <w:spacing w:val="11"/>
        </w:rPr>
        <w:t xml:space="preserve"> от</w:t>
      </w:r>
      <w:r w:rsidR="00C548DE">
        <w:t xml:space="preserve"> 2</w:t>
      </w:r>
      <w:r w:rsidR="007717AB">
        <w:t>3</w:t>
      </w:r>
      <w:r w:rsidRPr="004A4F7D">
        <w:t>.12.20</w:t>
      </w:r>
      <w:r w:rsidR="0087707D">
        <w:t>2</w:t>
      </w:r>
      <w:r w:rsidR="007717AB">
        <w:t>1</w:t>
      </w:r>
      <w:r w:rsidRPr="004A4F7D">
        <w:t xml:space="preserve"> года №</w:t>
      </w:r>
      <w:r w:rsidR="007717AB">
        <w:t>86</w:t>
      </w:r>
      <w:r w:rsidRPr="004A4F7D">
        <w:t xml:space="preserve"> </w:t>
      </w:r>
      <w:r w:rsidRPr="004A4F7D">
        <w:rPr>
          <w:spacing w:val="1"/>
        </w:rPr>
        <w:t>«О</w:t>
      </w:r>
      <w:r w:rsidRPr="004A4F7D">
        <w:t xml:space="preserve"> внесении изменений </w:t>
      </w:r>
      <w:r w:rsidRPr="004A4F7D">
        <w:rPr>
          <w:spacing w:val="1"/>
        </w:rPr>
        <w:t xml:space="preserve">в решение </w:t>
      </w:r>
      <w:r w:rsidRPr="004A4F7D">
        <w:rPr>
          <w:spacing w:val="-1"/>
        </w:rPr>
        <w:t xml:space="preserve">Совета МО </w:t>
      </w:r>
      <w:r w:rsidR="004A4F7D" w:rsidRPr="004A4F7D">
        <w:rPr>
          <w:spacing w:val="-1"/>
        </w:rPr>
        <w:t>«Володарский</w:t>
      </w:r>
      <w:r w:rsidRPr="004A4F7D">
        <w:rPr>
          <w:spacing w:val="-1"/>
        </w:rPr>
        <w:t xml:space="preserve"> </w:t>
      </w:r>
      <w:r w:rsidR="004A4F7D" w:rsidRPr="004A4F7D">
        <w:rPr>
          <w:spacing w:val="-1"/>
        </w:rPr>
        <w:t>район</w:t>
      </w:r>
      <w:r w:rsidRPr="004A4F7D">
        <w:rPr>
          <w:spacing w:val="-1"/>
        </w:rPr>
        <w:t xml:space="preserve">» от </w:t>
      </w:r>
      <w:r w:rsidR="00C548DE">
        <w:t>2</w:t>
      </w:r>
      <w:r w:rsidR="007717AB">
        <w:t>4</w:t>
      </w:r>
      <w:r w:rsidR="00E41676">
        <w:t>.1</w:t>
      </w:r>
      <w:r w:rsidR="00155A10">
        <w:t>2</w:t>
      </w:r>
      <w:r w:rsidRPr="004A4F7D">
        <w:t>.20</w:t>
      </w:r>
      <w:r w:rsidR="007717AB">
        <w:t>20</w:t>
      </w:r>
      <w:r w:rsidRPr="004A4F7D">
        <w:t>г. №</w:t>
      </w:r>
      <w:r w:rsidR="0087707D">
        <w:t>6</w:t>
      </w:r>
      <w:r w:rsidR="007717AB">
        <w:t>0</w:t>
      </w:r>
      <w:r w:rsidRPr="004A4F7D">
        <w:t xml:space="preserve"> </w:t>
      </w:r>
      <w:r w:rsidRPr="004A4F7D">
        <w:rPr>
          <w:spacing w:val="1"/>
        </w:rPr>
        <w:t xml:space="preserve">«О бюджете </w:t>
      </w:r>
      <w:r w:rsidRPr="004A4F7D">
        <w:rPr>
          <w:spacing w:val="-1"/>
        </w:rPr>
        <w:t>МО «</w:t>
      </w:r>
      <w:r w:rsidR="004A4F7D" w:rsidRPr="004A4F7D">
        <w:rPr>
          <w:spacing w:val="-1"/>
        </w:rPr>
        <w:t>Володарский район»</w:t>
      </w:r>
      <w:r w:rsidRPr="004A4F7D">
        <w:rPr>
          <w:spacing w:val="-1"/>
        </w:rPr>
        <w:t xml:space="preserve"> </w:t>
      </w:r>
      <w:r w:rsidRPr="004A4F7D">
        <w:rPr>
          <w:spacing w:val="1"/>
        </w:rPr>
        <w:t xml:space="preserve">на </w:t>
      </w:r>
      <w:r w:rsidR="00C548DE">
        <w:t>20</w:t>
      </w:r>
      <w:r w:rsidR="0087707D">
        <w:t>2</w:t>
      </w:r>
      <w:r w:rsidR="007717AB">
        <w:t>1</w:t>
      </w:r>
      <w:r w:rsidRPr="004A4F7D">
        <w:t xml:space="preserve"> год</w:t>
      </w:r>
      <w:r w:rsidR="00C548DE">
        <w:t xml:space="preserve"> и плановый период 20</w:t>
      </w:r>
      <w:r w:rsidR="00155A10">
        <w:t>2</w:t>
      </w:r>
      <w:r w:rsidR="007717AB">
        <w:t>2</w:t>
      </w:r>
      <w:r w:rsidR="00C548DE">
        <w:t>,20</w:t>
      </w:r>
      <w:r w:rsidR="00E41676">
        <w:t>2</w:t>
      </w:r>
      <w:r w:rsidR="007717AB">
        <w:t xml:space="preserve">3 </w:t>
      </w:r>
      <w:r w:rsidR="00C548DE">
        <w:t>гг.</w:t>
      </w:r>
      <w:r w:rsidRPr="004A4F7D">
        <w:t xml:space="preserve">» расхождений не установлено. </w:t>
      </w:r>
    </w:p>
    <w:p w:rsidR="00313F61" w:rsidRPr="004A4F7D" w:rsidRDefault="00313F61" w:rsidP="004A4F7D">
      <w:pPr>
        <w:pStyle w:val="ad"/>
        <w:ind w:firstLine="708"/>
        <w:jc w:val="both"/>
      </w:pPr>
      <w:r w:rsidRPr="004A4F7D">
        <w:rPr>
          <w:spacing w:val="3"/>
        </w:rPr>
        <w:t xml:space="preserve">Отчет о движении денежных средств (ф. 0503123) </w:t>
      </w:r>
      <w:r w:rsidRPr="004A4F7D">
        <w:rPr>
          <w:spacing w:val="1"/>
        </w:rPr>
        <w:t xml:space="preserve">сформирован на основании, данных о движении денежных средств на </w:t>
      </w:r>
      <w:r w:rsidR="004A4F7D" w:rsidRPr="004A4F7D">
        <w:rPr>
          <w:spacing w:val="1"/>
        </w:rPr>
        <w:t>лицевых счетах</w:t>
      </w:r>
      <w:r w:rsidRPr="004A4F7D">
        <w:rPr>
          <w:spacing w:val="1"/>
        </w:rPr>
        <w:t>, открытом в органе федерального казначейства</w:t>
      </w:r>
      <w:r w:rsidR="004A4F7D" w:rsidRPr="004A4F7D">
        <w:rPr>
          <w:spacing w:val="1"/>
        </w:rPr>
        <w:t xml:space="preserve"> по Володарскому району</w:t>
      </w:r>
      <w:r w:rsidRPr="004A4F7D">
        <w:rPr>
          <w:spacing w:val="1"/>
        </w:rPr>
        <w:t>.</w:t>
      </w:r>
      <w:r w:rsidRPr="004A4F7D">
        <w:t xml:space="preserve"> </w:t>
      </w:r>
      <w:r w:rsidRPr="004A4F7D">
        <w:rPr>
          <w:spacing w:val="1"/>
        </w:rPr>
        <w:t>Представленная форма сформирована в соответствии с пунктами 130 - 134 ин</w:t>
      </w:r>
      <w:r w:rsidRPr="004A4F7D">
        <w:rPr>
          <w:spacing w:val="1"/>
        </w:rPr>
        <w:softHyphen/>
      </w:r>
      <w:r w:rsidRPr="004A4F7D">
        <w:t xml:space="preserve">струкции № 191н. Суммы поступлений и выбытий, отраженные в отчете </w:t>
      </w:r>
      <w:r w:rsidRPr="004A4F7D">
        <w:rPr>
          <w:spacing w:val="3"/>
        </w:rPr>
        <w:t>(ф. 0503123)</w:t>
      </w:r>
      <w:r w:rsidRPr="004A4F7D">
        <w:t xml:space="preserve"> с разбивкой по кодам КОСГУ, соответствуют данным отчета об исполнении бюджета </w:t>
      </w:r>
      <w:r w:rsidR="004A4F7D" w:rsidRPr="004A4F7D">
        <w:rPr>
          <w:spacing w:val="1"/>
        </w:rPr>
        <w:t>(ф.050312</w:t>
      </w:r>
      <w:r w:rsidRPr="004A4F7D">
        <w:rPr>
          <w:spacing w:val="1"/>
        </w:rPr>
        <w:t>7)</w:t>
      </w:r>
      <w:r w:rsidR="004A4F7D">
        <w:rPr>
          <w:spacing w:val="1"/>
        </w:rPr>
        <w:t>.</w:t>
      </w:r>
      <w:r w:rsidRPr="004A4F7D">
        <w:rPr>
          <w:spacing w:val="1"/>
        </w:rPr>
        <w:t xml:space="preserve"> </w:t>
      </w:r>
      <w:r w:rsidRPr="004A4F7D">
        <w:t xml:space="preserve">  </w:t>
      </w:r>
    </w:p>
    <w:p w:rsidR="00313F61" w:rsidRPr="004A4F7D" w:rsidRDefault="00313F61" w:rsidP="004A4F7D">
      <w:pPr>
        <w:pStyle w:val="ad"/>
        <w:ind w:firstLine="708"/>
        <w:jc w:val="both"/>
      </w:pPr>
      <w:r w:rsidRPr="004A4F7D">
        <w:rPr>
          <w:spacing w:val="1"/>
        </w:rPr>
        <w:lastRenderedPageBreak/>
        <w:t xml:space="preserve">Согласно требованиям п.п.92-100 инструкции № 191н сформирован отчет о финансовых результатах деятельности (ф. 0503121) </w:t>
      </w:r>
      <w:r w:rsidRPr="004A4F7D">
        <w:t>на основании данных бюджетной деятельности. В данной форме отражены показатели без учета результатов заключительных операций по закрытию счетов при завершении финансового года, провед</w:t>
      </w:r>
      <w:r w:rsidR="004A4F7D" w:rsidRPr="004A4F7D">
        <w:t>енных 31 декабря отчетного года и соответствуют показателям отраженных в Балансе получателя бюджетных средств (ф.0503130).</w:t>
      </w:r>
    </w:p>
    <w:p w:rsidR="00313F61" w:rsidRPr="004A4F7D" w:rsidRDefault="00313F61" w:rsidP="00313F61"/>
    <w:p w:rsidR="00D74267" w:rsidRDefault="000D181E" w:rsidP="000D181E">
      <w:pPr>
        <w:ind w:right="-1"/>
        <w:jc w:val="center"/>
        <w:rPr>
          <w:b/>
        </w:rPr>
      </w:pPr>
      <w:r>
        <w:rPr>
          <w:b/>
        </w:rPr>
        <w:t>Предложения</w:t>
      </w:r>
    </w:p>
    <w:p w:rsidR="0072688A" w:rsidRPr="00C128E5" w:rsidRDefault="0072688A" w:rsidP="000D181E">
      <w:pPr>
        <w:ind w:right="-1"/>
        <w:jc w:val="center"/>
      </w:pPr>
    </w:p>
    <w:p w:rsidR="00764D0F" w:rsidRDefault="00D74267" w:rsidP="004A0292">
      <w:pPr>
        <w:ind w:right="-1" w:firstLine="709"/>
        <w:jc w:val="both"/>
        <w:textAlignment w:val="top"/>
      </w:pPr>
      <w:r w:rsidRPr="00C128E5">
        <w:t xml:space="preserve">В целях </w:t>
      </w:r>
      <w:r w:rsidR="00764D0F">
        <w:t>эффективного использования средств бюджет</w:t>
      </w:r>
      <w:r w:rsidR="00612179">
        <w:t>а</w:t>
      </w:r>
      <w:r w:rsidR="00764D0F">
        <w:t xml:space="preserve"> МО «Володарский район», составления </w:t>
      </w:r>
      <w:r w:rsidRPr="00C128E5">
        <w:t xml:space="preserve">годового отчета об исполнении бюджета </w:t>
      </w:r>
      <w:r w:rsidR="00D601E8">
        <w:t>МО «Володарский район»</w:t>
      </w:r>
      <w:r w:rsidRPr="00C128E5">
        <w:t xml:space="preserve"> за 20</w:t>
      </w:r>
      <w:r w:rsidR="001C6FDF">
        <w:t>2</w:t>
      </w:r>
      <w:r w:rsidR="0051133E">
        <w:t>1</w:t>
      </w:r>
      <w:r w:rsidRPr="00C128E5">
        <w:t xml:space="preserve"> год </w:t>
      </w:r>
      <w:r w:rsidR="00764D0F">
        <w:t>необходимо продолжить работу: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</w:t>
      </w:r>
      <w:r w:rsidR="00764D0F">
        <w:rPr>
          <w:sz w:val="24"/>
          <w:szCs w:val="24"/>
        </w:rPr>
        <w:t>в</w:t>
      </w:r>
      <w:r w:rsidRPr="00C128E5">
        <w:rPr>
          <w:sz w:val="24"/>
          <w:szCs w:val="24"/>
        </w:rPr>
        <w:t> </w:t>
      </w:r>
      <w:r w:rsidR="00764D0F">
        <w:rPr>
          <w:sz w:val="24"/>
          <w:szCs w:val="24"/>
        </w:rPr>
        <w:t>повышения качества</w:t>
      </w:r>
      <w:r w:rsidRPr="00C128E5">
        <w:rPr>
          <w:sz w:val="24"/>
          <w:szCs w:val="24"/>
        </w:rPr>
        <w:t xml:space="preserve"> планиров</w:t>
      </w:r>
      <w:r w:rsidR="00764D0F">
        <w:rPr>
          <w:sz w:val="24"/>
          <w:szCs w:val="24"/>
        </w:rPr>
        <w:t>ания доходной и расходной части</w:t>
      </w:r>
      <w:r w:rsidRPr="00C128E5">
        <w:rPr>
          <w:sz w:val="24"/>
          <w:szCs w:val="24"/>
        </w:rPr>
        <w:t xml:space="preserve"> бюджета муниципального района,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</w:t>
      </w:r>
      <w:r w:rsidR="00764D0F">
        <w:rPr>
          <w:sz w:val="24"/>
          <w:szCs w:val="24"/>
        </w:rPr>
        <w:t xml:space="preserve">в принятия </w:t>
      </w:r>
      <w:r w:rsidRPr="00C128E5">
        <w:rPr>
          <w:sz w:val="24"/>
          <w:szCs w:val="24"/>
        </w:rPr>
        <w:t>мер по своевременному и полному поступлению в местный бюджет всех доходных источников,</w:t>
      </w:r>
    </w:p>
    <w:p w:rsidR="00D74267" w:rsidRPr="00C128E5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</w:t>
      </w:r>
      <w:r w:rsidR="00764D0F">
        <w:rPr>
          <w:sz w:val="24"/>
          <w:szCs w:val="24"/>
        </w:rPr>
        <w:t xml:space="preserve">по </w:t>
      </w:r>
      <w:r w:rsidRPr="00C128E5">
        <w:rPr>
          <w:sz w:val="24"/>
          <w:szCs w:val="24"/>
        </w:rPr>
        <w:t>исполнени</w:t>
      </w:r>
      <w:r w:rsidR="00764D0F">
        <w:rPr>
          <w:sz w:val="24"/>
          <w:szCs w:val="24"/>
        </w:rPr>
        <w:t>ю</w:t>
      </w:r>
      <w:r w:rsidRPr="00C128E5">
        <w:rPr>
          <w:sz w:val="24"/>
          <w:szCs w:val="24"/>
        </w:rPr>
        <w:t xml:space="preserve"> бюджетных ассигнований </w:t>
      </w:r>
      <w:r w:rsidR="00247F1F" w:rsidRPr="00C128E5">
        <w:rPr>
          <w:sz w:val="24"/>
          <w:szCs w:val="24"/>
        </w:rPr>
        <w:t xml:space="preserve">с использованием принципа </w:t>
      </w:r>
      <w:r w:rsidR="00C128E5" w:rsidRPr="00C128E5">
        <w:rPr>
          <w:sz w:val="24"/>
          <w:szCs w:val="24"/>
        </w:rPr>
        <w:t>э</w:t>
      </w:r>
      <w:r w:rsidR="00247F1F" w:rsidRPr="00C128E5">
        <w:rPr>
          <w:sz w:val="24"/>
          <w:szCs w:val="24"/>
        </w:rPr>
        <w:t>ффективности</w:t>
      </w:r>
      <w:r w:rsidR="00C128E5" w:rsidRPr="00C128E5">
        <w:rPr>
          <w:sz w:val="24"/>
          <w:szCs w:val="24"/>
        </w:rPr>
        <w:t xml:space="preserve"> использования бюджетных средств</w:t>
      </w:r>
      <w:r w:rsidRPr="00C128E5">
        <w:rPr>
          <w:sz w:val="24"/>
          <w:szCs w:val="24"/>
        </w:rPr>
        <w:t>, не допускать нецелевого и неэффективного использования бюджетных средств,</w:t>
      </w:r>
    </w:p>
    <w:p w:rsidR="00C128E5" w:rsidRPr="00C128E5" w:rsidRDefault="00C128E5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>- </w:t>
      </w:r>
      <w:r w:rsidR="00764D0F">
        <w:rPr>
          <w:sz w:val="24"/>
          <w:szCs w:val="24"/>
        </w:rPr>
        <w:t xml:space="preserve">по </w:t>
      </w:r>
      <w:r w:rsidRPr="00C128E5">
        <w:rPr>
          <w:sz w:val="24"/>
          <w:szCs w:val="24"/>
        </w:rPr>
        <w:t>не</w:t>
      </w:r>
      <w:r w:rsidR="00764D0F">
        <w:rPr>
          <w:sz w:val="24"/>
          <w:szCs w:val="24"/>
        </w:rPr>
        <w:t>допущению принятия бюджетных обязательств,</w:t>
      </w:r>
      <w:r w:rsidRPr="00C128E5">
        <w:rPr>
          <w:sz w:val="24"/>
          <w:szCs w:val="24"/>
        </w:rPr>
        <w:t xml:space="preserve"> сверх утвержденных лимитов бюджетных обязательств,</w:t>
      </w:r>
    </w:p>
    <w:p w:rsidR="00D74267" w:rsidRDefault="00D74267" w:rsidP="004A0292">
      <w:pPr>
        <w:pStyle w:val="a5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C128E5">
        <w:rPr>
          <w:sz w:val="24"/>
          <w:szCs w:val="24"/>
        </w:rPr>
        <w:t xml:space="preserve">- усилить контроль со стороны структурных подразделений администрации района, ответственных за исполнением муниципальных программ, за ходом их реализации и качеством  исполнения, повысить качество составления </w:t>
      </w:r>
      <w:r w:rsidR="00764D0F">
        <w:rPr>
          <w:sz w:val="24"/>
          <w:szCs w:val="24"/>
        </w:rPr>
        <w:t>отчетов</w:t>
      </w:r>
      <w:r w:rsidRPr="00C128E5">
        <w:rPr>
          <w:sz w:val="24"/>
          <w:szCs w:val="24"/>
        </w:rPr>
        <w:t xml:space="preserve"> о ходе реализации муниципальных программ.</w:t>
      </w: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D74267" w:rsidRDefault="000D181E" w:rsidP="000D181E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09266F" w:rsidRPr="004A0292" w:rsidRDefault="0009266F" w:rsidP="000D181E">
      <w:pPr>
        <w:pStyle w:val="a5"/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</w:rPr>
      </w:pP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 xml:space="preserve">Результаты проверки Отчета об исполнении бюджета </w:t>
      </w:r>
      <w:r w:rsidR="00D601E8">
        <w:rPr>
          <w:sz w:val="24"/>
          <w:szCs w:val="24"/>
        </w:rPr>
        <w:t>МО «Володарский район»</w:t>
      </w:r>
      <w:r w:rsidRPr="004A0292">
        <w:rPr>
          <w:sz w:val="24"/>
          <w:szCs w:val="24"/>
        </w:rPr>
        <w:t xml:space="preserve"> и анализ бюджетной отчетности за 20</w:t>
      </w:r>
      <w:r w:rsidR="000E0E21">
        <w:rPr>
          <w:sz w:val="24"/>
          <w:szCs w:val="24"/>
        </w:rPr>
        <w:t>2</w:t>
      </w:r>
      <w:r w:rsidR="00533DC7">
        <w:rPr>
          <w:sz w:val="24"/>
          <w:szCs w:val="24"/>
        </w:rPr>
        <w:t>1</w:t>
      </w:r>
      <w:r w:rsidRPr="004A0292">
        <w:rPr>
          <w:sz w:val="24"/>
          <w:szCs w:val="24"/>
        </w:rPr>
        <w:t xml:space="preserve"> год в целом свидетельствуют о достоверности основных показателей в сопоставлении с данными бюджетного учета.</w:t>
      </w:r>
    </w:p>
    <w:p w:rsidR="00D74267" w:rsidRDefault="00D74267" w:rsidP="004A0292">
      <w:pPr>
        <w:ind w:right="-1" w:firstLine="709"/>
        <w:jc w:val="both"/>
        <w:textAlignment w:val="top"/>
      </w:pPr>
      <w:r w:rsidRPr="004A0292">
        <w:t xml:space="preserve">Годовой отчет об исполнении бюджета </w:t>
      </w:r>
      <w:r w:rsidR="00D601E8">
        <w:t>МО «Володарский район»</w:t>
      </w:r>
      <w:r w:rsidRPr="004A0292">
        <w:t xml:space="preserve"> за 20</w:t>
      </w:r>
      <w:r w:rsidR="000E0E21">
        <w:t>2</w:t>
      </w:r>
      <w:r w:rsidR="00533DC7">
        <w:t>1</w:t>
      </w:r>
      <w:r w:rsidRPr="004A0292">
        <w:t xml:space="preserve"> год, а также бюджетная отчетность за 20</w:t>
      </w:r>
      <w:r w:rsidR="000E0E21">
        <w:t>2</w:t>
      </w:r>
      <w:r w:rsidR="00533DC7">
        <w:t>1</w:t>
      </w:r>
      <w:r w:rsidRPr="004A0292">
        <w:t xml:space="preserve"> год предоставлены в Контрольно-счетную палату </w:t>
      </w:r>
      <w:r w:rsidR="00D601E8">
        <w:t>МО «Володарский район»</w:t>
      </w:r>
      <w:r w:rsidRPr="004A0292">
        <w:t xml:space="preserve"> в сроки, установленные ст. 264.4 Бюджетного кодекса РФ.</w:t>
      </w:r>
    </w:p>
    <w:p w:rsid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CF1D6D">
        <w:rPr>
          <w:sz w:val="24"/>
          <w:szCs w:val="24"/>
        </w:rPr>
        <w:t>Бюджет муниципального района в 20</w:t>
      </w:r>
      <w:r w:rsidR="000E0E21">
        <w:rPr>
          <w:sz w:val="24"/>
          <w:szCs w:val="24"/>
        </w:rPr>
        <w:t>2</w:t>
      </w:r>
      <w:r w:rsidR="00533DC7">
        <w:rPr>
          <w:sz w:val="24"/>
          <w:szCs w:val="24"/>
        </w:rPr>
        <w:t>1</w:t>
      </w:r>
      <w:r w:rsidRPr="00CF1D6D">
        <w:rPr>
          <w:sz w:val="24"/>
          <w:szCs w:val="24"/>
        </w:rPr>
        <w:t xml:space="preserve"> году исполнен по доходам в объеме </w:t>
      </w:r>
      <w:r w:rsidR="00533DC7">
        <w:rPr>
          <w:sz w:val="24"/>
          <w:szCs w:val="24"/>
        </w:rPr>
        <w:t>1027537,65</w:t>
      </w:r>
      <w:r w:rsidRPr="00CF1D6D">
        <w:rPr>
          <w:sz w:val="24"/>
          <w:szCs w:val="24"/>
        </w:rPr>
        <w:t xml:space="preserve"> </w:t>
      </w:r>
      <w:r w:rsidR="00D601E8" w:rsidRPr="00CF1D6D">
        <w:rPr>
          <w:sz w:val="24"/>
          <w:szCs w:val="24"/>
        </w:rPr>
        <w:t>тыс.</w:t>
      </w:r>
      <w:r w:rsidR="006F54EC" w:rsidRPr="00CF1D6D">
        <w:rPr>
          <w:sz w:val="24"/>
          <w:szCs w:val="24"/>
        </w:rPr>
        <w:t xml:space="preserve"> </w:t>
      </w:r>
      <w:r w:rsidR="00D601E8" w:rsidRPr="00CF1D6D">
        <w:rPr>
          <w:sz w:val="24"/>
          <w:szCs w:val="24"/>
        </w:rPr>
        <w:t>руб.</w:t>
      </w:r>
      <w:r w:rsidRPr="00CF1D6D">
        <w:rPr>
          <w:sz w:val="24"/>
          <w:szCs w:val="24"/>
        </w:rPr>
        <w:t xml:space="preserve"> или </w:t>
      </w:r>
      <w:r w:rsidR="006F54EC" w:rsidRPr="00CF1D6D">
        <w:rPr>
          <w:sz w:val="24"/>
          <w:szCs w:val="24"/>
        </w:rPr>
        <w:t>9</w:t>
      </w:r>
      <w:r w:rsidR="00533DC7">
        <w:rPr>
          <w:sz w:val="24"/>
          <w:szCs w:val="24"/>
        </w:rPr>
        <w:t>9</w:t>
      </w:r>
      <w:r w:rsidRPr="00CF1D6D">
        <w:rPr>
          <w:sz w:val="24"/>
          <w:szCs w:val="24"/>
        </w:rPr>
        <w:t>% от уто</w:t>
      </w:r>
      <w:r w:rsidR="00554C7A">
        <w:rPr>
          <w:sz w:val="24"/>
          <w:szCs w:val="24"/>
        </w:rPr>
        <w:t>ч</w:t>
      </w:r>
      <w:r w:rsidRPr="00CF1D6D">
        <w:rPr>
          <w:sz w:val="24"/>
          <w:szCs w:val="24"/>
        </w:rPr>
        <w:t>ненного бюджета. По сравнению с 20</w:t>
      </w:r>
      <w:r w:rsidR="00554C7A">
        <w:rPr>
          <w:sz w:val="24"/>
          <w:szCs w:val="24"/>
        </w:rPr>
        <w:t>20</w:t>
      </w:r>
      <w:r w:rsidRPr="00CF1D6D">
        <w:rPr>
          <w:sz w:val="24"/>
          <w:szCs w:val="24"/>
        </w:rPr>
        <w:t xml:space="preserve"> годом доходы бюджета </w:t>
      </w:r>
      <w:r w:rsidR="00C548DE" w:rsidRPr="00CF1D6D">
        <w:rPr>
          <w:sz w:val="24"/>
          <w:szCs w:val="24"/>
        </w:rPr>
        <w:t>увеличились</w:t>
      </w:r>
      <w:r w:rsidR="00152B4D" w:rsidRPr="00CF1D6D">
        <w:rPr>
          <w:sz w:val="24"/>
          <w:szCs w:val="24"/>
        </w:rPr>
        <w:t xml:space="preserve"> </w:t>
      </w:r>
      <w:r w:rsidRPr="00CF1D6D">
        <w:rPr>
          <w:sz w:val="24"/>
          <w:szCs w:val="24"/>
        </w:rPr>
        <w:t xml:space="preserve">на </w:t>
      </w:r>
      <w:r w:rsidR="00FC2305">
        <w:rPr>
          <w:sz w:val="24"/>
          <w:szCs w:val="24"/>
        </w:rPr>
        <w:t>99524,9</w:t>
      </w:r>
      <w:r w:rsidRPr="00CF1D6D">
        <w:rPr>
          <w:sz w:val="24"/>
          <w:szCs w:val="24"/>
        </w:rPr>
        <w:t xml:space="preserve"> </w:t>
      </w:r>
      <w:r w:rsidR="00D601E8" w:rsidRPr="00CF1D6D">
        <w:rPr>
          <w:sz w:val="24"/>
          <w:szCs w:val="24"/>
        </w:rPr>
        <w:t>тыс.</w:t>
      </w:r>
      <w:r w:rsidR="00FB1BF7">
        <w:rPr>
          <w:sz w:val="24"/>
          <w:szCs w:val="24"/>
        </w:rPr>
        <w:t xml:space="preserve"> </w:t>
      </w:r>
      <w:r w:rsidR="00D601E8" w:rsidRPr="00CF1D6D">
        <w:rPr>
          <w:sz w:val="24"/>
          <w:szCs w:val="24"/>
        </w:rPr>
        <w:t>руб.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Доходная часть бюджета сформирована в большей част</w:t>
      </w:r>
      <w:r w:rsidR="00764D0F">
        <w:rPr>
          <w:sz w:val="24"/>
          <w:szCs w:val="24"/>
        </w:rPr>
        <w:t xml:space="preserve">и из безвозмездных поступлений </w:t>
      </w:r>
      <w:r w:rsidRPr="004A0292">
        <w:rPr>
          <w:sz w:val="24"/>
          <w:szCs w:val="24"/>
        </w:rPr>
        <w:t xml:space="preserve">- </w:t>
      </w:r>
      <w:r w:rsidR="00CF1D6D">
        <w:rPr>
          <w:sz w:val="24"/>
          <w:szCs w:val="24"/>
        </w:rPr>
        <w:t>7</w:t>
      </w:r>
      <w:r w:rsidR="00ED49E1">
        <w:rPr>
          <w:sz w:val="24"/>
          <w:szCs w:val="24"/>
        </w:rPr>
        <w:t>4</w:t>
      </w:r>
      <w:r w:rsidR="00CF1D6D">
        <w:rPr>
          <w:sz w:val="24"/>
          <w:szCs w:val="24"/>
        </w:rPr>
        <w:t>%. Всего за 20</w:t>
      </w:r>
      <w:r w:rsidR="00ED49E1">
        <w:rPr>
          <w:sz w:val="24"/>
          <w:szCs w:val="24"/>
        </w:rPr>
        <w:t>21</w:t>
      </w:r>
      <w:r w:rsidRPr="004A0292">
        <w:rPr>
          <w:sz w:val="24"/>
          <w:szCs w:val="24"/>
        </w:rPr>
        <w:t xml:space="preserve"> год безвозмездно поступило в бюджет района </w:t>
      </w:r>
      <w:r w:rsidR="00ED49E1">
        <w:rPr>
          <w:sz w:val="24"/>
          <w:szCs w:val="24"/>
        </w:rPr>
        <w:t>758139,42</w:t>
      </w:r>
      <w:r w:rsidRPr="004A0292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FB1BF7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4A0292">
        <w:rPr>
          <w:sz w:val="24"/>
          <w:szCs w:val="24"/>
        </w:rPr>
        <w:t xml:space="preserve"> или </w:t>
      </w:r>
      <w:r w:rsidR="00634C43">
        <w:rPr>
          <w:sz w:val="24"/>
          <w:szCs w:val="24"/>
        </w:rPr>
        <w:t>9</w:t>
      </w:r>
      <w:r w:rsidR="00ED49E1">
        <w:rPr>
          <w:sz w:val="24"/>
          <w:szCs w:val="24"/>
        </w:rPr>
        <w:t>7</w:t>
      </w:r>
      <w:r w:rsidRPr="004A0292">
        <w:rPr>
          <w:sz w:val="24"/>
          <w:szCs w:val="24"/>
        </w:rPr>
        <w:t>% к уточненным годовым назначениям.</w:t>
      </w:r>
    </w:p>
    <w:p w:rsidR="00152B4D" w:rsidRPr="004A0292" w:rsidRDefault="00152B4D" w:rsidP="00CF1D6D">
      <w:pPr>
        <w:pStyle w:val="a5"/>
        <w:shd w:val="clear" w:color="auto" w:fill="auto"/>
        <w:spacing w:before="240"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 xml:space="preserve">Расходная часть бюджета </w:t>
      </w:r>
      <w:r w:rsidR="00D601E8">
        <w:rPr>
          <w:sz w:val="24"/>
          <w:szCs w:val="24"/>
        </w:rPr>
        <w:t>МО «Володарский район»</w:t>
      </w:r>
      <w:r w:rsidRPr="004A0292">
        <w:rPr>
          <w:sz w:val="24"/>
          <w:szCs w:val="24"/>
        </w:rPr>
        <w:t xml:space="preserve"> исполнена в сумме</w:t>
      </w:r>
      <w:r w:rsidR="00CF1D6D">
        <w:rPr>
          <w:sz w:val="24"/>
          <w:szCs w:val="24"/>
        </w:rPr>
        <w:t xml:space="preserve"> </w:t>
      </w:r>
      <w:r w:rsidR="007E7C6E">
        <w:rPr>
          <w:sz w:val="24"/>
          <w:szCs w:val="24"/>
        </w:rPr>
        <w:t>1056447,02</w:t>
      </w:r>
      <w:r w:rsidRPr="004A0292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CF1D6D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4A0292">
        <w:rPr>
          <w:sz w:val="24"/>
          <w:szCs w:val="24"/>
        </w:rPr>
        <w:t xml:space="preserve"> или на </w:t>
      </w:r>
      <w:r w:rsidR="00C548DE">
        <w:rPr>
          <w:sz w:val="24"/>
          <w:szCs w:val="24"/>
        </w:rPr>
        <w:t>9</w:t>
      </w:r>
      <w:r w:rsidR="007E7C6E">
        <w:rPr>
          <w:sz w:val="24"/>
          <w:szCs w:val="24"/>
        </w:rPr>
        <w:t>7</w:t>
      </w:r>
      <w:r w:rsidRPr="004A0292">
        <w:rPr>
          <w:sz w:val="24"/>
          <w:szCs w:val="24"/>
        </w:rPr>
        <w:t>% к уточненному плану. По сравнению с 20</w:t>
      </w:r>
      <w:r w:rsidR="007E7C6E">
        <w:rPr>
          <w:sz w:val="24"/>
          <w:szCs w:val="24"/>
        </w:rPr>
        <w:t>20</w:t>
      </w:r>
      <w:r w:rsidRPr="004A0292">
        <w:rPr>
          <w:sz w:val="24"/>
          <w:szCs w:val="24"/>
        </w:rPr>
        <w:t xml:space="preserve"> годом</w:t>
      </w:r>
      <w:r w:rsidR="00CF1D6D">
        <w:rPr>
          <w:sz w:val="24"/>
          <w:szCs w:val="24"/>
        </w:rPr>
        <w:t xml:space="preserve"> (</w:t>
      </w:r>
      <w:r w:rsidR="007E7C6E">
        <w:rPr>
          <w:sz w:val="24"/>
          <w:szCs w:val="24"/>
        </w:rPr>
        <w:t>906769 тыс. руб.</w:t>
      </w:r>
      <w:r w:rsidR="00CF1D6D">
        <w:rPr>
          <w:sz w:val="24"/>
          <w:szCs w:val="24"/>
        </w:rPr>
        <w:t>)</w:t>
      </w:r>
      <w:r w:rsidRPr="004A0292">
        <w:rPr>
          <w:sz w:val="24"/>
          <w:szCs w:val="24"/>
        </w:rPr>
        <w:t xml:space="preserve"> расходы бюджета </w:t>
      </w:r>
      <w:r w:rsidR="00C548DE">
        <w:rPr>
          <w:sz w:val="24"/>
          <w:szCs w:val="24"/>
        </w:rPr>
        <w:t>у</w:t>
      </w:r>
      <w:r w:rsidR="00B16828">
        <w:rPr>
          <w:sz w:val="24"/>
          <w:szCs w:val="24"/>
        </w:rPr>
        <w:t>величи</w:t>
      </w:r>
      <w:r w:rsidR="00C548DE">
        <w:rPr>
          <w:sz w:val="24"/>
          <w:szCs w:val="24"/>
        </w:rPr>
        <w:t>лись</w:t>
      </w:r>
      <w:r w:rsidRPr="004A0292">
        <w:rPr>
          <w:sz w:val="24"/>
          <w:szCs w:val="24"/>
        </w:rPr>
        <w:t xml:space="preserve"> на </w:t>
      </w:r>
      <w:r w:rsidR="00B16828">
        <w:rPr>
          <w:sz w:val="24"/>
          <w:szCs w:val="24"/>
        </w:rPr>
        <w:t>149678,02</w:t>
      </w:r>
      <w:r w:rsidRPr="004A0292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тыс.</w:t>
      </w:r>
      <w:r w:rsidR="00CF1D6D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Pr="004A0292">
        <w:rPr>
          <w:sz w:val="24"/>
          <w:szCs w:val="24"/>
        </w:rPr>
        <w:t xml:space="preserve"> или на </w:t>
      </w:r>
      <w:r w:rsidR="00B16828">
        <w:rPr>
          <w:sz w:val="24"/>
          <w:szCs w:val="24"/>
        </w:rPr>
        <w:t>1</w:t>
      </w:r>
      <w:r w:rsidR="008461B8">
        <w:rPr>
          <w:sz w:val="24"/>
          <w:szCs w:val="24"/>
        </w:rPr>
        <w:t>6</w:t>
      </w:r>
      <w:r w:rsidRPr="004A0292">
        <w:rPr>
          <w:sz w:val="24"/>
          <w:szCs w:val="24"/>
        </w:rPr>
        <w:t>%.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 xml:space="preserve">В структуре расходов бюджета наибольший удельный вес занимали расходы по разделу «Образование» - </w:t>
      </w:r>
      <w:r w:rsidR="00634C43">
        <w:rPr>
          <w:sz w:val="24"/>
          <w:szCs w:val="24"/>
        </w:rPr>
        <w:t>6</w:t>
      </w:r>
      <w:r w:rsidR="00E506F7">
        <w:rPr>
          <w:sz w:val="24"/>
          <w:szCs w:val="24"/>
        </w:rPr>
        <w:t>6</w:t>
      </w:r>
      <w:r w:rsidRPr="004A0292">
        <w:rPr>
          <w:sz w:val="24"/>
          <w:szCs w:val="24"/>
        </w:rPr>
        <w:t>%,</w:t>
      </w:r>
      <w:r w:rsidR="00C548DE">
        <w:rPr>
          <w:sz w:val="24"/>
          <w:szCs w:val="24"/>
        </w:rPr>
        <w:t xml:space="preserve"> «Национальная экономика» - </w:t>
      </w:r>
      <w:r w:rsidR="00E506F7">
        <w:rPr>
          <w:sz w:val="24"/>
          <w:szCs w:val="24"/>
        </w:rPr>
        <w:t>11</w:t>
      </w:r>
      <w:r w:rsidR="00C548DE">
        <w:rPr>
          <w:sz w:val="24"/>
          <w:szCs w:val="24"/>
        </w:rPr>
        <w:t>%,</w:t>
      </w:r>
      <w:r w:rsidR="00152B4D" w:rsidRPr="004A0292">
        <w:rPr>
          <w:sz w:val="24"/>
          <w:szCs w:val="24"/>
        </w:rPr>
        <w:t xml:space="preserve"> </w:t>
      </w:r>
      <w:r w:rsidR="00423904">
        <w:rPr>
          <w:sz w:val="24"/>
          <w:szCs w:val="24"/>
        </w:rPr>
        <w:t xml:space="preserve">«Жилищно-коммунальное хозяйство» - </w:t>
      </w:r>
      <w:r w:rsidR="00920AB6">
        <w:rPr>
          <w:sz w:val="24"/>
          <w:szCs w:val="24"/>
        </w:rPr>
        <w:t>7</w:t>
      </w:r>
      <w:r w:rsidR="00E75D72">
        <w:rPr>
          <w:sz w:val="24"/>
          <w:szCs w:val="24"/>
        </w:rPr>
        <w:t>,4</w:t>
      </w:r>
      <w:r w:rsidR="00423904">
        <w:rPr>
          <w:sz w:val="24"/>
          <w:szCs w:val="24"/>
        </w:rPr>
        <w:t xml:space="preserve">%, </w:t>
      </w:r>
      <w:r w:rsidR="00152B4D" w:rsidRPr="004A0292">
        <w:rPr>
          <w:sz w:val="24"/>
          <w:szCs w:val="24"/>
        </w:rPr>
        <w:t xml:space="preserve">«Общегосударственные вопросы» - </w:t>
      </w:r>
      <w:r w:rsidR="00920AB6">
        <w:rPr>
          <w:sz w:val="24"/>
          <w:szCs w:val="24"/>
        </w:rPr>
        <w:t>6%.</w:t>
      </w:r>
      <w:r w:rsidR="00423904" w:rsidRPr="004A0292">
        <w:rPr>
          <w:sz w:val="24"/>
          <w:szCs w:val="24"/>
        </w:rPr>
        <w:t xml:space="preserve"> </w:t>
      </w:r>
    </w:p>
    <w:p w:rsidR="00423904" w:rsidRDefault="00423904" w:rsidP="0042390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83F9B">
        <w:rPr>
          <w:rFonts w:ascii="Times New Roman" w:hAnsi="Times New Roman" w:cs="Times New Roman"/>
          <w:sz w:val="24"/>
          <w:szCs w:val="24"/>
        </w:rPr>
        <w:t>Отчету</w:t>
      </w:r>
      <w:r w:rsidRPr="00B72851">
        <w:rPr>
          <w:rFonts w:ascii="Times New Roman" w:hAnsi="Times New Roman" w:cs="Times New Roman"/>
          <w:sz w:val="24"/>
          <w:szCs w:val="24"/>
        </w:rPr>
        <w:t xml:space="preserve"> о бюджетных обязательствах (ф.050128)</w:t>
      </w:r>
      <w:r w:rsidRPr="00423904">
        <w:rPr>
          <w:rFonts w:ascii="Times New Roman" w:hAnsi="Times New Roman" w:cs="Times New Roman"/>
          <w:sz w:val="24"/>
          <w:szCs w:val="24"/>
        </w:rPr>
        <w:t xml:space="preserve"> </w:t>
      </w:r>
      <w:r w:rsidRPr="00B72851">
        <w:rPr>
          <w:rFonts w:ascii="Times New Roman" w:hAnsi="Times New Roman" w:cs="Times New Roman"/>
          <w:sz w:val="24"/>
          <w:szCs w:val="24"/>
        </w:rPr>
        <w:t>муниципальными учреждениями района</w:t>
      </w:r>
      <w:r>
        <w:rPr>
          <w:rFonts w:ascii="Times New Roman" w:hAnsi="Times New Roman" w:cs="Times New Roman"/>
          <w:sz w:val="24"/>
          <w:szCs w:val="24"/>
        </w:rPr>
        <w:t xml:space="preserve"> не принимались лимиты</w:t>
      </w:r>
      <w:r w:rsidRPr="00B72851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851">
        <w:rPr>
          <w:rFonts w:ascii="Times New Roman" w:hAnsi="Times New Roman" w:cs="Times New Roman"/>
          <w:sz w:val="24"/>
          <w:szCs w:val="24"/>
        </w:rPr>
        <w:t xml:space="preserve"> сверх доведенных лимитов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2851">
        <w:rPr>
          <w:rFonts w:ascii="Times New Roman" w:hAnsi="Times New Roman" w:cs="Times New Roman"/>
          <w:sz w:val="24"/>
          <w:szCs w:val="24"/>
        </w:rPr>
        <w:t>п.5 ст.161, п.3 ст.219 БК РФ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3F9B" w:rsidRDefault="00C83F9B" w:rsidP="00C83F9B">
      <w:pPr>
        <w:autoSpaceDE w:val="0"/>
        <w:autoSpaceDN w:val="0"/>
        <w:adjustRightInd w:val="0"/>
        <w:ind w:firstLine="540"/>
        <w:jc w:val="both"/>
      </w:pPr>
      <w:r w:rsidRPr="00C83F9B">
        <w:t>В соответствии со статьей 81 Бюджетного кодекса Российской Феде</w:t>
      </w:r>
      <w:r w:rsidR="0063083E">
        <w:t>рации в расходной части бюджета</w:t>
      </w:r>
      <w:r w:rsidR="00CF1D6D">
        <w:t xml:space="preserve"> </w:t>
      </w:r>
      <w:r w:rsidRPr="00C83F9B">
        <w:t>предусмотрен</w:t>
      </w:r>
      <w:r w:rsidR="0063083E">
        <w:t>ный</w:t>
      </w:r>
      <w:r w:rsidRPr="00C83F9B">
        <w:t xml:space="preserve"> резервный фонд администрации МО «Володарский район»</w:t>
      </w:r>
      <w:r w:rsidR="0063083E">
        <w:t xml:space="preserve"> исполнен в сумме 799,84 тыс. рублей</w:t>
      </w:r>
      <w:r>
        <w:t xml:space="preserve">. </w:t>
      </w:r>
    </w:p>
    <w:p w:rsidR="00860FC5" w:rsidRDefault="00860FC5" w:rsidP="006D6F17">
      <w:pPr>
        <w:autoSpaceDE w:val="0"/>
        <w:autoSpaceDN w:val="0"/>
        <w:adjustRightInd w:val="0"/>
        <w:ind w:firstLine="540"/>
        <w:jc w:val="both"/>
      </w:pPr>
      <w:r>
        <w:lastRenderedPageBreak/>
        <w:t>В течение 20</w:t>
      </w:r>
      <w:r w:rsidR="00231A67">
        <w:t>2</w:t>
      </w:r>
      <w:r w:rsidR="00512635">
        <w:t>1</w:t>
      </w:r>
      <w:r>
        <w:t xml:space="preserve"> года на территории Володарского района реализовывалось </w:t>
      </w:r>
      <w:r w:rsidR="00CF1D6D">
        <w:t>1</w:t>
      </w:r>
      <w:r w:rsidR="00FB1BF7">
        <w:t>4</w:t>
      </w:r>
      <w:r w:rsidR="00953B53">
        <w:t xml:space="preserve"> муниципальных программ</w:t>
      </w:r>
      <w:r w:rsidR="00634C43">
        <w:t>. По состоянию на 01.01.20</w:t>
      </w:r>
      <w:r w:rsidR="00CF1D6D">
        <w:t>2</w:t>
      </w:r>
      <w:r w:rsidR="00512635">
        <w:t>2</w:t>
      </w:r>
      <w:r>
        <w:t xml:space="preserve"> г. исполнение муниципальных программ составило </w:t>
      </w:r>
      <w:r w:rsidR="00512635">
        <w:t>1056447,02</w:t>
      </w:r>
      <w:r>
        <w:t xml:space="preserve"> тыс.</w:t>
      </w:r>
      <w:r w:rsidR="00CF1D6D">
        <w:t xml:space="preserve"> </w:t>
      </w:r>
      <w:r>
        <w:t xml:space="preserve">руб. или </w:t>
      </w:r>
      <w:r w:rsidR="007E26AA">
        <w:t>100</w:t>
      </w:r>
      <w:r w:rsidRPr="00126E95">
        <w:t>% от общего объема расходов бюджета МО «Володарский район»</w:t>
      </w:r>
      <w:r>
        <w:t xml:space="preserve"> (</w:t>
      </w:r>
      <w:r w:rsidR="00512635">
        <w:t>1056447,02</w:t>
      </w:r>
      <w:r w:rsidRPr="00126E95">
        <w:t xml:space="preserve"> </w:t>
      </w:r>
      <w:r>
        <w:t>тыс. руб.).</w:t>
      </w:r>
    </w:p>
    <w:p w:rsidR="00860FC5" w:rsidRDefault="00860FC5" w:rsidP="00860FC5">
      <w:pPr>
        <w:ind w:right="-1" w:firstLine="709"/>
        <w:jc w:val="both"/>
        <w:textAlignment w:val="top"/>
      </w:pPr>
      <w:r w:rsidRPr="004A0292">
        <w:t xml:space="preserve">При исполнении бюджета </w:t>
      </w:r>
      <w:r>
        <w:t>МО «Володарский район»</w:t>
      </w:r>
      <w:r w:rsidRPr="004A0292">
        <w:t xml:space="preserve"> за 20</w:t>
      </w:r>
      <w:r w:rsidR="003F13B3">
        <w:t>2</w:t>
      </w:r>
      <w:r w:rsidR="006A5B06">
        <w:t>1</w:t>
      </w:r>
      <w:r w:rsidRPr="004A0292"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обязательств, предусмотренных Решением о бюджете </w:t>
      </w:r>
      <w:r>
        <w:t>МО «Володарский район»</w:t>
      </w:r>
      <w:r w:rsidRPr="004A0292">
        <w:t xml:space="preserve"> на 20</w:t>
      </w:r>
      <w:r w:rsidR="003F13B3">
        <w:t>2</w:t>
      </w:r>
      <w:r w:rsidR="006A5B06">
        <w:t>1</w:t>
      </w:r>
      <w:r w:rsidRPr="004A0292">
        <w:t xml:space="preserve"> </w:t>
      </w:r>
      <w:r>
        <w:t>год.</w:t>
      </w:r>
    </w:p>
    <w:p w:rsidR="00D74267" w:rsidRPr="004A0292" w:rsidRDefault="00D74267" w:rsidP="004A0292">
      <w:pPr>
        <w:pStyle w:val="a5"/>
        <w:shd w:val="clear" w:color="auto" w:fill="auto"/>
        <w:spacing w:line="240" w:lineRule="auto"/>
        <w:ind w:right="-1" w:firstLine="720"/>
        <w:rPr>
          <w:sz w:val="24"/>
          <w:szCs w:val="24"/>
        </w:rPr>
      </w:pPr>
      <w:r w:rsidRPr="004A0292">
        <w:rPr>
          <w:sz w:val="24"/>
          <w:szCs w:val="24"/>
        </w:rPr>
        <w:t>В 20</w:t>
      </w:r>
      <w:r w:rsidR="003F13B3">
        <w:rPr>
          <w:sz w:val="24"/>
          <w:szCs w:val="24"/>
        </w:rPr>
        <w:t>2</w:t>
      </w:r>
      <w:r w:rsidR="006A5B06">
        <w:rPr>
          <w:sz w:val="24"/>
          <w:szCs w:val="24"/>
        </w:rPr>
        <w:t>1</w:t>
      </w:r>
      <w:r w:rsidRPr="004A0292">
        <w:rPr>
          <w:sz w:val="24"/>
          <w:szCs w:val="24"/>
        </w:rPr>
        <w:t xml:space="preserve"> году бюджет </w:t>
      </w:r>
      <w:r w:rsidR="00D601E8">
        <w:rPr>
          <w:sz w:val="24"/>
          <w:szCs w:val="24"/>
        </w:rPr>
        <w:t>МО «Володарский район»</w:t>
      </w:r>
      <w:r w:rsidRPr="004A0292">
        <w:rPr>
          <w:sz w:val="24"/>
          <w:szCs w:val="24"/>
        </w:rPr>
        <w:t xml:space="preserve"> исполнен с </w:t>
      </w:r>
      <w:r w:rsidR="006A5B06">
        <w:rPr>
          <w:sz w:val="24"/>
          <w:szCs w:val="24"/>
        </w:rPr>
        <w:t>де</w:t>
      </w:r>
      <w:r w:rsidR="005A3CBA">
        <w:rPr>
          <w:sz w:val="24"/>
          <w:szCs w:val="24"/>
        </w:rPr>
        <w:t>фицитом</w:t>
      </w:r>
      <w:r w:rsidRPr="004A0292">
        <w:rPr>
          <w:sz w:val="24"/>
          <w:szCs w:val="24"/>
        </w:rPr>
        <w:t xml:space="preserve"> </w:t>
      </w:r>
      <w:r w:rsidR="00BE4A93">
        <w:rPr>
          <w:sz w:val="24"/>
          <w:szCs w:val="24"/>
        </w:rPr>
        <w:t>28909,36</w:t>
      </w:r>
      <w:r w:rsidRPr="004A0292">
        <w:rPr>
          <w:sz w:val="24"/>
          <w:szCs w:val="24"/>
        </w:rPr>
        <w:t xml:space="preserve">  </w:t>
      </w:r>
      <w:r w:rsidR="00D601E8">
        <w:rPr>
          <w:sz w:val="24"/>
          <w:szCs w:val="24"/>
        </w:rPr>
        <w:t>тыс.</w:t>
      </w:r>
      <w:r w:rsidR="005805E7">
        <w:rPr>
          <w:sz w:val="24"/>
          <w:szCs w:val="24"/>
        </w:rPr>
        <w:t xml:space="preserve"> </w:t>
      </w:r>
      <w:r w:rsidR="00D601E8">
        <w:rPr>
          <w:sz w:val="24"/>
          <w:szCs w:val="24"/>
        </w:rPr>
        <w:t>руб.</w:t>
      </w:r>
      <w:r w:rsidR="00423904">
        <w:rPr>
          <w:sz w:val="24"/>
          <w:szCs w:val="24"/>
        </w:rPr>
        <w:t xml:space="preserve"> </w:t>
      </w:r>
    </w:p>
    <w:p w:rsidR="006D6F17" w:rsidRDefault="00C83F9B" w:rsidP="006D6F17">
      <w:pPr>
        <w:ind w:right="-1" w:firstLine="720"/>
        <w:jc w:val="both"/>
      </w:pPr>
      <w:r w:rsidRPr="00510141">
        <w:t xml:space="preserve">Расходы на обслуживание муниципального долга составили </w:t>
      </w:r>
      <w:r w:rsidR="00B93487">
        <w:t>9,07</w:t>
      </w:r>
      <w:r w:rsidRPr="00510141">
        <w:t xml:space="preserve"> </w:t>
      </w:r>
      <w:r>
        <w:t>тыс.</w:t>
      </w:r>
      <w:r w:rsidR="005805E7">
        <w:t xml:space="preserve"> </w:t>
      </w:r>
      <w:r>
        <w:t>руб.</w:t>
      </w:r>
      <w:r w:rsidRPr="00510141">
        <w:t xml:space="preserve">, что соответствует требованиям  и ограничениям, установленным статьей 111 Бюджетного кодекса РФ. </w:t>
      </w:r>
    </w:p>
    <w:p w:rsidR="00D74267" w:rsidRPr="004A0292" w:rsidRDefault="005B65EC" w:rsidP="004A0292">
      <w:pPr>
        <w:ind w:right="-1" w:firstLine="709"/>
        <w:jc w:val="both"/>
        <w:textAlignment w:val="top"/>
      </w:pPr>
      <w:r w:rsidRPr="001C7382">
        <w:t xml:space="preserve">Объем </w:t>
      </w:r>
      <w:r w:rsidR="00F46AF9">
        <w:t xml:space="preserve">консолидированной </w:t>
      </w:r>
      <w:r w:rsidRPr="001C7382">
        <w:t xml:space="preserve">дебиторской </w:t>
      </w:r>
      <w:r w:rsidRPr="00513958">
        <w:t xml:space="preserve">задолженности </w:t>
      </w:r>
      <w:r w:rsidR="004D301E" w:rsidRPr="00513958">
        <w:t>–</w:t>
      </w:r>
      <w:r w:rsidRPr="00513958">
        <w:t xml:space="preserve"> </w:t>
      </w:r>
      <w:r w:rsidR="00F46AF9">
        <w:t xml:space="preserve">206594,73 </w:t>
      </w:r>
      <w:r w:rsidR="004D301E" w:rsidRPr="001C7382">
        <w:t>тыс.</w:t>
      </w:r>
      <w:r w:rsidR="00246E6E">
        <w:t xml:space="preserve"> </w:t>
      </w:r>
      <w:r w:rsidR="004D301E" w:rsidRPr="001C7382">
        <w:t xml:space="preserve">руб. Объем </w:t>
      </w:r>
      <w:r w:rsidR="00F46AF9">
        <w:t xml:space="preserve">консолидированной </w:t>
      </w:r>
      <w:r w:rsidR="004D301E" w:rsidRPr="001C7382">
        <w:t xml:space="preserve">кредиторской </w:t>
      </w:r>
      <w:r w:rsidR="004D301E" w:rsidRPr="009C7F8A">
        <w:t xml:space="preserve">задолженности составил </w:t>
      </w:r>
      <w:r w:rsidR="00103CFA">
        <w:t>29161,92</w:t>
      </w:r>
      <w:r w:rsidR="004D301E" w:rsidRPr="009C7F8A">
        <w:t xml:space="preserve"> тыс.</w:t>
      </w:r>
      <w:r w:rsidR="00246E6E">
        <w:t xml:space="preserve"> </w:t>
      </w:r>
      <w:r w:rsidR="004D301E" w:rsidRPr="009C7F8A">
        <w:t>руб.</w:t>
      </w:r>
    </w:p>
    <w:p w:rsidR="004A4F7D" w:rsidRPr="00513D3D" w:rsidRDefault="004A4F7D" w:rsidP="00E25C3D">
      <w:pPr>
        <w:pStyle w:val="1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b w:val="0"/>
          <w:sz w:val="24"/>
          <w:szCs w:val="24"/>
        </w:rPr>
      </w:pPr>
      <w:r w:rsidRPr="001017BA">
        <w:rPr>
          <w:b w:val="0"/>
          <w:sz w:val="24"/>
          <w:szCs w:val="24"/>
        </w:rPr>
        <w:t xml:space="preserve">Внешняя проверка </w:t>
      </w:r>
      <w:r w:rsidR="007A41AA" w:rsidRPr="001017BA">
        <w:rPr>
          <w:b w:val="0"/>
          <w:sz w:val="24"/>
          <w:szCs w:val="24"/>
        </w:rPr>
        <w:t>отчётность сформирована в соответствии с требованиями 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Российской Федерации от 23.12.2010г. № 191н и</w:t>
      </w:r>
      <w:r w:rsidR="00103CFA">
        <w:rPr>
          <w:b w:val="0"/>
          <w:sz w:val="24"/>
          <w:szCs w:val="24"/>
        </w:rPr>
        <w:t xml:space="preserve"> </w:t>
      </w:r>
      <w:r w:rsidR="00103CFA">
        <w:rPr>
          <w:b w:val="0"/>
          <w:color w:val="222222"/>
          <w:sz w:val="24"/>
          <w:szCs w:val="24"/>
        </w:rPr>
        <w:t>п</w:t>
      </w:r>
      <w:r w:rsidR="00103CFA" w:rsidRPr="0079109F">
        <w:rPr>
          <w:b w:val="0"/>
          <w:color w:val="222222"/>
          <w:sz w:val="24"/>
          <w:szCs w:val="24"/>
        </w:rPr>
        <w:t>исьмо</w:t>
      </w:r>
      <w:r w:rsidR="00103CFA">
        <w:rPr>
          <w:b w:val="0"/>
          <w:color w:val="222222"/>
          <w:sz w:val="24"/>
          <w:szCs w:val="24"/>
        </w:rPr>
        <w:t>м</w:t>
      </w:r>
      <w:r w:rsidR="00103CFA" w:rsidRPr="0079109F">
        <w:rPr>
          <w:b w:val="0"/>
          <w:color w:val="222222"/>
          <w:sz w:val="24"/>
          <w:szCs w:val="24"/>
        </w:rPr>
        <w:t xml:space="preserve"> </w:t>
      </w:r>
      <w:r w:rsidR="00103CFA" w:rsidRPr="002A14B2">
        <w:rPr>
          <w:b w:val="0"/>
          <w:sz w:val="24"/>
          <w:szCs w:val="24"/>
        </w:rPr>
        <w:t>Министерства финансов Российской Федерации и Федерального казначейства от 01.12.2021г. №02-06-07/97427, №07-04-05/02-29373 «О дополнительных критериях по раскрытию информации при составлении и представлении годовой консолидированной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</w:t>
      </w:r>
      <w:r w:rsidR="00246E6E">
        <w:rPr>
          <w:b w:val="0"/>
          <w:sz w:val="24"/>
          <w:szCs w:val="24"/>
        </w:rPr>
        <w:t>едерального бюджета за 2021 год</w:t>
      </w:r>
      <w:r w:rsidR="00103CFA" w:rsidRPr="002A14B2">
        <w:rPr>
          <w:b w:val="0"/>
          <w:sz w:val="24"/>
          <w:szCs w:val="24"/>
        </w:rPr>
        <w:t>»</w:t>
      </w:r>
      <w:r w:rsidR="00103CFA">
        <w:rPr>
          <w:b w:val="0"/>
          <w:sz w:val="24"/>
          <w:szCs w:val="24"/>
        </w:rPr>
        <w:t xml:space="preserve"> и</w:t>
      </w:r>
      <w:r w:rsidR="007A41AA" w:rsidRPr="00370CF3">
        <w:rPr>
          <w:sz w:val="24"/>
          <w:szCs w:val="24"/>
        </w:rPr>
        <w:t xml:space="preserve"> </w:t>
      </w:r>
      <w:r w:rsidR="007A41AA" w:rsidRPr="00513D3D">
        <w:rPr>
          <w:b w:val="0"/>
          <w:sz w:val="24"/>
          <w:szCs w:val="24"/>
        </w:rPr>
        <w:t>на основании сводной бюджетной отчётности соответствующих главных администраторов средств местного бюджета.</w:t>
      </w:r>
    </w:p>
    <w:p w:rsidR="00E25C3D" w:rsidRPr="00412B4E" w:rsidRDefault="00E25C3D" w:rsidP="00E25C3D">
      <w:pPr>
        <w:pStyle w:val="ad"/>
        <w:ind w:firstLine="708"/>
        <w:jc w:val="both"/>
      </w:pPr>
      <w:r w:rsidRPr="00412B4E">
        <w:t>Проведённая внешняя проверка</w:t>
      </w:r>
      <w:r w:rsidR="000111E8" w:rsidRPr="00412B4E">
        <w:t xml:space="preserve"> представленной годовой бюджетной отчетности за 2021 год </w:t>
      </w:r>
      <w:r w:rsidRPr="00412B4E">
        <w:t xml:space="preserve">подтверждает достоверность представленных форм бухгалтерской отчетности и приложений к проекту решения </w:t>
      </w:r>
      <w:r w:rsidR="00412B4E" w:rsidRPr="00412B4E">
        <w:t>Совета муниципального образования «Володарский район» «О</w:t>
      </w:r>
      <w:r w:rsidRPr="00412B4E">
        <w:t xml:space="preserve">б исполнении бюджета </w:t>
      </w:r>
      <w:r w:rsidR="00412B4E" w:rsidRPr="00412B4E">
        <w:t xml:space="preserve">МО «Володарский район» Астраханской области </w:t>
      </w:r>
      <w:r w:rsidRPr="00412B4E">
        <w:t xml:space="preserve">за </w:t>
      </w:r>
      <w:r w:rsidR="00412B4E" w:rsidRPr="00412B4E">
        <w:t xml:space="preserve"> 2021 год»</w:t>
      </w:r>
      <w:r w:rsidRPr="00412B4E">
        <w:t xml:space="preserve"> и их соответствии порядку ведения бюджетного учёта согласно требований законодательства Российской Федерации.</w:t>
      </w:r>
    </w:p>
    <w:p w:rsidR="00E25C3D" w:rsidRPr="00136E03" w:rsidRDefault="00E25C3D" w:rsidP="00E25C3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36E03">
        <w:rPr>
          <w:color w:val="000000"/>
        </w:rPr>
        <w:t>Палата предлагает рассмотреть настоящее Заключение и учесть его выводы при принятии Решения Совета МО «</w:t>
      </w:r>
      <w:r w:rsidR="00935009">
        <w:rPr>
          <w:color w:val="000000"/>
        </w:rPr>
        <w:t>Володарский район</w:t>
      </w:r>
      <w:r w:rsidRPr="00136E03">
        <w:rPr>
          <w:color w:val="000000"/>
        </w:rPr>
        <w:t xml:space="preserve">» «Об </w:t>
      </w:r>
      <w:r>
        <w:rPr>
          <w:color w:val="000000"/>
        </w:rPr>
        <w:t>исполнении б</w:t>
      </w:r>
      <w:r w:rsidR="00935009">
        <w:rPr>
          <w:color w:val="000000"/>
        </w:rPr>
        <w:t>юджета МО</w:t>
      </w:r>
      <w:r>
        <w:rPr>
          <w:color w:val="000000"/>
        </w:rPr>
        <w:t xml:space="preserve"> </w:t>
      </w:r>
      <w:r w:rsidR="00935009">
        <w:rPr>
          <w:color w:val="000000"/>
        </w:rPr>
        <w:t>«</w:t>
      </w:r>
      <w:r>
        <w:rPr>
          <w:color w:val="000000"/>
        </w:rPr>
        <w:t>Володарск</w:t>
      </w:r>
      <w:r w:rsidR="00935009">
        <w:rPr>
          <w:color w:val="000000"/>
        </w:rPr>
        <w:t>ий</w:t>
      </w:r>
      <w:r>
        <w:rPr>
          <w:color w:val="000000"/>
        </w:rPr>
        <w:t xml:space="preserve"> район</w:t>
      </w:r>
      <w:r w:rsidR="00935009">
        <w:rPr>
          <w:color w:val="000000"/>
        </w:rPr>
        <w:t>»</w:t>
      </w:r>
      <w:r>
        <w:rPr>
          <w:color w:val="000000"/>
        </w:rPr>
        <w:t xml:space="preserve"> Астраханской области за</w:t>
      </w:r>
      <w:r w:rsidRPr="00136E03">
        <w:rPr>
          <w:color w:val="000000"/>
        </w:rPr>
        <w:t xml:space="preserve"> 202</w:t>
      </w:r>
      <w:r>
        <w:rPr>
          <w:color w:val="000000"/>
        </w:rPr>
        <w:t>1</w:t>
      </w:r>
      <w:r w:rsidRPr="00136E03">
        <w:rPr>
          <w:color w:val="000000"/>
        </w:rPr>
        <w:t xml:space="preserve"> г</w:t>
      </w:r>
      <w:r>
        <w:rPr>
          <w:color w:val="000000"/>
        </w:rPr>
        <w:t>од</w:t>
      </w:r>
      <w:r w:rsidRPr="00136E03">
        <w:rPr>
          <w:color w:val="000000"/>
        </w:rPr>
        <w:t>».</w:t>
      </w:r>
    </w:p>
    <w:p w:rsidR="00E25C3D" w:rsidRPr="001F1E99" w:rsidRDefault="00E25C3D" w:rsidP="00E25C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4A0292" w:rsidRDefault="004A0292" w:rsidP="004A0292">
      <w:pPr>
        <w:pStyle w:val="a5"/>
        <w:shd w:val="clear" w:color="auto" w:fill="auto"/>
        <w:spacing w:line="240" w:lineRule="auto"/>
        <w:ind w:right="-1" w:firstLine="0"/>
        <w:rPr>
          <w:sz w:val="24"/>
          <w:szCs w:val="24"/>
        </w:rPr>
      </w:pPr>
    </w:p>
    <w:p w:rsidR="00B23026" w:rsidRPr="001B0FB6" w:rsidRDefault="00935009" w:rsidP="001B0FB6">
      <w:pPr>
        <w:pStyle w:val="a5"/>
        <w:shd w:val="clear" w:color="auto" w:fill="auto"/>
        <w:spacing w:line="240" w:lineRule="auto"/>
        <w:ind w:right="-365"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B0FB6" w:rsidRPr="001B0FB6" w:rsidRDefault="001B0FB6" w:rsidP="001B0FB6">
      <w:pPr>
        <w:pStyle w:val="a5"/>
        <w:shd w:val="clear" w:color="auto" w:fill="auto"/>
        <w:spacing w:line="240" w:lineRule="auto"/>
        <w:ind w:right="-365" w:firstLine="0"/>
        <w:rPr>
          <w:sz w:val="24"/>
          <w:szCs w:val="24"/>
        </w:rPr>
      </w:pPr>
      <w:r w:rsidRPr="001B0FB6">
        <w:rPr>
          <w:sz w:val="24"/>
          <w:szCs w:val="24"/>
        </w:rPr>
        <w:t>Контрольно-счетной палаты</w:t>
      </w:r>
    </w:p>
    <w:p w:rsidR="001B0FB6" w:rsidRPr="001B0FB6" w:rsidRDefault="001B0FB6" w:rsidP="001B0FB6">
      <w:pPr>
        <w:pStyle w:val="a5"/>
        <w:shd w:val="clear" w:color="auto" w:fill="auto"/>
        <w:spacing w:line="240" w:lineRule="auto"/>
        <w:ind w:right="-365" w:firstLine="0"/>
        <w:rPr>
          <w:sz w:val="24"/>
          <w:szCs w:val="24"/>
        </w:rPr>
      </w:pPr>
      <w:r w:rsidRPr="001B0FB6">
        <w:rPr>
          <w:sz w:val="24"/>
          <w:szCs w:val="24"/>
        </w:rPr>
        <w:t xml:space="preserve">МО «Володарский район» </w:t>
      </w:r>
      <w:r>
        <w:rPr>
          <w:sz w:val="24"/>
          <w:szCs w:val="24"/>
        </w:rPr>
        <w:t xml:space="preserve">                         </w:t>
      </w:r>
      <w:r w:rsidRPr="001B0FB6">
        <w:rPr>
          <w:sz w:val="24"/>
          <w:szCs w:val="24"/>
        </w:rPr>
        <w:t xml:space="preserve">                                   </w:t>
      </w:r>
      <w:r w:rsidR="00935009">
        <w:rPr>
          <w:sz w:val="24"/>
          <w:szCs w:val="24"/>
        </w:rPr>
        <w:t xml:space="preserve">   </w:t>
      </w:r>
      <w:r w:rsidR="00864277">
        <w:rPr>
          <w:sz w:val="24"/>
          <w:szCs w:val="24"/>
        </w:rPr>
        <w:t xml:space="preserve">    </w:t>
      </w:r>
      <w:r w:rsidR="00935009">
        <w:rPr>
          <w:sz w:val="24"/>
          <w:szCs w:val="24"/>
        </w:rPr>
        <w:t xml:space="preserve">    Р. Б. Даутов</w:t>
      </w:r>
    </w:p>
    <w:sectPr w:rsidR="001B0FB6" w:rsidRPr="001B0FB6" w:rsidSect="004A0292">
      <w:footerReference w:type="even" r:id="rId22"/>
      <w:footerReference w:type="default" r:id="rId2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54" w:rsidRDefault="008D6054">
      <w:r>
        <w:separator/>
      </w:r>
    </w:p>
  </w:endnote>
  <w:endnote w:type="continuationSeparator" w:id="0">
    <w:p w:rsidR="008D6054" w:rsidRDefault="008D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F7" w:rsidRDefault="007C08F7" w:rsidP="00627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8F7" w:rsidRDefault="007C08F7" w:rsidP="00E1186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F7" w:rsidRDefault="007C08F7" w:rsidP="006276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5B1B">
      <w:rPr>
        <w:rStyle w:val="a9"/>
        <w:noProof/>
      </w:rPr>
      <w:t>4</w:t>
    </w:r>
    <w:r>
      <w:rPr>
        <w:rStyle w:val="a9"/>
      </w:rPr>
      <w:fldChar w:fldCharType="end"/>
    </w:r>
  </w:p>
  <w:p w:rsidR="007C08F7" w:rsidRDefault="007C08F7" w:rsidP="00E1186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54" w:rsidRDefault="008D6054">
      <w:r>
        <w:separator/>
      </w:r>
    </w:p>
  </w:footnote>
  <w:footnote w:type="continuationSeparator" w:id="0">
    <w:p w:rsidR="008D6054" w:rsidRDefault="008D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933"/>
    <w:multiLevelType w:val="hybridMultilevel"/>
    <w:tmpl w:val="37449862"/>
    <w:lvl w:ilvl="0" w:tplc="6DEC922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D0B84"/>
    <w:multiLevelType w:val="hybridMultilevel"/>
    <w:tmpl w:val="2ED4E2E0"/>
    <w:lvl w:ilvl="0" w:tplc="0B366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C2060B"/>
    <w:multiLevelType w:val="hybridMultilevel"/>
    <w:tmpl w:val="85AC91D6"/>
    <w:lvl w:ilvl="0" w:tplc="0396FE8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0649C"/>
    <w:multiLevelType w:val="hybridMultilevel"/>
    <w:tmpl w:val="637CE386"/>
    <w:lvl w:ilvl="0" w:tplc="50D44A3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C2479B"/>
    <w:multiLevelType w:val="hybridMultilevel"/>
    <w:tmpl w:val="C624C9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69"/>
    <w:rsid w:val="00000176"/>
    <w:rsid w:val="00000271"/>
    <w:rsid w:val="00000FE9"/>
    <w:rsid w:val="00001510"/>
    <w:rsid w:val="00001BCC"/>
    <w:rsid w:val="00002068"/>
    <w:rsid w:val="0000317E"/>
    <w:rsid w:val="000031A4"/>
    <w:rsid w:val="0000336B"/>
    <w:rsid w:val="00003D91"/>
    <w:rsid w:val="0000473B"/>
    <w:rsid w:val="00005A85"/>
    <w:rsid w:val="00005B0C"/>
    <w:rsid w:val="00006BCD"/>
    <w:rsid w:val="000100C6"/>
    <w:rsid w:val="000111E8"/>
    <w:rsid w:val="00011863"/>
    <w:rsid w:val="00016F77"/>
    <w:rsid w:val="00020C2D"/>
    <w:rsid w:val="00022594"/>
    <w:rsid w:val="00022DF8"/>
    <w:rsid w:val="0002488E"/>
    <w:rsid w:val="000250ED"/>
    <w:rsid w:val="0002539F"/>
    <w:rsid w:val="00025F0E"/>
    <w:rsid w:val="000268C9"/>
    <w:rsid w:val="000270DE"/>
    <w:rsid w:val="0002741C"/>
    <w:rsid w:val="00030858"/>
    <w:rsid w:val="00030D66"/>
    <w:rsid w:val="00031A18"/>
    <w:rsid w:val="00031DC5"/>
    <w:rsid w:val="00032255"/>
    <w:rsid w:val="0003241E"/>
    <w:rsid w:val="00032D8F"/>
    <w:rsid w:val="00034B24"/>
    <w:rsid w:val="0003690D"/>
    <w:rsid w:val="000374F3"/>
    <w:rsid w:val="00037F0A"/>
    <w:rsid w:val="000408EA"/>
    <w:rsid w:val="00040A25"/>
    <w:rsid w:val="00041303"/>
    <w:rsid w:val="00041855"/>
    <w:rsid w:val="00041EA7"/>
    <w:rsid w:val="00043DDB"/>
    <w:rsid w:val="0004548F"/>
    <w:rsid w:val="00046DB6"/>
    <w:rsid w:val="00050B3C"/>
    <w:rsid w:val="0005147B"/>
    <w:rsid w:val="00051E4F"/>
    <w:rsid w:val="00052584"/>
    <w:rsid w:val="00052931"/>
    <w:rsid w:val="0005456C"/>
    <w:rsid w:val="00054808"/>
    <w:rsid w:val="000548B3"/>
    <w:rsid w:val="000552BD"/>
    <w:rsid w:val="00055C99"/>
    <w:rsid w:val="00055CAC"/>
    <w:rsid w:val="000604E6"/>
    <w:rsid w:val="00062B43"/>
    <w:rsid w:val="00062B90"/>
    <w:rsid w:val="00065033"/>
    <w:rsid w:val="00066901"/>
    <w:rsid w:val="00070885"/>
    <w:rsid w:val="00070CE2"/>
    <w:rsid w:val="00072B91"/>
    <w:rsid w:val="00073AE4"/>
    <w:rsid w:val="00074E1E"/>
    <w:rsid w:val="00074ED4"/>
    <w:rsid w:val="0007576D"/>
    <w:rsid w:val="000804C9"/>
    <w:rsid w:val="000808C3"/>
    <w:rsid w:val="00081ED9"/>
    <w:rsid w:val="00082ED7"/>
    <w:rsid w:val="00083262"/>
    <w:rsid w:val="0008373F"/>
    <w:rsid w:val="00083CB4"/>
    <w:rsid w:val="00085283"/>
    <w:rsid w:val="000854E6"/>
    <w:rsid w:val="00085EE6"/>
    <w:rsid w:val="00085F72"/>
    <w:rsid w:val="0008647B"/>
    <w:rsid w:val="00086B0C"/>
    <w:rsid w:val="00087BBD"/>
    <w:rsid w:val="000914D8"/>
    <w:rsid w:val="0009266F"/>
    <w:rsid w:val="00092C6C"/>
    <w:rsid w:val="00093574"/>
    <w:rsid w:val="00093680"/>
    <w:rsid w:val="000937EF"/>
    <w:rsid w:val="00095C19"/>
    <w:rsid w:val="00097733"/>
    <w:rsid w:val="000A1164"/>
    <w:rsid w:val="000A19A9"/>
    <w:rsid w:val="000A26D0"/>
    <w:rsid w:val="000A38D4"/>
    <w:rsid w:val="000A5154"/>
    <w:rsid w:val="000A5C8E"/>
    <w:rsid w:val="000A689E"/>
    <w:rsid w:val="000B3EB0"/>
    <w:rsid w:val="000B42E8"/>
    <w:rsid w:val="000C001F"/>
    <w:rsid w:val="000C26E8"/>
    <w:rsid w:val="000C3579"/>
    <w:rsid w:val="000C48C0"/>
    <w:rsid w:val="000C6A65"/>
    <w:rsid w:val="000D0179"/>
    <w:rsid w:val="000D094A"/>
    <w:rsid w:val="000D181E"/>
    <w:rsid w:val="000D1857"/>
    <w:rsid w:val="000D1E0C"/>
    <w:rsid w:val="000D4D95"/>
    <w:rsid w:val="000D4D9D"/>
    <w:rsid w:val="000D5F70"/>
    <w:rsid w:val="000D651B"/>
    <w:rsid w:val="000D686D"/>
    <w:rsid w:val="000E045E"/>
    <w:rsid w:val="000E0D54"/>
    <w:rsid w:val="000E0E21"/>
    <w:rsid w:val="000E1682"/>
    <w:rsid w:val="000E2760"/>
    <w:rsid w:val="000E336A"/>
    <w:rsid w:val="000E5B16"/>
    <w:rsid w:val="000E7DFD"/>
    <w:rsid w:val="000F016E"/>
    <w:rsid w:val="000F03CD"/>
    <w:rsid w:val="000F104C"/>
    <w:rsid w:val="000F1356"/>
    <w:rsid w:val="000F2972"/>
    <w:rsid w:val="000F5AB8"/>
    <w:rsid w:val="000F65C3"/>
    <w:rsid w:val="000F765E"/>
    <w:rsid w:val="001017BA"/>
    <w:rsid w:val="001028E9"/>
    <w:rsid w:val="00103895"/>
    <w:rsid w:val="00103CFA"/>
    <w:rsid w:val="00104095"/>
    <w:rsid w:val="00104757"/>
    <w:rsid w:val="001062A2"/>
    <w:rsid w:val="00107068"/>
    <w:rsid w:val="001072E2"/>
    <w:rsid w:val="00110A7C"/>
    <w:rsid w:val="00110CE5"/>
    <w:rsid w:val="00111419"/>
    <w:rsid w:val="001145CF"/>
    <w:rsid w:val="00115E3B"/>
    <w:rsid w:val="0011608C"/>
    <w:rsid w:val="001204F6"/>
    <w:rsid w:val="00121093"/>
    <w:rsid w:val="001212D1"/>
    <w:rsid w:val="00122AF5"/>
    <w:rsid w:val="001249DB"/>
    <w:rsid w:val="001266B2"/>
    <w:rsid w:val="00126D77"/>
    <w:rsid w:val="00126E95"/>
    <w:rsid w:val="001279B7"/>
    <w:rsid w:val="00127B17"/>
    <w:rsid w:val="00127DFF"/>
    <w:rsid w:val="001306F1"/>
    <w:rsid w:val="00130ED8"/>
    <w:rsid w:val="00131987"/>
    <w:rsid w:val="00131A8B"/>
    <w:rsid w:val="00135982"/>
    <w:rsid w:val="00137C5F"/>
    <w:rsid w:val="00140432"/>
    <w:rsid w:val="00140844"/>
    <w:rsid w:val="0014086D"/>
    <w:rsid w:val="00141A6C"/>
    <w:rsid w:val="0014424F"/>
    <w:rsid w:val="00144FAC"/>
    <w:rsid w:val="0015002D"/>
    <w:rsid w:val="0015051C"/>
    <w:rsid w:val="00152B4D"/>
    <w:rsid w:val="00152B80"/>
    <w:rsid w:val="00152E8C"/>
    <w:rsid w:val="00152F9D"/>
    <w:rsid w:val="001539AB"/>
    <w:rsid w:val="001539BA"/>
    <w:rsid w:val="0015447F"/>
    <w:rsid w:val="0015498B"/>
    <w:rsid w:val="00155069"/>
    <w:rsid w:val="00155A10"/>
    <w:rsid w:val="001564F0"/>
    <w:rsid w:val="001566B1"/>
    <w:rsid w:val="0016061E"/>
    <w:rsid w:val="00162550"/>
    <w:rsid w:val="001634ED"/>
    <w:rsid w:val="00163BD4"/>
    <w:rsid w:val="001654D5"/>
    <w:rsid w:val="00166FC4"/>
    <w:rsid w:val="0016760F"/>
    <w:rsid w:val="00167E6B"/>
    <w:rsid w:val="001704B0"/>
    <w:rsid w:val="00170CEE"/>
    <w:rsid w:val="00170D6C"/>
    <w:rsid w:val="0017191D"/>
    <w:rsid w:val="00172051"/>
    <w:rsid w:val="00174608"/>
    <w:rsid w:val="0017668E"/>
    <w:rsid w:val="00176750"/>
    <w:rsid w:val="0017678F"/>
    <w:rsid w:val="001776E2"/>
    <w:rsid w:val="00181951"/>
    <w:rsid w:val="00183261"/>
    <w:rsid w:val="00183392"/>
    <w:rsid w:val="00184422"/>
    <w:rsid w:val="001852BD"/>
    <w:rsid w:val="00185597"/>
    <w:rsid w:val="001864BB"/>
    <w:rsid w:val="001866D4"/>
    <w:rsid w:val="00186792"/>
    <w:rsid w:val="00186E5F"/>
    <w:rsid w:val="001871BC"/>
    <w:rsid w:val="001875F9"/>
    <w:rsid w:val="0018777F"/>
    <w:rsid w:val="00187E78"/>
    <w:rsid w:val="00187FE7"/>
    <w:rsid w:val="001903B8"/>
    <w:rsid w:val="00192BFE"/>
    <w:rsid w:val="00193DCE"/>
    <w:rsid w:val="001948BE"/>
    <w:rsid w:val="00194B8C"/>
    <w:rsid w:val="00194C90"/>
    <w:rsid w:val="001A224A"/>
    <w:rsid w:val="001A2B59"/>
    <w:rsid w:val="001A7B61"/>
    <w:rsid w:val="001B0C3F"/>
    <w:rsid w:val="001B0FB6"/>
    <w:rsid w:val="001B18F0"/>
    <w:rsid w:val="001B1E9B"/>
    <w:rsid w:val="001B2614"/>
    <w:rsid w:val="001B2DCD"/>
    <w:rsid w:val="001B2FEE"/>
    <w:rsid w:val="001B3E15"/>
    <w:rsid w:val="001B4FFC"/>
    <w:rsid w:val="001B6951"/>
    <w:rsid w:val="001C06B8"/>
    <w:rsid w:val="001C0D30"/>
    <w:rsid w:val="001C1F6A"/>
    <w:rsid w:val="001C3AC6"/>
    <w:rsid w:val="001C3F0C"/>
    <w:rsid w:val="001C4CBB"/>
    <w:rsid w:val="001C5AF2"/>
    <w:rsid w:val="001C6FDF"/>
    <w:rsid w:val="001C7382"/>
    <w:rsid w:val="001C7922"/>
    <w:rsid w:val="001D07C3"/>
    <w:rsid w:val="001D2B09"/>
    <w:rsid w:val="001D4250"/>
    <w:rsid w:val="001D490E"/>
    <w:rsid w:val="001D50FD"/>
    <w:rsid w:val="001D55B8"/>
    <w:rsid w:val="001D6870"/>
    <w:rsid w:val="001D7AF5"/>
    <w:rsid w:val="001E0281"/>
    <w:rsid w:val="001E1B6E"/>
    <w:rsid w:val="001E2885"/>
    <w:rsid w:val="001E3003"/>
    <w:rsid w:val="001E44D3"/>
    <w:rsid w:val="001E49B9"/>
    <w:rsid w:val="001E593A"/>
    <w:rsid w:val="001F0FDD"/>
    <w:rsid w:val="001F2C9E"/>
    <w:rsid w:val="001F3379"/>
    <w:rsid w:val="001F4E9C"/>
    <w:rsid w:val="001F692E"/>
    <w:rsid w:val="001F694C"/>
    <w:rsid w:val="001F7CD5"/>
    <w:rsid w:val="0020045B"/>
    <w:rsid w:val="00200B73"/>
    <w:rsid w:val="00201152"/>
    <w:rsid w:val="00203163"/>
    <w:rsid w:val="002037AA"/>
    <w:rsid w:val="00203C51"/>
    <w:rsid w:val="002044AC"/>
    <w:rsid w:val="00204EA0"/>
    <w:rsid w:val="00205C14"/>
    <w:rsid w:val="0020664B"/>
    <w:rsid w:val="0020671B"/>
    <w:rsid w:val="00206AD6"/>
    <w:rsid w:val="00211FE7"/>
    <w:rsid w:val="00212C91"/>
    <w:rsid w:val="0021322E"/>
    <w:rsid w:val="002155C9"/>
    <w:rsid w:val="00215D74"/>
    <w:rsid w:val="00215ED9"/>
    <w:rsid w:val="00216668"/>
    <w:rsid w:val="002172E8"/>
    <w:rsid w:val="00220539"/>
    <w:rsid w:val="00220C8B"/>
    <w:rsid w:val="00220FED"/>
    <w:rsid w:val="0022156E"/>
    <w:rsid w:val="00223606"/>
    <w:rsid w:val="00224988"/>
    <w:rsid w:val="00224EAA"/>
    <w:rsid w:val="002268DF"/>
    <w:rsid w:val="00226B51"/>
    <w:rsid w:val="002273CC"/>
    <w:rsid w:val="002278BA"/>
    <w:rsid w:val="00230D06"/>
    <w:rsid w:val="00231A67"/>
    <w:rsid w:val="00231C24"/>
    <w:rsid w:val="00233CF8"/>
    <w:rsid w:val="00234219"/>
    <w:rsid w:val="00235BA2"/>
    <w:rsid w:val="002369E3"/>
    <w:rsid w:val="002374FC"/>
    <w:rsid w:val="00237631"/>
    <w:rsid w:val="002403B3"/>
    <w:rsid w:val="00240404"/>
    <w:rsid w:val="00240D67"/>
    <w:rsid w:val="0024148A"/>
    <w:rsid w:val="00241672"/>
    <w:rsid w:val="002426E2"/>
    <w:rsid w:val="00243C93"/>
    <w:rsid w:val="00243E0B"/>
    <w:rsid w:val="00243F2D"/>
    <w:rsid w:val="00244D42"/>
    <w:rsid w:val="00244F56"/>
    <w:rsid w:val="002453B5"/>
    <w:rsid w:val="002453D1"/>
    <w:rsid w:val="00245C2C"/>
    <w:rsid w:val="00246B2F"/>
    <w:rsid w:val="00246E6E"/>
    <w:rsid w:val="002477AF"/>
    <w:rsid w:val="00247E85"/>
    <w:rsid w:val="00247F1F"/>
    <w:rsid w:val="002516AA"/>
    <w:rsid w:val="00252B1F"/>
    <w:rsid w:val="00254BE4"/>
    <w:rsid w:val="00254F2F"/>
    <w:rsid w:val="00254F42"/>
    <w:rsid w:val="00254FFB"/>
    <w:rsid w:val="00255680"/>
    <w:rsid w:val="00255C75"/>
    <w:rsid w:val="002560EB"/>
    <w:rsid w:val="00257848"/>
    <w:rsid w:val="00257CF3"/>
    <w:rsid w:val="00261FE8"/>
    <w:rsid w:val="00261FF9"/>
    <w:rsid w:val="002623D5"/>
    <w:rsid w:val="00264237"/>
    <w:rsid w:val="0026445C"/>
    <w:rsid w:val="002647D1"/>
    <w:rsid w:val="002660DE"/>
    <w:rsid w:val="00267502"/>
    <w:rsid w:val="00267AC0"/>
    <w:rsid w:val="00270FBE"/>
    <w:rsid w:val="002739A9"/>
    <w:rsid w:val="0027404C"/>
    <w:rsid w:val="00274D23"/>
    <w:rsid w:val="0027770F"/>
    <w:rsid w:val="0028061C"/>
    <w:rsid w:val="00280BC4"/>
    <w:rsid w:val="00281B85"/>
    <w:rsid w:val="00281C36"/>
    <w:rsid w:val="002844C9"/>
    <w:rsid w:val="00290BCD"/>
    <w:rsid w:val="002910DB"/>
    <w:rsid w:val="00293161"/>
    <w:rsid w:val="002941E5"/>
    <w:rsid w:val="002956F3"/>
    <w:rsid w:val="00295DD6"/>
    <w:rsid w:val="00296E8E"/>
    <w:rsid w:val="00297E67"/>
    <w:rsid w:val="002A04DD"/>
    <w:rsid w:val="002A223E"/>
    <w:rsid w:val="002A310C"/>
    <w:rsid w:val="002A3323"/>
    <w:rsid w:val="002A3A37"/>
    <w:rsid w:val="002A7061"/>
    <w:rsid w:val="002A769D"/>
    <w:rsid w:val="002B18EA"/>
    <w:rsid w:val="002B363E"/>
    <w:rsid w:val="002B67EC"/>
    <w:rsid w:val="002C05D1"/>
    <w:rsid w:val="002C0DB4"/>
    <w:rsid w:val="002C1187"/>
    <w:rsid w:val="002C1967"/>
    <w:rsid w:val="002C2036"/>
    <w:rsid w:val="002C30E6"/>
    <w:rsid w:val="002C39F5"/>
    <w:rsid w:val="002D0E03"/>
    <w:rsid w:val="002D1002"/>
    <w:rsid w:val="002D1B79"/>
    <w:rsid w:val="002D1CBF"/>
    <w:rsid w:val="002D1D66"/>
    <w:rsid w:val="002D2560"/>
    <w:rsid w:val="002D31A8"/>
    <w:rsid w:val="002D348F"/>
    <w:rsid w:val="002D3E49"/>
    <w:rsid w:val="002D50B1"/>
    <w:rsid w:val="002D6100"/>
    <w:rsid w:val="002D6743"/>
    <w:rsid w:val="002D7408"/>
    <w:rsid w:val="002E0866"/>
    <w:rsid w:val="002E0D26"/>
    <w:rsid w:val="002E1638"/>
    <w:rsid w:val="002E1896"/>
    <w:rsid w:val="002E19B1"/>
    <w:rsid w:val="002E1FB8"/>
    <w:rsid w:val="002E4006"/>
    <w:rsid w:val="002E48A0"/>
    <w:rsid w:val="002E51E0"/>
    <w:rsid w:val="002E626C"/>
    <w:rsid w:val="002E7153"/>
    <w:rsid w:val="002E732A"/>
    <w:rsid w:val="002E75BE"/>
    <w:rsid w:val="002E7E4E"/>
    <w:rsid w:val="002F118F"/>
    <w:rsid w:val="002F37FB"/>
    <w:rsid w:val="002F382A"/>
    <w:rsid w:val="002F3855"/>
    <w:rsid w:val="002F3CD7"/>
    <w:rsid w:val="002F400A"/>
    <w:rsid w:val="002F470B"/>
    <w:rsid w:val="002F4FC0"/>
    <w:rsid w:val="002F64FB"/>
    <w:rsid w:val="002F706D"/>
    <w:rsid w:val="003003AF"/>
    <w:rsid w:val="003025D6"/>
    <w:rsid w:val="00302D9C"/>
    <w:rsid w:val="00303A2B"/>
    <w:rsid w:val="00303F75"/>
    <w:rsid w:val="0030558D"/>
    <w:rsid w:val="00305A37"/>
    <w:rsid w:val="00305E8A"/>
    <w:rsid w:val="003078A5"/>
    <w:rsid w:val="00307C28"/>
    <w:rsid w:val="00310B01"/>
    <w:rsid w:val="00310F21"/>
    <w:rsid w:val="00311E17"/>
    <w:rsid w:val="00313F61"/>
    <w:rsid w:val="0031491E"/>
    <w:rsid w:val="00314ECF"/>
    <w:rsid w:val="00314FA7"/>
    <w:rsid w:val="00316F95"/>
    <w:rsid w:val="00317C48"/>
    <w:rsid w:val="003202F0"/>
    <w:rsid w:val="0032098E"/>
    <w:rsid w:val="00322004"/>
    <w:rsid w:val="0032212A"/>
    <w:rsid w:val="003228C1"/>
    <w:rsid w:val="003238FA"/>
    <w:rsid w:val="0032557C"/>
    <w:rsid w:val="003257BE"/>
    <w:rsid w:val="00326366"/>
    <w:rsid w:val="003263ED"/>
    <w:rsid w:val="00326608"/>
    <w:rsid w:val="0032701F"/>
    <w:rsid w:val="00330153"/>
    <w:rsid w:val="00330D63"/>
    <w:rsid w:val="0033213E"/>
    <w:rsid w:val="00336015"/>
    <w:rsid w:val="00336720"/>
    <w:rsid w:val="00336E43"/>
    <w:rsid w:val="00337CDB"/>
    <w:rsid w:val="00341B24"/>
    <w:rsid w:val="00343755"/>
    <w:rsid w:val="0034477D"/>
    <w:rsid w:val="003448BE"/>
    <w:rsid w:val="0034529F"/>
    <w:rsid w:val="003459F1"/>
    <w:rsid w:val="00347446"/>
    <w:rsid w:val="003477DB"/>
    <w:rsid w:val="00350396"/>
    <w:rsid w:val="00350B3E"/>
    <w:rsid w:val="0035132E"/>
    <w:rsid w:val="00351F8E"/>
    <w:rsid w:val="00352247"/>
    <w:rsid w:val="00353885"/>
    <w:rsid w:val="00353A6B"/>
    <w:rsid w:val="0035406F"/>
    <w:rsid w:val="0036158F"/>
    <w:rsid w:val="003623A6"/>
    <w:rsid w:val="0036309A"/>
    <w:rsid w:val="003632E7"/>
    <w:rsid w:val="003635BB"/>
    <w:rsid w:val="00363D50"/>
    <w:rsid w:val="00364110"/>
    <w:rsid w:val="00365504"/>
    <w:rsid w:val="00365766"/>
    <w:rsid w:val="00367323"/>
    <w:rsid w:val="00367D01"/>
    <w:rsid w:val="00370CD5"/>
    <w:rsid w:val="00370CF3"/>
    <w:rsid w:val="00371A7D"/>
    <w:rsid w:val="00372286"/>
    <w:rsid w:val="00372869"/>
    <w:rsid w:val="00373059"/>
    <w:rsid w:val="003741E8"/>
    <w:rsid w:val="003748B4"/>
    <w:rsid w:val="00374FA9"/>
    <w:rsid w:val="003769C4"/>
    <w:rsid w:val="00376C15"/>
    <w:rsid w:val="003771F0"/>
    <w:rsid w:val="00380FB1"/>
    <w:rsid w:val="00381BFA"/>
    <w:rsid w:val="00382B72"/>
    <w:rsid w:val="003830B0"/>
    <w:rsid w:val="00384CDF"/>
    <w:rsid w:val="00385B36"/>
    <w:rsid w:val="00385E71"/>
    <w:rsid w:val="00386464"/>
    <w:rsid w:val="00386C45"/>
    <w:rsid w:val="00386DBF"/>
    <w:rsid w:val="00387335"/>
    <w:rsid w:val="00387D21"/>
    <w:rsid w:val="00390A12"/>
    <w:rsid w:val="00395369"/>
    <w:rsid w:val="00396DD9"/>
    <w:rsid w:val="0039723E"/>
    <w:rsid w:val="00397F7F"/>
    <w:rsid w:val="003A22CB"/>
    <w:rsid w:val="003A308D"/>
    <w:rsid w:val="003A4988"/>
    <w:rsid w:val="003A5993"/>
    <w:rsid w:val="003A5C92"/>
    <w:rsid w:val="003A6435"/>
    <w:rsid w:val="003A6801"/>
    <w:rsid w:val="003A7127"/>
    <w:rsid w:val="003B05D1"/>
    <w:rsid w:val="003B0700"/>
    <w:rsid w:val="003B0C86"/>
    <w:rsid w:val="003B10F0"/>
    <w:rsid w:val="003B2D4C"/>
    <w:rsid w:val="003B2DC2"/>
    <w:rsid w:val="003B2F6E"/>
    <w:rsid w:val="003B564B"/>
    <w:rsid w:val="003B6614"/>
    <w:rsid w:val="003B6A92"/>
    <w:rsid w:val="003B7804"/>
    <w:rsid w:val="003B7BDD"/>
    <w:rsid w:val="003C00DE"/>
    <w:rsid w:val="003C12E1"/>
    <w:rsid w:val="003C1D18"/>
    <w:rsid w:val="003C2AFC"/>
    <w:rsid w:val="003C3F9A"/>
    <w:rsid w:val="003C466B"/>
    <w:rsid w:val="003C594F"/>
    <w:rsid w:val="003C6611"/>
    <w:rsid w:val="003C68EE"/>
    <w:rsid w:val="003C6945"/>
    <w:rsid w:val="003C7F93"/>
    <w:rsid w:val="003D1E4C"/>
    <w:rsid w:val="003D20BD"/>
    <w:rsid w:val="003D2790"/>
    <w:rsid w:val="003D35A8"/>
    <w:rsid w:val="003D3622"/>
    <w:rsid w:val="003D4FAE"/>
    <w:rsid w:val="003D7E43"/>
    <w:rsid w:val="003E1552"/>
    <w:rsid w:val="003E1D13"/>
    <w:rsid w:val="003E2F4C"/>
    <w:rsid w:val="003E30DD"/>
    <w:rsid w:val="003E3313"/>
    <w:rsid w:val="003E37A6"/>
    <w:rsid w:val="003E438F"/>
    <w:rsid w:val="003E46B1"/>
    <w:rsid w:val="003E48D1"/>
    <w:rsid w:val="003E490F"/>
    <w:rsid w:val="003E4A8D"/>
    <w:rsid w:val="003E4F3E"/>
    <w:rsid w:val="003F03C0"/>
    <w:rsid w:val="003F13B3"/>
    <w:rsid w:val="003F17B0"/>
    <w:rsid w:val="003F1D8D"/>
    <w:rsid w:val="003F1F54"/>
    <w:rsid w:val="003F1F7B"/>
    <w:rsid w:val="003F1FCC"/>
    <w:rsid w:val="003F30D1"/>
    <w:rsid w:val="003F3285"/>
    <w:rsid w:val="003F334B"/>
    <w:rsid w:val="003F5CC5"/>
    <w:rsid w:val="003F6FA2"/>
    <w:rsid w:val="00400E3B"/>
    <w:rsid w:val="004035E1"/>
    <w:rsid w:val="00403ECA"/>
    <w:rsid w:val="0040464D"/>
    <w:rsid w:val="0040487D"/>
    <w:rsid w:val="00404FDD"/>
    <w:rsid w:val="00405B0E"/>
    <w:rsid w:val="00405D7A"/>
    <w:rsid w:val="00406950"/>
    <w:rsid w:val="0040742F"/>
    <w:rsid w:val="004077BC"/>
    <w:rsid w:val="00410646"/>
    <w:rsid w:val="004110F4"/>
    <w:rsid w:val="00412B4E"/>
    <w:rsid w:val="0041350F"/>
    <w:rsid w:val="0041440F"/>
    <w:rsid w:val="004153D6"/>
    <w:rsid w:val="00415D11"/>
    <w:rsid w:val="00415E96"/>
    <w:rsid w:val="0041720D"/>
    <w:rsid w:val="004174BF"/>
    <w:rsid w:val="004176CF"/>
    <w:rsid w:val="004178D8"/>
    <w:rsid w:val="00417AD2"/>
    <w:rsid w:val="00420205"/>
    <w:rsid w:val="0042093E"/>
    <w:rsid w:val="00420956"/>
    <w:rsid w:val="00420CF8"/>
    <w:rsid w:val="00422072"/>
    <w:rsid w:val="00423904"/>
    <w:rsid w:val="00423E01"/>
    <w:rsid w:val="00424579"/>
    <w:rsid w:val="00424729"/>
    <w:rsid w:val="00426D6C"/>
    <w:rsid w:val="00427262"/>
    <w:rsid w:val="0042773D"/>
    <w:rsid w:val="00430A14"/>
    <w:rsid w:val="004316EC"/>
    <w:rsid w:val="00432040"/>
    <w:rsid w:val="00433D13"/>
    <w:rsid w:val="00436D9D"/>
    <w:rsid w:val="00437DE8"/>
    <w:rsid w:val="00440E75"/>
    <w:rsid w:val="004411D0"/>
    <w:rsid w:val="004430D5"/>
    <w:rsid w:val="00443925"/>
    <w:rsid w:val="00443D88"/>
    <w:rsid w:val="004469A3"/>
    <w:rsid w:val="00451A72"/>
    <w:rsid w:val="00452F08"/>
    <w:rsid w:val="00454C86"/>
    <w:rsid w:val="00455DB6"/>
    <w:rsid w:val="00457F87"/>
    <w:rsid w:val="00462097"/>
    <w:rsid w:val="00465131"/>
    <w:rsid w:val="00465D2D"/>
    <w:rsid w:val="00470E66"/>
    <w:rsid w:val="00472517"/>
    <w:rsid w:val="00472AB3"/>
    <w:rsid w:val="00475E77"/>
    <w:rsid w:val="004764D3"/>
    <w:rsid w:val="00477EA8"/>
    <w:rsid w:val="0048069B"/>
    <w:rsid w:val="00480CFA"/>
    <w:rsid w:val="004819DF"/>
    <w:rsid w:val="00481CDF"/>
    <w:rsid w:val="00482D0C"/>
    <w:rsid w:val="00482F1D"/>
    <w:rsid w:val="004833C7"/>
    <w:rsid w:val="004844E6"/>
    <w:rsid w:val="0048488D"/>
    <w:rsid w:val="00484D1B"/>
    <w:rsid w:val="0048556E"/>
    <w:rsid w:val="00485763"/>
    <w:rsid w:val="004866CF"/>
    <w:rsid w:val="00486DFA"/>
    <w:rsid w:val="00487492"/>
    <w:rsid w:val="00490189"/>
    <w:rsid w:val="00490978"/>
    <w:rsid w:val="00492163"/>
    <w:rsid w:val="0049252C"/>
    <w:rsid w:val="0049296D"/>
    <w:rsid w:val="00492AA6"/>
    <w:rsid w:val="00492DE5"/>
    <w:rsid w:val="00493022"/>
    <w:rsid w:val="00493339"/>
    <w:rsid w:val="00493594"/>
    <w:rsid w:val="00493B11"/>
    <w:rsid w:val="0049499B"/>
    <w:rsid w:val="00496C83"/>
    <w:rsid w:val="004A0292"/>
    <w:rsid w:val="004A3417"/>
    <w:rsid w:val="004A3CE3"/>
    <w:rsid w:val="004A4F7D"/>
    <w:rsid w:val="004A6C21"/>
    <w:rsid w:val="004A7250"/>
    <w:rsid w:val="004B0290"/>
    <w:rsid w:val="004B0317"/>
    <w:rsid w:val="004B0F0B"/>
    <w:rsid w:val="004B15D5"/>
    <w:rsid w:val="004B18BE"/>
    <w:rsid w:val="004B2235"/>
    <w:rsid w:val="004B23BE"/>
    <w:rsid w:val="004B401C"/>
    <w:rsid w:val="004B4EF6"/>
    <w:rsid w:val="004B5A12"/>
    <w:rsid w:val="004B672F"/>
    <w:rsid w:val="004B6F8B"/>
    <w:rsid w:val="004B7151"/>
    <w:rsid w:val="004B7293"/>
    <w:rsid w:val="004B7376"/>
    <w:rsid w:val="004C03E6"/>
    <w:rsid w:val="004C059E"/>
    <w:rsid w:val="004C168D"/>
    <w:rsid w:val="004C2272"/>
    <w:rsid w:val="004C2391"/>
    <w:rsid w:val="004C3794"/>
    <w:rsid w:val="004C3F8B"/>
    <w:rsid w:val="004C4F9D"/>
    <w:rsid w:val="004C6040"/>
    <w:rsid w:val="004C6A6D"/>
    <w:rsid w:val="004D1824"/>
    <w:rsid w:val="004D1AC4"/>
    <w:rsid w:val="004D22FC"/>
    <w:rsid w:val="004D301E"/>
    <w:rsid w:val="004D3CCE"/>
    <w:rsid w:val="004D652B"/>
    <w:rsid w:val="004D7A74"/>
    <w:rsid w:val="004E01C6"/>
    <w:rsid w:val="004E03D9"/>
    <w:rsid w:val="004E0498"/>
    <w:rsid w:val="004E26DE"/>
    <w:rsid w:val="004E27B5"/>
    <w:rsid w:val="004E2D74"/>
    <w:rsid w:val="004E33F6"/>
    <w:rsid w:val="004E3F8F"/>
    <w:rsid w:val="004E44AE"/>
    <w:rsid w:val="004F00B9"/>
    <w:rsid w:val="004F035D"/>
    <w:rsid w:val="004F0410"/>
    <w:rsid w:val="004F303C"/>
    <w:rsid w:val="004F3587"/>
    <w:rsid w:val="004F3EFD"/>
    <w:rsid w:val="004F6029"/>
    <w:rsid w:val="004F6918"/>
    <w:rsid w:val="004F6EFE"/>
    <w:rsid w:val="004F7B4B"/>
    <w:rsid w:val="00500140"/>
    <w:rsid w:val="00500A2C"/>
    <w:rsid w:val="00500A65"/>
    <w:rsid w:val="00502662"/>
    <w:rsid w:val="00506CD7"/>
    <w:rsid w:val="00510141"/>
    <w:rsid w:val="00510AB7"/>
    <w:rsid w:val="0051133E"/>
    <w:rsid w:val="00511CA1"/>
    <w:rsid w:val="0051225B"/>
    <w:rsid w:val="00512635"/>
    <w:rsid w:val="00512FAC"/>
    <w:rsid w:val="00513490"/>
    <w:rsid w:val="00513958"/>
    <w:rsid w:val="00513D3D"/>
    <w:rsid w:val="00514C69"/>
    <w:rsid w:val="00515A3E"/>
    <w:rsid w:val="00517CA9"/>
    <w:rsid w:val="0052176A"/>
    <w:rsid w:val="00521F46"/>
    <w:rsid w:val="00522C3A"/>
    <w:rsid w:val="00522DD4"/>
    <w:rsid w:val="00525183"/>
    <w:rsid w:val="005259AA"/>
    <w:rsid w:val="0052601E"/>
    <w:rsid w:val="00526628"/>
    <w:rsid w:val="00527B84"/>
    <w:rsid w:val="00527BA4"/>
    <w:rsid w:val="005304A1"/>
    <w:rsid w:val="0053055A"/>
    <w:rsid w:val="0053196F"/>
    <w:rsid w:val="00532B64"/>
    <w:rsid w:val="0053328C"/>
    <w:rsid w:val="00533C4B"/>
    <w:rsid w:val="00533DC7"/>
    <w:rsid w:val="005342E5"/>
    <w:rsid w:val="00535716"/>
    <w:rsid w:val="00535A84"/>
    <w:rsid w:val="00540DE2"/>
    <w:rsid w:val="00542183"/>
    <w:rsid w:val="00543360"/>
    <w:rsid w:val="0054389C"/>
    <w:rsid w:val="00544C66"/>
    <w:rsid w:val="005461A1"/>
    <w:rsid w:val="005479F5"/>
    <w:rsid w:val="00547ED7"/>
    <w:rsid w:val="005502D9"/>
    <w:rsid w:val="00550D7A"/>
    <w:rsid w:val="005514B8"/>
    <w:rsid w:val="0055269D"/>
    <w:rsid w:val="00552CAE"/>
    <w:rsid w:val="00554C7A"/>
    <w:rsid w:val="00554F6A"/>
    <w:rsid w:val="00555205"/>
    <w:rsid w:val="00556316"/>
    <w:rsid w:val="005563DE"/>
    <w:rsid w:val="005606C2"/>
    <w:rsid w:val="00560E92"/>
    <w:rsid w:val="00561060"/>
    <w:rsid w:val="00562F06"/>
    <w:rsid w:val="0056307C"/>
    <w:rsid w:val="00563F42"/>
    <w:rsid w:val="00564BA1"/>
    <w:rsid w:val="00565E10"/>
    <w:rsid w:val="0056680C"/>
    <w:rsid w:val="00570095"/>
    <w:rsid w:val="005712F8"/>
    <w:rsid w:val="00571C39"/>
    <w:rsid w:val="00572FF6"/>
    <w:rsid w:val="005736F7"/>
    <w:rsid w:val="00573E87"/>
    <w:rsid w:val="0057626B"/>
    <w:rsid w:val="00576670"/>
    <w:rsid w:val="0057679B"/>
    <w:rsid w:val="00577C29"/>
    <w:rsid w:val="00580433"/>
    <w:rsid w:val="005805E7"/>
    <w:rsid w:val="00580853"/>
    <w:rsid w:val="00583DB3"/>
    <w:rsid w:val="00584381"/>
    <w:rsid w:val="0058526D"/>
    <w:rsid w:val="00585937"/>
    <w:rsid w:val="00587603"/>
    <w:rsid w:val="00587609"/>
    <w:rsid w:val="00587650"/>
    <w:rsid w:val="00590895"/>
    <w:rsid w:val="005915F7"/>
    <w:rsid w:val="0059282E"/>
    <w:rsid w:val="005A1A75"/>
    <w:rsid w:val="005A2285"/>
    <w:rsid w:val="005A2EC4"/>
    <w:rsid w:val="005A3514"/>
    <w:rsid w:val="005A3CBA"/>
    <w:rsid w:val="005A3E8B"/>
    <w:rsid w:val="005A40B5"/>
    <w:rsid w:val="005A63FB"/>
    <w:rsid w:val="005A68D6"/>
    <w:rsid w:val="005A7776"/>
    <w:rsid w:val="005A7D6E"/>
    <w:rsid w:val="005B1B13"/>
    <w:rsid w:val="005B1ED4"/>
    <w:rsid w:val="005B5410"/>
    <w:rsid w:val="005B59AC"/>
    <w:rsid w:val="005B5CA4"/>
    <w:rsid w:val="005B65A7"/>
    <w:rsid w:val="005B65EC"/>
    <w:rsid w:val="005B731F"/>
    <w:rsid w:val="005C04E7"/>
    <w:rsid w:val="005C08FB"/>
    <w:rsid w:val="005C09B8"/>
    <w:rsid w:val="005C2EB3"/>
    <w:rsid w:val="005C3182"/>
    <w:rsid w:val="005C4450"/>
    <w:rsid w:val="005C461D"/>
    <w:rsid w:val="005C495A"/>
    <w:rsid w:val="005C52ED"/>
    <w:rsid w:val="005C6080"/>
    <w:rsid w:val="005C6A64"/>
    <w:rsid w:val="005C75FB"/>
    <w:rsid w:val="005D16FD"/>
    <w:rsid w:val="005D2B9A"/>
    <w:rsid w:val="005D78E8"/>
    <w:rsid w:val="005E0640"/>
    <w:rsid w:val="005E14C0"/>
    <w:rsid w:val="005E297D"/>
    <w:rsid w:val="005E313A"/>
    <w:rsid w:val="005E49AB"/>
    <w:rsid w:val="005E5B01"/>
    <w:rsid w:val="005E6FAD"/>
    <w:rsid w:val="005F024F"/>
    <w:rsid w:val="005F0B81"/>
    <w:rsid w:val="005F3414"/>
    <w:rsid w:val="005F350A"/>
    <w:rsid w:val="005F6227"/>
    <w:rsid w:val="005F677F"/>
    <w:rsid w:val="005F743B"/>
    <w:rsid w:val="006026AC"/>
    <w:rsid w:val="00602DE1"/>
    <w:rsid w:val="006039FD"/>
    <w:rsid w:val="006046EC"/>
    <w:rsid w:val="00606FDE"/>
    <w:rsid w:val="00607593"/>
    <w:rsid w:val="00607674"/>
    <w:rsid w:val="00612179"/>
    <w:rsid w:val="00613244"/>
    <w:rsid w:val="006136F0"/>
    <w:rsid w:val="006152CA"/>
    <w:rsid w:val="00615AF4"/>
    <w:rsid w:val="00615FD1"/>
    <w:rsid w:val="00616125"/>
    <w:rsid w:val="00617D19"/>
    <w:rsid w:val="006207B0"/>
    <w:rsid w:val="00620DD8"/>
    <w:rsid w:val="006210C8"/>
    <w:rsid w:val="0062111A"/>
    <w:rsid w:val="00621FA7"/>
    <w:rsid w:val="00623B33"/>
    <w:rsid w:val="00624C87"/>
    <w:rsid w:val="0062699D"/>
    <w:rsid w:val="006276B7"/>
    <w:rsid w:val="0063083E"/>
    <w:rsid w:val="00631B85"/>
    <w:rsid w:val="00632BD9"/>
    <w:rsid w:val="00633E03"/>
    <w:rsid w:val="00633F02"/>
    <w:rsid w:val="00634BD2"/>
    <w:rsid w:val="00634C43"/>
    <w:rsid w:val="006359C9"/>
    <w:rsid w:val="00635EA2"/>
    <w:rsid w:val="00636134"/>
    <w:rsid w:val="0063663F"/>
    <w:rsid w:val="00636924"/>
    <w:rsid w:val="0063738F"/>
    <w:rsid w:val="00637973"/>
    <w:rsid w:val="00637C0B"/>
    <w:rsid w:val="00641CFF"/>
    <w:rsid w:val="006426A4"/>
    <w:rsid w:val="00643BFB"/>
    <w:rsid w:val="00645328"/>
    <w:rsid w:val="006466A1"/>
    <w:rsid w:val="00647CFD"/>
    <w:rsid w:val="00647E2E"/>
    <w:rsid w:val="00650B07"/>
    <w:rsid w:val="00652518"/>
    <w:rsid w:val="0065297A"/>
    <w:rsid w:val="006529EB"/>
    <w:rsid w:val="006563D4"/>
    <w:rsid w:val="006601FB"/>
    <w:rsid w:val="006609D1"/>
    <w:rsid w:val="00660CC3"/>
    <w:rsid w:val="00663618"/>
    <w:rsid w:val="006666E0"/>
    <w:rsid w:val="00667AF4"/>
    <w:rsid w:val="00667C35"/>
    <w:rsid w:val="00670E94"/>
    <w:rsid w:val="00670F31"/>
    <w:rsid w:val="00672452"/>
    <w:rsid w:val="00673B5E"/>
    <w:rsid w:val="006749BA"/>
    <w:rsid w:val="006749E3"/>
    <w:rsid w:val="00675443"/>
    <w:rsid w:val="006756E1"/>
    <w:rsid w:val="00675DD1"/>
    <w:rsid w:val="00680B54"/>
    <w:rsid w:val="006834AD"/>
    <w:rsid w:val="00684314"/>
    <w:rsid w:val="00684F16"/>
    <w:rsid w:val="00685841"/>
    <w:rsid w:val="00685B8F"/>
    <w:rsid w:val="00685D41"/>
    <w:rsid w:val="0068604B"/>
    <w:rsid w:val="006867AC"/>
    <w:rsid w:val="00686A72"/>
    <w:rsid w:val="006920A4"/>
    <w:rsid w:val="0069227B"/>
    <w:rsid w:val="00692307"/>
    <w:rsid w:val="0069270F"/>
    <w:rsid w:val="006939EE"/>
    <w:rsid w:val="00695674"/>
    <w:rsid w:val="00695C07"/>
    <w:rsid w:val="00696864"/>
    <w:rsid w:val="00696A7D"/>
    <w:rsid w:val="006A1CAA"/>
    <w:rsid w:val="006A2158"/>
    <w:rsid w:val="006A23FE"/>
    <w:rsid w:val="006A2CF5"/>
    <w:rsid w:val="006A2D69"/>
    <w:rsid w:val="006A5B06"/>
    <w:rsid w:val="006A61A0"/>
    <w:rsid w:val="006A78F9"/>
    <w:rsid w:val="006A7EF2"/>
    <w:rsid w:val="006B1E26"/>
    <w:rsid w:val="006B2AD2"/>
    <w:rsid w:val="006B30B8"/>
    <w:rsid w:val="006B3580"/>
    <w:rsid w:val="006B3F9B"/>
    <w:rsid w:val="006B4022"/>
    <w:rsid w:val="006B4141"/>
    <w:rsid w:val="006B49C3"/>
    <w:rsid w:val="006B525C"/>
    <w:rsid w:val="006B58DE"/>
    <w:rsid w:val="006B5DF4"/>
    <w:rsid w:val="006B636E"/>
    <w:rsid w:val="006B6907"/>
    <w:rsid w:val="006C1047"/>
    <w:rsid w:val="006C1054"/>
    <w:rsid w:val="006C1F7F"/>
    <w:rsid w:val="006C32FE"/>
    <w:rsid w:val="006C3E3E"/>
    <w:rsid w:val="006C443A"/>
    <w:rsid w:val="006C50CE"/>
    <w:rsid w:val="006C591B"/>
    <w:rsid w:val="006C761C"/>
    <w:rsid w:val="006C7C18"/>
    <w:rsid w:val="006D020A"/>
    <w:rsid w:val="006D0D99"/>
    <w:rsid w:val="006D14EA"/>
    <w:rsid w:val="006D432E"/>
    <w:rsid w:val="006D6E95"/>
    <w:rsid w:val="006D6F17"/>
    <w:rsid w:val="006E044F"/>
    <w:rsid w:val="006E0C39"/>
    <w:rsid w:val="006E1033"/>
    <w:rsid w:val="006E1A7C"/>
    <w:rsid w:val="006E30A7"/>
    <w:rsid w:val="006E3542"/>
    <w:rsid w:val="006E3AAE"/>
    <w:rsid w:val="006E3B48"/>
    <w:rsid w:val="006E3C08"/>
    <w:rsid w:val="006F0C85"/>
    <w:rsid w:val="006F236C"/>
    <w:rsid w:val="006F258B"/>
    <w:rsid w:val="006F33F1"/>
    <w:rsid w:val="006F3857"/>
    <w:rsid w:val="006F54EC"/>
    <w:rsid w:val="006F5BAC"/>
    <w:rsid w:val="0070033B"/>
    <w:rsid w:val="0070039C"/>
    <w:rsid w:val="007008DB"/>
    <w:rsid w:val="00702232"/>
    <w:rsid w:val="007028C5"/>
    <w:rsid w:val="00702D46"/>
    <w:rsid w:val="0070425C"/>
    <w:rsid w:val="00705DCE"/>
    <w:rsid w:val="00706975"/>
    <w:rsid w:val="00707588"/>
    <w:rsid w:val="00707D76"/>
    <w:rsid w:val="00710377"/>
    <w:rsid w:val="007128C9"/>
    <w:rsid w:val="00712C18"/>
    <w:rsid w:val="00713564"/>
    <w:rsid w:val="0071519E"/>
    <w:rsid w:val="0071767E"/>
    <w:rsid w:val="00717DDF"/>
    <w:rsid w:val="00722923"/>
    <w:rsid w:val="00723A9C"/>
    <w:rsid w:val="00724BA3"/>
    <w:rsid w:val="0072608C"/>
    <w:rsid w:val="007260EA"/>
    <w:rsid w:val="0072688A"/>
    <w:rsid w:val="00727D38"/>
    <w:rsid w:val="00730337"/>
    <w:rsid w:val="00731C54"/>
    <w:rsid w:val="0073238A"/>
    <w:rsid w:val="007325FF"/>
    <w:rsid w:val="00732A51"/>
    <w:rsid w:val="00733A9D"/>
    <w:rsid w:val="0073442F"/>
    <w:rsid w:val="0073542B"/>
    <w:rsid w:val="0073783A"/>
    <w:rsid w:val="007407E9"/>
    <w:rsid w:val="00740AFF"/>
    <w:rsid w:val="00741E3E"/>
    <w:rsid w:val="00741E91"/>
    <w:rsid w:val="00742E65"/>
    <w:rsid w:val="0074597F"/>
    <w:rsid w:val="007522CA"/>
    <w:rsid w:val="0075271F"/>
    <w:rsid w:val="00756690"/>
    <w:rsid w:val="00760BCE"/>
    <w:rsid w:val="00761C74"/>
    <w:rsid w:val="00762237"/>
    <w:rsid w:val="00762699"/>
    <w:rsid w:val="00762C56"/>
    <w:rsid w:val="00763B59"/>
    <w:rsid w:val="00764D0F"/>
    <w:rsid w:val="007670F0"/>
    <w:rsid w:val="007717AB"/>
    <w:rsid w:val="00772B8C"/>
    <w:rsid w:val="007737EC"/>
    <w:rsid w:val="00774D52"/>
    <w:rsid w:val="007761BC"/>
    <w:rsid w:val="00776209"/>
    <w:rsid w:val="00776668"/>
    <w:rsid w:val="00780973"/>
    <w:rsid w:val="00780A63"/>
    <w:rsid w:val="00781EBE"/>
    <w:rsid w:val="00783376"/>
    <w:rsid w:val="0078608E"/>
    <w:rsid w:val="00786658"/>
    <w:rsid w:val="0078715B"/>
    <w:rsid w:val="00787ED0"/>
    <w:rsid w:val="0079102F"/>
    <w:rsid w:val="0079109F"/>
    <w:rsid w:val="00791900"/>
    <w:rsid w:val="0079190B"/>
    <w:rsid w:val="00794216"/>
    <w:rsid w:val="007945CD"/>
    <w:rsid w:val="0079508F"/>
    <w:rsid w:val="007957A2"/>
    <w:rsid w:val="00795937"/>
    <w:rsid w:val="00796480"/>
    <w:rsid w:val="0079718B"/>
    <w:rsid w:val="007974F0"/>
    <w:rsid w:val="007A10CF"/>
    <w:rsid w:val="007A41AA"/>
    <w:rsid w:val="007A4A5D"/>
    <w:rsid w:val="007A4F82"/>
    <w:rsid w:val="007A52FB"/>
    <w:rsid w:val="007A53D2"/>
    <w:rsid w:val="007B202B"/>
    <w:rsid w:val="007B3061"/>
    <w:rsid w:val="007B3C18"/>
    <w:rsid w:val="007B3CD3"/>
    <w:rsid w:val="007B4AC3"/>
    <w:rsid w:val="007B5E98"/>
    <w:rsid w:val="007B67EC"/>
    <w:rsid w:val="007B74AC"/>
    <w:rsid w:val="007B7C58"/>
    <w:rsid w:val="007C046E"/>
    <w:rsid w:val="007C08F7"/>
    <w:rsid w:val="007C0B7F"/>
    <w:rsid w:val="007C2CBD"/>
    <w:rsid w:val="007C435F"/>
    <w:rsid w:val="007C76AE"/>
    <w:rsid w:val="007D2103"/>
    <w:rsid w:val="007D26FC"/>
    <w:rsid w:val="007D37D6"/>
    <w:rsid w:val="007D462F"/>
    <w:rsid w:val="007D6037"/>
    <w:rsid w:val="007D690B"/>
    <w:rsid w:val="007D74A3"/>
    <w:rsid w:val="007E1E98"/>
    <w:rsid w:val="007E26AA"/>
    <w:rsid w:val="007E3A0F"/>
    <w:rsid w:val="007E4FBF"/>
    <w:rsid w:val="007E646A"/>
    <w:rsid w:val="007E6811"/>
    <w:rsid w:val="007E691B"/>
    <w:rsid w:val="007E69FA"/>
    <w:rsid w:val="007E78C0"/>
    <w:rsid w:val="007E798B"/>
    <w:rsid w:val="007E7C6E"/>
    <w:rsid w:val="007F0110"/>
    <w:rsid w:val="007F02AB"/>
    <w:rsid w:val="007F10A0"/>
    <w:rsid w:val="007F20F5"/>
    <w:rsid w:val="007F265A"/>
    <w:rsid w:val="007F5986"/>
    <w:rsid w:val="007F7302"/>
    <w:rsid w:val="007F744D"/>
    <w:rsid w:val="007F79FE"/>
    <w:rsid w:val="007F7FE7"/>
    <w:rsid w:val="0080054C"/>
    <w:rsid w:val="008022DB"/>
    <w:rsid w:val="00802691"/>
    <w:rsid w:val="008031D7"/>
    <w:rsid w:val="00804953"/>
    <w:rsid w:val="00805C8D"/>
    <w:rsid w:val="0080643F"/>
    <w:rsid w:val="00807F6D"/>
    <w:rsid w:val="00810A47"/>
    <w:rsid w:val="00811490"/>
    <w:rsid w:val="008122EF"/>
    <w:rsid w:val="008125EB"/>
    <w:rsid w:val="00814F8F"/>
    <w:rsid w:val="008165DF"/>
    <w:rsid w:val="008168D4"/>
    <w:rsid w:val="0082267E"/>
    <w:rsid w:val="00823651"/>
    <w:rsid w:val="008236AF"/>
    <w:rsid w:val="0082397C"/>
    <w:rsid w:val="00823CD0"/>
    <w:rsid w:val="00824598"/>
    <w:rsid w:val="00824E94"/>
    <w:rsid w:val="00825EF4"/>
    <w:rsid w:val="008263B3"/>
    <w:rsid w:val="008268CC"/>
    <w:rsid w:val="0082734B"/>
    <w:rsid w:val="00827B4F"/>
    <w:rsid w:val="00830C4D"/>
    <w:rsid w:val="00831310"/>
    <w:rsid w:val="00832838"/>
    <w:rsid w:val="00832AC4"/>
    <w:rsid w:val="00833BB1"/>
    <w:rsid w:val="00834461"/>
    <w:rsid w:val="0083518F"/>
    <w:rsid w:val="00836766"/>
    <w:rsid w:val="00840B68"/>
    <w:rsid w:val="00840BA4"/>
    <w:rsid w:val="008438C8"/>
    <w:rsid w:val="00843D55"/>
    <w:rsid w:val="00845DC3"/>
    <w:rsid w:val="008461B8"/>
    <w:rsid w:val="0084714C"/>
    <w:rsid w:val="00847760"/>
    <w:rsid w:val="00850BA4"/>
    <w:rsid w:val="008540EF"/>
    <w:rsid w:val="00854AFA"/>
    <w:rsid w:val="00856764"/>
    <w:rsid w:val="00860773"/>
    <w:rsid w:val="00860F48"/>
    <w:rsid w:val="00860F81"/>
    <w:rsid w:val="00860FC5"/>
    <w:rsid w:val="00864277"/>
    <w:rsid w:val="00864A40"/>
    <w:rsid w:val="00865542"/>
    <w:rsid w:val="00866A21"/>
    <w:rsid w:val="00870190"/>
    <w:rsid w:val="008707B3"/>
    <w:rsid w:val="00870D60"/>
    <w:rsid w:val="008722CF"/>
    <w:rsid w:val="00873467"/>
    <w:rsid w:val="00874DF3"/>
    <w:rsid w:val="00874ECE"/>
    <w:rsid w:val="00876CCA"/>
    <w:rsid w:val="0087707D"/>
    <w:rsid w:val="008777C2"/>
    <w:rsid w:val="008802A4"/>
    <w:rsid w:val="008803D1"/>
    <w:rsid w:val="00880DEA"/>
    <w:rsid w:val="008814A2"/>
    <w:rsid w:val="008818D6"/>
    <w:rsid w:val="008842C9"/>
    <w:rsid w:val="00885267"/>
    <w:rsid w:val="008860E1"/>
    <w:rsid w:val="008908AA"/>
    <w:rsid w:val="0089104D"/>
    <w:rsid w:val="00892397"/>
    <w:rsid w:val="00893FAE"/>
    <w:rsid w:val="008941F9"/>
    <w:rsid w:val="00896C01"/>
    <w:rsid w:val="00897159"/>
    <w:rsid w:val="00897DD8"/>
    <w:rsid w:val="008A111D"/>
    <w:rsid w:val="008A3B70"/>
    <w:rsid w:val="008A3BFC"/>
    <w:rsid w:val="008A484F"/>
    <w:rsid w:val="008A4A71"/>
    <w:rsid w:val="008A4F62"/>
    <w:rsid w:val="008A51F7"/>
    <w:rsid w:val="008A70CC"/>
    <w:rsid w:val="008B0F12"/>
    <w:rsid w:val="008B27C1"/>
    <w:rsid w:val="008B4529"/>
    <w:rsid w:val="008B481A"/>
    <w:rsid w:val="008B4F40"/>
    <w:rsid w:val="008B56BC"/>
    <w:rsid w:val="008B59F6"/>
    <w:rsid w:val="008C419F"/>
    <w:rsid w:val="008C48B1"/>
    <w:rsid w:val="008C5DC2"/>
    <w:rsid w:val="008C7382"/>
    <w:rsid w:val="008C74B3"/>
    <w:rsid w:val="008D05A5"/>
    <w:rsid w:val="008D07D2"/>
    <w:rsid w:val="008D330E"/>
    <w:rsid w:val="008D4D31"/>
    <w:rsid w:val="008D4E62"/>
    <w:rsid w:val="008D6054"/>
    <w:rsid w:val="008E10D3"/>
    <w:rsid w:val="008E12D8"/>
    <w:rsid w:val="008E365F"/>
    <w:rsid w:val="008E3CD6"/>
    <w:rsid w:val="008E4232"/>
    <w:rsid w:val="008E6847"/>
    <w:rsid w:val="008F06EF"/>
    <w:rsid w:val="008F1B76"/>
    <w:rsid w:val="008F4B76"/>
    <w:rsid w:val="008F5DB6"/>
    <w:rsid w:val="008F766E"/>
    <w:rsid w:val="009019DD"/>
    <w:rsid w:val="009022B0"/>
    <w:rsid w:val="00902D1C"/>
    <w:rsid w:val="00902D86"/>
    <w:rsid w:val="0090406B"/>
    <w:rsid w:val="009043BA"/>
    <w:rsid w:val="009062DF"/>
    <w:rsid w:val="00906872"/>
    <w:rsid w:val="009072F9"/>
    <w:rsid w:val="00912009"/>
    <w:rsid w:val="00912A8C"/>
    <w:rsid w:val="00912F14"/>
    <w:rsid w:val="0091374B"/>
    <w:rsid w:val="00915911"/>
    <w:rsid w:val="00915918"/>
    <w:rsid w:val="00915BE8"/>
    <w:rsid w:val="00916666"/>
    <w:rsid w:val="009166C3"/>
    <w:rsid w:val="009171C2"/>
    <w:rsid w:val="00920AB6"/>
    <w:rsid w:val="00921836"/>
    <w:rsid w:val="00923ACE"/>
    <w:rsid w:val="009256E1"/>
    <w:rsid w:val="00926C06"/>
    <w:rsid w:val="00926C25"/>
    <w:rsid w:val="00930212"/>
    <w:rsid w:val="00931027"/>
    <w:rsid w:val="00931A4E"/>
    <w:rsid w:val="0093254F"/>
    <w:rsid w:val="0093368B"/>
    <w:rsid w:val="009336A5"/>
    <w:rsid w:val="00933D15"/>
    <w:rsid w:val="00935009"/>
    <w:rsid w:val="00935D11"/>
    <w:rsid w:val="00936F8A"/>
    <w:rsid w:val="009372A4"/>
    <w:rsid w:val="00940B03"/>
    <w:rsid w:val="00941C73"/>
    <w:rsid w:val="00941DE1"/>
    <w:rsid w:val="00942DFC"/>
    <w:rsid w:val="009447B8"/>
    <w:rsid w:val="009456F5"/>
    <w:rsid w:val="00945AE7"/>
    <w:rsid w:val="00950D81"/>
    <w:rsid w:val="00952525"/>
    <w:rsid w:val="009535D0"/>
    <w:rsid w:val="00953B53"/>
    <w:rsid w:val="00954AB8"/>
    <w:rsid w:val="00955B1B"/>
    <w:rsid w:val="009579CE"/>
    <w:rsid w:val="00961141"/>
    <w:rsid w:val="009613B7"/>
    <w:rsid w:val="009618B4"/>
    <w:rsid w:val="00961D6E"/>
    <w:rsid w:val="009621E3"/>
    <w:rsid w:val="009625D0"/>
    <w:rsid w:val="009650C1"/>
    <w:rsid w:val="00965896"/>
    <w:rsid w:val="009666E4"/>
    <w:rsid w:val="0096687A"/>
    <w:rsid w:val="00967A38"/>
    <w:rsid w:val="00967E2B"/>
    <w:rsid w:val="00972169"/>
    <w:rsid w:val="00972D96"/>
    <w:rsid w:val="009736A7"/>
    <w:rsid w:val="00973EDD"/>
    <w:rsid w:val="009742E2"/>
    <w:rsid w:val="00974AFC"/>
    <w:rsid w:val="00974E39"/>
    <w:rsid w:val="009766C3"/>
    <w:rsid w:val="00976EC5"/>
    <w:rsid w:val="00981646"/>
    <w:rsid w:val="0098246A"/>
    <w:rsid w:val="00982B8F"/>
    <w:rsid w:val="009872E4"/>
    <w:rsid w:val="00990395"/>
    <w:rsid w:val="00990B85"/>
    <w:rsid w:val="00990CC4"/>
    <w:rsid w:val="00993E01"/>
    <w:rsid w:val="009949E4"/>
    <w:rsid w:val="00994E51"/>
    <w:rsid w:val="0099511E"/>
    <w:rsid w:val="00995C29"/>
    <w:rsid w:val="009962FC"/>
    <w:rsid w:val="00996DDF"/>
    <w:rsid w:val="00997AEF"/>
    <w:rsid w:val="009A210E"/>
    <w:rsid w:val="009A392F"/>
    <w:rsid w:val="009A4B11"/>
    <w:rsid w:val="009A5572"/>
    <w:rsid w:val="009A5CF3"/>
    <w:rsid w:val="009A6D28"/>
    <w:rsid w:val="009B0A8F"/>
    <w:rsid w:val="009B17B3"/>
    <w:rsid w:val="009B38B0"/>
    <w:rsid w:val="009B45C9"/>
    <w:rsid w:val="009B5224"/>
    <w:rsid w:val="009B6076"/>
    <w:rsid w:val="009B63C2"/>
    <w:rsid w:val="009B67B5"/>
    <w:rsid w:val="009B69F0"/>
    <w:rsid w:val="009B6FC0"/>
    <w:rsid w:val="009B7703"/>
    <w:rsid w:val="009B79C1"/>
    <w:rsid w:val="009C0811"/>
    <w:rsid w:val="009C22A7"/>
    <w:rsid w:val="009C2C65"/>
    <w:rsid w:val="009C3898"/>
    <w:rsid w:val="009C3FF3"/>
    <w:rsid w:val="009C41D2"/>
    <w:rsid w:val="009C4BD2"/>
    <w:rsid w:val="009C5D5A"/>
    <w:rsid w:val="009C61BF"/>
    <w:rsid w:val="009C6645"/>
    <w:rsid w:val="009C6BFB"/>
    <w:rsid w:val="009C704A"/>
    <w:rsid w:val="009C71E2"/>
    <w:rsid w:val="009C7278"/>
    <w:rsid w:val="009C79E4"/>
    <w:rsid w:val="009C7F8A"/>
    <w:rsid w:val="009D0F8D"/>
    <w:rsid w:val="009D11DB"/>
    <w:rsid w:val="009D1456"/>
    <w:rsid w:val="009D173F"/>
    <w:rsid w:val="009D24AA"/>
    <w:rsid w:val="009D3129"/>
    <w:rsid w:val="009D367E"/>
    <w:rsid w:val="009D6FFB"/>
    <w:rsid w:val="009E059F"/>
    <w:rsid w:val="009E0A9C"/>
    <w:rsid w:val="009E1B0C"/>
    <w:rsid w:val="009E1CD7"/>
    <w:rsid w:val="009E23CA"/>
    <w:rsid w:val="009E37B4"/>
    <w:rsid w:val="009E41E4"/>
    <w:rsid w:val="009E4AE7"/>
    <w:rsid w:val="009E4CAC"/>
    <w:rsid w:val="009E7857"/>
    <w:rsid w:val="009F0445"/>
    <w:rsid w:val="009F0AE8"/>
    <w:rsid w:val="009F0B2B"/>
    <w:rsid w:val="009F24BE"/>
    <w:rsid w:val="009F35AD"/>
    <w:rsid w:val="009F546C"/>
    <w:rsid w:val="009F5A9A"/>
    <w:rsid w:val="009F7897"/>
    <w:rsid w:val="009F7CAC"/>
    <w:rsid w:val="00A007AD"/>
    <w:rsid w:val="00A026FD"/>
    <w:rsid w:val="00A03663"/>
    <w:rsid w:val="00A03F50"/>
    <w:rsid w:val="00A049D7"/>
    <w:rsid w:val="00A04A13"/>
    <w:rsid w:val="00A0558D"/>
    <w:rsid w:val="00A05DA8"/>
    <w:rsid w:val="00A05FD5"/>
    <w:rsid w:val="00A06CDD"/>
    <w:rsid w:val="00A06E76"/>
    <w:rsid w:val="00A0736A"/>
    <w:rsid w:val="00A10653"/>
    <w:rsid w:val="00A11495"/>
    <w:rsid w:val="00A11688"/>
    <w:rsid w:val="00A12412"/>
    <w:rsid w:val="00A1488C"/>
    <w:rsid w:val="00A14D98"/>
    <w:rsid w:val="00A16AB6"/>
    <w:rsid w:val="00A20164"/>
    <w:rsid w:val="00A201F4"/>
    <w:rsid w:val="00A20C78"/>
    <w:rsid w:val="00A21BB2"/>
    <w:rsid w:val="00A22015"/>
    <w:rsid w:val="00A22A0A"/>
    <w:rsid w:val="00A233D5"/>
    <w:rsid w:val="00A2492A"/>
    <w:rsid w:val="00A25F87"/>
    <w:rsid w:val="00A27BB9"/>
    <w:rsid w:val="00A338F6"/>
    <w:rsid w:val="00A3393B"/>
    <w:rsid w:val="00A33C12"/>
    <w:rsid w:val="00A3422D"/>
    <w:rsid w:val="00A36760"/>
    <w:rsid w:val="00A40D11"/>
    <w:rsid w:val="00A4115B"/>
    <w:rsid w:val="00A43627"/>
    <w:rsid w:val="00A4376D"/>
    <w:rsid w:val="00A43CAA"/>
    <w:rsid w:val="00A43DC6"/>
    <w:rsid w:val="00A445C4"/>
    <w:rsid w:val="00A447D5"/>
    <w:rsid w:val="00A452F4"/>
    <w:rsid w:val="00A4677C"/>
    <w:rsid w:val="00A47C04"/>
    <w:rsid w:val="00A50FBF"/>
    <w:rsid w:val="00A51599"/>
    <w:rsid w:val="00A5167E"/>
    <w:rsid w:val="00A51D09"/>
    <w:rsid w:val="00A5256B"/>
    <w:rsid w:val="00A52765"/>
    <w:rsid w:val="00A52D7B"/>
    <w:rsid w:val="00A53377"/>
    <w:rsid w:val="00A5378E"/>
    <w:rsid w:val="00A53E0B"/>
    <w:rsid w:val="00A553A9"/>
    <w:rsid w:val="00A554A3"/>
    <w:rsid w:val="00A55A5D"/>
    <w:rsid w:val="00A56143"/>
    <w:rsid w:val="00A571DC"/>
    <w:rsid w:val="00A575B3"/>
    <w:rsid w:val="00A57B12"/>
    <w:rsid w:val="00A6009C"/>
    <w:rsid w:val="00A60307"/>
    <w:rsid w:val="00A606F5"/>
    <w:rsid w:val="00A62837"/>
    <w:rsid w:val="00A6345F"/>
    <w:rsid w:val="00A6398A"/>
    <w:rsid w:val="00A648CC"/>
    <w:rsid w:val="00A7009D"/>
    <w:rsid w:val="00A70DD1"/>
    <w:rsid w:val="00A7153F"/>
    <w:rsid w:val="00A715B5"/>
    <w:rsid w:val="00A7187F"/>
    <w:rsid w:val="00A72158"/>
    <w:rsid w:val="00A727BD"/>
    <w:rsid w:val="00A7400E"/>
    <w:rsid w:val="00A7429A"/>
    <w:rsid w:val="00A76E34"/>
    <w:rsid w:val="00A80797"/>
    <w:rsid w:val="00A80EC7"/>
    <w:rsid w:val="00A8222D"/>
    <w:rsid w:val="00A8333A"/>
    <w:rsid w:val="00A856A8"/>
    <w:rsid w:val="00A869CC"/>
    <w:rsid w:val="00A87751"/>
    <w:rsid w:val="00A87C3B"/>
    <w:rsid w:val="00A91676"/>
    <w:rsid w:val="00A92541"/>
    <w:rsid w:val="00A92ABD"/>
    <w:rsid w:val="00A9376A"/>
    <w:rsid w:val="00A94369"/>
    <w:rsid w:val="00A9693B"/>
    <w:rsid w:val="00AA0529"/>
    <w:rsid w:val="00AA2D19"/>
    <w:rsid w:val="00AA3CC0"/>
    <w:rsid w:val="00AA3DEB"/>
    <w:rsid w:val="00AA4871"/>
    <w:rsid w:val="00AA57BB"/>
    <w:rsid w:val="00AA7726"/>
    <w:rsid w:val="00AA795B"/>
    <w:rsid w:val="00AB1CA2"/>
    <w:rsid w:val="00AB212B"/>
    <w:rsid w:val="00AB29CE"/>
    <w:rsid w:val="00AB2BDF"/>
    <w:rsid w:val="00AB3637"/>
    <w:rsid w:val="00AB3FAB"/>
    <w:rsid w:val="00AB4D4D"/>
    <w:rsid w:val="00AB54C2"/>
    <w:rsid w:val="00AB5ED8"/>
    <w:rsid w:val="00AB7A2D"/>
    <w:rsid w:val="00AC1FD4"/>
    <w:rsid w:val="00AC4212"/>
    <w:rsid w:val="00AC4AE1"/>
    <w:rsid w:val="00AC4AE9"/>
    <w:rsid w:val="00AC4E79"/>
    <w:rsid w:val="00AC601A"/>
    <w:rsid w:val="00AC6583"/>
    <w:rsid w:val="00AD0BC2"/>
    <w:rsid w:val="00AD1168"/>
    <w:rsid w:val="00AD1A0D"/>
    <w:rsid w:val="00AD4991"/>
    <w:rsid w:val="00AD5C18"/>
    <w:rsid w:val="00AD626D"/>
    <w:rsid w:val="00AD6F48"/>
    <w:rsid w:val="00AD733D"/>
    <w:rsid w:val="00AD7F7F"/>
    <w:rsid w:val="00AE1AEC"/>
    <w:rsid w:val="00AE36E8"/>
    <w:rsid w:val="00AE3DB4"/>
    <w:rsid w:val="00AE3DEC"/>
    <w:rsid w:val="00AE6C64"/>
    <w:rsid w:val="00AF288C"/>
    <w:rsid w:val="00B0093D"/>
    <w:rsid w:val="00B02366"/>
    <w:rsid w:val="00B02480"/>
    <w:rsid w:val="00B029B6"/>
    <w:rsid w:val="00B03ABC"/>
    <w:rsid w:val="00B0684C"/>
    <w:rsid w:val="00B069CD"/>
    <w:rsid w:val="00B0716C"/>
    <w:rsid w:val="00B103E7"/>
    <w:rsid w:val="00B10489"/>
    <w:rsid w:val="00B108A3"/>
    <w:rsid w:val="00B11EA8"/>
    <w:rsid w:val="00B13AE6"/>
    <w:rsid w:val="00B16828"/>
    <w:rsid w:val="00B17342"/>
    <w:rsid w:val="00B1746A"/>
    <w:rsid w:val="00B21BAB"/>
    <w:rsid w:val="00B220BB"/>
    <w:rsid w:val="00B2232F"/>
    <w:rsid w:val="00B22FF8"/>
    <w:rsid w:val="00B23026"/>
    <w:rsid w:val="00B23BD8"/>
    <w:rsid w:val="00B2452D"/>
    <w:rsid w:val="00B24BD3"/>
    <w:rsid w:val="00B260AA"/>
    <w:rsid w:val="00B26528"/>
    <w:rsid w:val="00B30AEF"/>
    <w:rsid w:val="00B30D9F"/>
    <w:rsid w:val="00B31207"/>
    <w:rsid w:val="00B31735"/>
    <w:rsid w:val="00B32472"/>
    <w:rsid w:val="00B32E99"/>
    <w:rsid w:val="00B40EE5"/>
    <w:rsid w:val="00B418BD"/>
    <w:rsid w:val="00B41DCE"/>
    <w:rsid w:val="00B43F46"/>
    <w:rsid w:val="00B447F4"/>
    <w:rsid w:val="00B44E3B"/>
    <w:rsid w:val="00B45826"/>
    <w:rsid w:val="00B4603B"/>
    <w:rsid w:val="00B473F4"/>
    <w:rsid w:val="00B50C47"/>
    <w:rsid w:val="00B50E5F"/>
    <w:rsid w:val="00B5131B"/>
    <w:rsid w:val="00B52DD2"/>
    <w:rsid w:val="00B53E21"/>
    <w:rsid w:val="00B54066"/>
    <w:rsid w:val="00B54EB4"/>
    <w:rsid w:val="00B558E7"/>
    <w:rsid w:val="00B55945"/>
    <w:rsid w:val="00B563C6"/>
    <w:rsid w:val="00B57203"/>
    <w:rsid w:val="00B5788E"/>
    <w:rsid w:val="00B606EC"/>
    <w:rsid w:val="00B60CCB"/>
    <w:rsid w:val="00B62185"/>
    <w:rsid w:val="00B622E3"/>
    <w:rsid w:val="00B639D5"/>
    <w:rsid w:val="00B6417E"/>
    <w:rsid w:val="00B6437C"/>
    <w:rsid w:val="00B647FD"/>
    <w:rsid w:val="00B64BEB"/>
    <w:rsid w:val="00B64E94"/>
    <w:rsid w:val="00B65EDD"/>
    <w:rsid w:val="00B66299"/>
    <w:rsid w:val="00B6667E"/>
    <w:rsid w:val="00B670F9"/>
    <w:rsid w:val="00B70EA0"/>
    <w:rsid w:val="00B710F7"/>
    <w:rsid w:val="00B7193F"/>
    <w:rsid w:val="00B72851"/>
    <w:rsid w:val="00B74AB6"/>
    <w:rsid w:val="00B77C53"/>
    <w:rsid w:val="00B806FE"/>
    <w:rsid w:val="00B81039"/>
    <w:rsid w:val="00B84A8D"/>
    <w:rsid w:val="00B86B78"/>
    <w:rsid w:val="00B8727A"/>
    <w:rsid w:val="00B90BE1"/>
    <w:rsid w:val="00B90C46"/>
    <w:rsid w:val="00B90F27"/>
    <w:rsid w:val="00B90FFC"/>
    <w:rsid w:val="00B91CBE"/>
    <w:rsid w:val="00B92DA5"/>
    <w:rsid w:val="00B93487"/>
    <w:rsid w:val="00B935B0"/>
    <w:rsid w:val="00B93B6F"/>
    <w:rsid w:val="00B93D91"/>
    <w:rsid w:val="00B95503"/>
    <w:rsid w:val="00B95816"/>
    <w:rsid w:val="00B95E16"/>
    <w:rsid w:val="00B961E5"/>
    <w:rsid w:val="00B9736F"/>
    <w:rsid w:val="00BA03B7"/>
    <w:rsid w:val="00BA0BD1"/>
    <w:rsid w:val="00BA18E6"/>
    <w:rsid w:val="00BA421E"/>
    <w:rsid w:val="00BA5CFF"/>
    <w:rsid w:val="00BA65D1"/>
    <w:rsid w:val="00BA774E"/>
    <w:rsid w:val="00BB04CF"/>
    <w:rsid w:val="00BB07EB"/>
    <w:rsid w:val="00BB1930"/>
    <w:rsid w:val="00BB20F1"/>
    <w:rsid w:val="00BB2EBE"/>
    <w:rsid w:val="00BB2F56"/>
    <w:rsid w:val="00BB3298"/>
    <w:rsid w:val="00BB3B3B"/>
    <w:rsid w:val="00BB4EC6"/>
    <w:rsid w:val="00BB516D"/>
    <w:rsid w:val="00BB6BB9"/>
    <w:rsid w:val="00BB76E5"/>
    <w:rsid w:val="00BC0598"/>
    <w:rsid w:val="00BC10A2"/>
    <w:rsid w:val="00BC49FB"/>
    <w:rsid w:val="00BC51A7"/>
    <w:rsid w:val="00BC6940"/>
    <w:rsid w:val="00BC6CA8"/>
    <w:rsid w:val="00BD056E"/>
    <w:rsid w:val="00BD5461"/>
    <w:rsid w:val="00BD5A3C"/>
    <w:rsid w:val="00BD5E41"/>
    <w:rsid w:val="00BD72D3"/>
    <w:rsid w:val="00BE11C7"/>
    <w:rsid w:val="00BE2668"/>
    <w:rsid w:val="00BE2DD3"/>
    <w:rsid w:val="00BE32F1"/>
    <w:rsid w:val="00BE429F"/>
    <w:rsid w:val="00BE434F"/>
    <w:rsid w:val="00BE4356"/>
    <w:rsid w:val="00BE495B"/>
    <w:rsid w:val="00BE4A93"/>
    <w:rsid w:val="00BE5ED9"/>
    <w:rsid w:val="00BE6104"/>
    <w:rsid w:val="00BE6A88"/>
    <w:rsid w:val="00BF1DA4"/>
    <w:rsid w:val="00BF274F"/>
    <w:rsid w:val="00BF34FB"/>
    <w:rsid w:val="00BF3813"/>
    <w:rsid w:val="00BF3D2C"/>
    <w:rsid w:val="00BF4A26"/>
    <w:rsid w:val="00BF4E20"/>
    <w:rsid w:val="00BF5DA5"/>
    <w:rsid w:val="00BF63BC"/>
    <w:rsid w:val="00BF7BB7"/>
    <w:rsid w:val="00BF7BDA"/>
    <w:rsid w:val="00C000B4"/>
    <w:rsid w:val="00C00CE8"/>
    <w:rsid w:val="00C01DDB"/>
    <w:rsid w:val="00C02C02"/>
    <w:rsid w:val="00C030D9"/>
    <w:rsid w:val="00C101F1"/>
    <w:rsid w:val="00C10B75"/>
    <w:rsid w:val="00C10EBA"/>
    <w:rsid w:val="00C128E5"/>
    <w:rsid w:val="00C13EDF"/>
    <w:rsid w:val="00C14C91"/>
    <w:rsid w:val="00C14DDB"/>
    <w:rsid w:val="00C14E1D"/>
    <w:rsid w:val="00C150A0"/>
    <w:rsid w:val="00C1564A"/>
    <w:rsid w:val="00C16094"/>
    <w:rsid w:val="00C17124"/>
    <w:rsid w:val="00C17315"/>
    <w:rsid w:val="00C17403"/>
    <w:rsid w:val="00C174CA"/>
    <w:rsid w:val="00C175B0"/>
    <w:rsid w:val="00C20322"/>
    <w:rsid w:val="00C21B30"/>
    <w:rsid w:val="00C23CC4"/>
    <w:rsid w:val="00C250EF"/>
    <w:rsid w:val="00C25844"/>
    <w:rsid w:val="00C2731B"/>
    <w:rsid w:val="00C27DAB"/>
    <w:rsid w:val="00C31A14"/>
    <w:rsid w:val="00C31AA6"/>
    <w:rsid w:val="00C31C6D"/>
    <w:rsid w:val="00C32676"/>
    <w:rsid w:val="00C32CC6"/>
    <w:rsid w:val="00C3344D"/>
    <w:rsid w:val="00C33FB6"/>
    <w:rsid w:val="00C35A2F"/>
    <w:rsid w:val="00C360FC"/>
    <w:rsid w:val="00C36AF7"/>
    <w:rsid w:val="00C37CDF"/>
    <w:rsid w:val="00C37EB6"/>
    <w:rsid w:val="00C40ECE"/>
    <w:rsid w:val="00C43E49"/>
    <w:rsid w:val="00C43FE8"/>
    <w:rsid w:val="00C445EE"/>
    <w:rsid w:val="00C44DA0"/>
    <w:rsid w:val="00C458B4"/>
    <w:rsid w:val="00C460AB"/>
    <w:rsid w:val="00C46201"/>
    <w:rsid w:val="00C47366"/>
    <w:rsid w:val="00C47570"/>
    <w:rsid w:val="00C5095E"/>
    <w:rsid w:val="00C5293B"/>
    <w:rsid w:val="00C53931"/>
    <w:rsid w:val="00C548DE"/>
    <w:rsid w:val="00C56549"/>
    <w:rsid w:val="00C57409"/>
    <w:rsid w:val="00C612AA"/>
    <w:rsid w:val="00C62354"/>
    <w:rsid w:val="00C62F62"/>
    <w:rsid w:val="00C64997"/>
    <w:rsid w:val="00C64C76"/>
    <w:rsid w:val="00C651EE"/>
    <w:rsid w:val="00C66214"/>
    <w:rsid w:val="00C66382"/>
    <w:rsid w:val="00C66A63"/>
    <w:rsid w:val="00C67AB8"/>
    <w:rsid w:val="00C700E0"/>
    <w:rsid w:val="00C700F9"/>
    <w:rsid w:val="00C70B0D"/>
    <w:rsid w:val="00C72BE3"/>
    <w:rsid w:val="00C72E1E"/>
    <w:rsid w:val="00C73419"/>
    <w:rsid w:val="00C74EFB"/>
    <w:rsid w:val="00C768A0"/>
    <w:rsid w:val="00C773F4"/>
    <w:rsid w:val="00C815BF"/>
    <w:rsid w:val="00C83F9B"/>
    <w:rsid w:val="00C83FCB"/>
    <w:rsid w:val="00C84034"/>
    <w:rsid w:val="00C85504"/>
    <w:rsid w:val="00C85856"/>
    <w:rsid w:val="00C86BD5"/>
    <w:rsid w:val="00C86F4C"/>
    <w:rsid w:val="00C9015C"/>
    <w:rsid w:val="00C90257"/>
    <w:rsid w:val="00C90953"/>
    <w:rsid w:val="00C91035"/>
    <w:rsid w:val="00C924A1"/>
    <w:rsid w:val="00C926C6"/>
    <w:rsid w:val="00C93941"/>
    <w:rsid w:val="00C94849"/>
    <w:rsid w:val="00C95C48"/>
    <w:rsid w:val="00C970FF"/>
    <w:rsid w:val="00C97235"/>
    <w:rsid w:val="00CA0CAA"/>
    <w:rsid w:val="00CA15EB"/>
    <w:rsid w:val="00CA1F6D"/>
    <w:rsid w:val="00CA222F"/>
    <w:rsid w:val="00CA2BF9"/>
    <w:rsid w:val="00CA66DA"/>
    <w:rsid w:val="00CA70F0"/>
    <w:rsid w:val="00CA790D"/>
    <w:rsid w:val="00CB1B44"/>
    <w:rsid w:val="00CB1CF4"/>
    <w:rsid w:val="00CB2278"/>
    <w:rsid w:val="00CB2588"/>
    <w:rsid w:val="00CB6C59"/>
    <w:rsid w:val="00CB7468"/>
    <w:rsid w:val="00CC0594"/>
    <w:rsid w:val="00CC0EBC"/>
    <w:rsid w:val="00CC1D3F"/>
    <w:rsid w:val="00CC3BD6"/>
    <w:rsid w:val="00CC4617"/>
    <w:rsid w:val="00CC5E47"/>
    <w:rsid w:val="00CC7EA6"/>
    <w:rsid w:val="00CD02E0"/>
    <w:rsid w:val="00CD1223"/>
    <w:rsid w:val="00CD6D00"/>
    <w:rsid w:val="00CD6E3E"/>
    <w:rsid w:val="00CE0A06"/>
    <w:rsid w:val="00CE0A0D"/>
    <w:rsid w:val="00CE2243"/>
    <w:rsid w:val="00CE3095"/>
    <w:rsid w:val="00CE356D"/>
    <w:rsid w:val="00CE3D79"/>
    <w:rsid w:val="00CE4555"/>
    <w:rsid w:val="00CE5215"/>
    <w:rsid w:val="00CE5360"/>
    <w:rsid w:val="00CE5A31"/>
    <w:rsid w:val="00CE6148"/>
    <w:rsid w:val="00CE615D"/>
    <w:rsid w:val="00CE62D3"/>
    <w:rsid w:val="00CE6EEC"/>
    <w:rsid w:val="00CE700C"/>
    <w:rsid w:val="00CF0FC2"/>
    <w:rsid w:val="00CF1D6D"/>
    <w:rsid w:val="00CF23E0"/>
    <w:rsid w:val="00CF2761"/>
    <w:rsid w:val="00CF6518"/>
    <w:rsid w:val="00CF6B06"/>
    <w:rsid w:val="00CF73BE"/>
    <w:rsid w:val="00CF7466"/>
    <w:rsid w:val="00D01D18"/>
    <w:rsid w:val="00D01E42"/>
    <w:rsid w:val="00D02013"/>
    <w:rsid w:val="00D02788"/>
    <w:rsid w:val="00D02BA5"/>
    <w:rsid w:val="00D03B12"/>
    <w:rsid w:val="00D04095"/>
    <w:rsid w:val="00D047BA"/>
    <w:rsid w:val="00D0530A"/>
    <w:rsid w:val="00D05709"/>
    <w:rsid w:val="00D05BD4"/>
    <w:rsid w:val="00D10E9E"/>
    <w:rsid w:val="00D11704"/>
    <w:rsid w:val="00D11F7D"/>
    <w:rsid w:val="00D122E7"/>
    <w:rsid w:val="00D1343C"/>
    <w:rsid w:val="00D13EAB"/>
    <w:rsid w:val="00D14143"/>
    <w:rsid w:val="00D162B5"/>
    <w:rsid w:val="00D16330"/>
    <w:rsid w:val="00D20775"/>
    <w:rsid w:val="00D210A8"/>
    <w:rsid w:val="00D220C8"/>
    <w:rsid w:val="00D225F8"/>
    <w:rsid w:val="00D22E75"/>
    <w:rsid w:val="00D23340"/>
    <w:rsid w:val="00D234E7"/>
    <w:rsid w:val="00D277B0"/>
    <w:rsid w:val="00D302FC"/>
    <w:rsid w:val="00D30949"/>
    <w:rsid w:val="00D31A36"/>
    <w:rsid w:val="00D31F4D"/>
    <w:rsid w:val="00D32892"/>
    <w:rsid w:val="00D335E4"/>
    <w:rsid w:val="00D33A36"/>
    <w:rsid w:val="00D33D68"/>
    <w:rsid w:val="00D35C32"/>
    <w:rsid w:val="00D36894"/>
    <w:rsid w:val="00D36897"/>
    <w:rsid w:val="00D40C89"/>
    <w:rsid w:val="00D4282F"/>
    <w:rsid w:val="00D42D18"/>
    <w:rsid w:val="00D4440F"/>
    <w:rsid w:val="00D457FF"/>
    <w:rsid w:val="00D46927"/>
    <w:rsid w:val="00D46F0D"/>
    <w:rsid w:val="00D475FC"/>
    <w:rsid w:val="00D479C4"/>
    <w:rsid w:val="00D519FA"/>
    <w:rsid w:val="00D537A3"/>
    <w:rsid w:val="00D55A17"/>
    <w:rsid w:val="00D55A33"/>
    <w:rsid w:val="00D560CE"/>
    <w:rsid w:val="00D56F64"/>
    <w:rsid w:val="00D57359"/>
    <w:rsid w:val="00D57587"/>
    <w:rsid w:val="00D601E8"/>
    <w:rsid w:val="00D6149A"/>
    <w:rsid w:val="00D624A7"/>
    <w:rsid w:val="00D62E85"/>
    <w:rsid w:val="00D63FDC"/>
    <w:rsid w:val="00D64470"/>
    <w:rsid w:val="00D6532A"/>
    <w:rsid w:val="00D6794C"/>
    <w:rsid w:val="00D72DF5"/>
    <w:rsid w:val="00D73700"/>
    <w:rsid w:val="00D74267"/>
    <w:rsid w:val="00D75F58"/>
    <w:rsid w:val="00D762B0"/>
    <w:rsid w:val="00D76625"/>
    <w:rsid w:val="00D81601"/>
    <w:rsid w:val="00D81EF4"/>
    <w:rsid w:val="00D82CCB"/>
    <w:rsid w:val="00D83771"/>
    <w:rsid w:val="00D83959"/>
    <w:rsid w:val="00D842DA"/>
    <w:rsid w:val="00D86E7C"/>
    <w:rsid w:val="00D90734"/>
    <w:rsid w:val="00D92BDA"/>
    <w:rsid w:val="00D92C5C"/>
    <w:rsid w:val="00D930D5"/>
    <w:rsid w:val="00D931E5"/>
    <w:rsid w:val="00D93826"/>
    <w:rsid w:val="00D96126"/>
    <w:rsid w:val="00D972A8"/>
    <w:rsid w:val="00D97738"/>
    <w:rsid w:val="00DA1708"/>
    <w:rsid w:val="00DA3C7E"/>
    <w:rsid w:val="00DA3F54"/>
    <w:rsid w:val="00DA534F"/>
    <w:rsid w:val="00DA5F47"/>
    <w:rsid w:val="00DA65AA"/>
    <w:rsid w:val="00DB1799"/>
    <w:rsid w:val="00DB541A"/>
    <w:rsid w:val="00DB585C"/>
    <w:rsid w:val="00DB75AD"/>
    <w:rsid w:val="00DB7BAD"/>
    <w:rsid w:val="00DB7D41"/>
    <w:rsid w:val="00DC26AC"/>
    <w:rsid w:val="00DC69FD"/>
    <w:rsid w:val="00DC6CB0"/>
    <w:rsid w:val="00DC713E"/>
    <w:rsid w:val="00DC7FD3"/>
    <w:rsid w:val="00DD00FB"/>
    <w:rsid w:val="00DD0985"/>
    <w:rsid w:val="00DD0C8E"/>
    <w:rsid w:val="00DD1B35"/>
    <w:rsid w:val="00DD4003"/>
    <w:rsid w:val="00DD4322"/>
    <w:rsid w:val="00DD4F66"/>
    <w:rsid w:val="00DD53F8"/>
    <w:rsid w:val="00DD6155"/>
    <w:rsid w:val="00DD6A4E"/>
    <w:rsid w:val="00DD73BE"/>
    <w:rsid w:val="00DD743A"/>
    <w:rsid w:val="00DD77A5"/>
    <w:rsid w:val="00DD78BA"/>
    <w:rsid w:val="00DD7E72"/>
    <w:rsid w:val="00DE0398"/>
    <w:rsid w:val="00DE10C4"/>
    <w:rsid w:val="00DE119C"/>
    <w:rsid w:val="00DE1444"/>
    <w:rsid w:val="00DE1850"/>
    <w:rsid w:val="00DE20F4"/>
    <w:rsid w:val="00DE2628"/>
    <w:rsid w:val="00DE3394"/>
    <w:rsid w:val="00DE7AD4"/>
    <w:rsid w:val="00DF013F"/>
    <w:rsid w:val="00DF072F"/>
    <w:rsid w:val="00DF1393"/>
    <w:rsid w:val="00DF1DC7"/>
    <w:rsid w:val="00DF3662"/>
    <w:rsid w:val="00DF59C5"/>
    <w:rsid w:val="00E0037B"/>
    <w:rsid w:val="00E0122D"/>
    <w:rsid w:val="00E01370"/>
    <w:rsid w:val="00E01CC7"/>
    <w:rsid w:val="00E025AB"/>
    <w:rsid w:val="00E049C8"/>
    <w:rsid w:val="00E079D9"/>
    <w:rsid w:val="00E07CCF"/>
    <w:rsid w:val="00E10BB1"/>
    <w:rsid w:val="00E11864"/>
    <w:rsid w:val="00E12031"/>
    <w:rsid w:val="00E16AE3"/>
    <w:rsid w:val="00E16D16"/>
    <w:rsid w:val="00E16D62"/>
    <w:rsid w:val="00E17154"/>
    <w:rsid w:val="00E17433"/>
    <w:rsid w:val="00E21B8B"/>
    <w:rsid w:val="00E22B89"/>
    <w:rsid w:val="00E230C3"/>
    <w:rsid w:val="00E23338"/>
    <w:rsid w:val="00E25C3D"/>
    <w:rsid w:val="00E25D20"/>
    <w:rsid w:val="00E26FBC"/>
    <w:rsid w:val="00E27F67"/>
    <w:rsid w:val="00E3073B"/>
    <w:rsid w:val="00E310A7"/>
    <w:rsid w:val="00E3234D"/>
    <w:rsid w:val="00E337A3"/>
    <w:rsid w:val="00E3428A"/>
    <w:rsid w:val="00E34306"/>
    <w:rsid w:val="00E363D3"/>
    <w:rsid w:val="00E36A4F"/>
    <w:rsid w:val="00E378B7"/>
    <w:rsid w:val="00E37C8A"/>
    <w:rsid w:val="00E41676"/>
    <w:rsid w:val="00E435EF"/>
    <w:rsid w:val="00E45FCC"/>
    <w:rsid w:val="00E46CCA"/>
    <w:rsid w:val="00E506F7"/>
    <w:rsid w:val="00E508C0"/>
    <w:rsid w:val="00E50F0A"/>
    <w:rsid w:val="00E51754"/>
    <w:rsid w:val="00E52242"/>
    <w:rsid w:val="00E538B3"/>
    <w:rsid w:val="00E5419B"/>
    <w:rsid w:val="00E55645"/>
    <w:rsid w:val="00E56124"/>
    <w:rsid w:val="00E567C6"/>
    <w:rsid w:val="00E56966"/>
    <w:rsid w:val="00E57BDC"/>
    <w:rsid w:val="00E616D8"/>
    <w:rsid w:val="00E6205D"/>
    <w:rsid w:val="00E63CBA"/>
    <w:rsid w:val="00E63FFC"/>
    <w:rsid w:val="00E640EE"/>
    <w:rsid w:val="00E65674"/>
    <w:rsid w:val="00E717C9"/>
    <w:rsid w:val="00E72EC8"/>
    <w:rsid w:val="00E75D72"/>
    <w:rsid w:val="00E76BD4"/>
    <w:rsid w:val="00E77DDD"/>
    <w:rsid w:val="00E80FF0"/>
    <w:rsid w:val="00E8319B"/>
    <w:rsid w:val="00E85104"/>
    <w:rsid w:val="00E85975"/>
    <w:rsid w:val="00E87A46"/>
    <w:rsid w:val="00E92C68"/>
    <w:rsid w:val="00E930AE"/>
    <w:rsid w:val="00E93F62"/>
    <w:rsid w:val="00E94A76"/>
    <w:rsid w:val="00E95B88"/>
    <w:rsid w:val="00E96859"/>
    <w:rsid w:val="00E97B02"/>
    <w:rsid w:val="00EA0691"/>
    <w:rsid w:val="00EA2097"/>
    <w:rsid w:val="00EA2393"/>
    <w:rsid w:val="00EA29EC"/>
    <w:rsid w:val="00EA3F06"/>
    <w:rsid w:val="00EA4067"/>
    <w:rsid w:val="00EA5AE9"/>
    <w:rsid w:val="00EA5F7C"/>
    <w:rsid w:val="00EA6EE4"/>
    <w:rsid w:val="00EB004B"/>
    <w:rsid w:val="00EB0AE9"/>
    <w:rsid w:val="00EB20C8"/>
    <w:rsid w:val="00EB2627"/>
    <w:rsid w:val="00EB2A99"/>
    <w:rsid w:val="00EB37B0"/>
    <w:rsid w:val="00EB39CF"/>
    <w:rsid w:val="00EB5C5E"/>
    <w:rsid w:val="00EB737D"/>
    <w:rsid w:val="00EC2DF1"/>
    <w:rsid w:val="00EC3407"/>
    <w:rsid w:val="00EC3EAD"/>
    <w:rsid w:val="00EC559D"/>
    <w:rsid w:val="00EC5992"/>
    <w:rsid w:val="00EC6B12"/>
    <w:rsid w:val="00EC7041"/>
    <w:rsid w:val="00EC71CA"/>
    <w:rsid w:val="00EC7C21"/>
    <w:rsid w:val="00EC7EB5"/>
    <w:rsid w:val="00ED0AA4"/>
    <w:rsid w:val="00ED14CD"/>
    <w:rsid w:val="00ED49E1"/>
    <w:rsid w:val="00ED4A46"/>
    <w:rsid w:val="00ED55B7"/>
    <w:rsid w:val="00ED5DA3"/>
    <w:rsid w:val="00ED647A"/>
    <w:rsid w:val="00ED7108"/>
    <w:rsid w:val="00EE11B7"/>
    <w:rsid w:val="00EE1201"/>
    <w:rsid w:val="00EE460D"/>
    <w:rsid w:val="00EE5088"/>
    <w:rsid w:val="00EE5728"/>
    <w:rsid w:val="00EE63A7"/>
    <w:rsid w:val="00EE6709"/>
    <w:rsid w:val="00EE69C8"/>
    <w:rsid w:val="00EF0A6F"/>
    <w:rsid w:val="00EF1D61"/>
    <w:rsid w:val="00EF24F0"/>
    <w:rsid w:val="00EF4D89"/>
    <w:rsid w:val="00EF4F5A"/>
    <w:rsid w:val="00EF5500"/>
    <w:rsid w:val="00EF5A60"/>
    <w:rsid w:val="00F002F1"/>
    <w:rsid w:val="00F00FC4"/>
    <w:rsid w:val="00F017AB"/>
    <w:rsid w:val="00F02578"/>
    <w:rsid w:val="00F02AAC"/>
    <w:rsid w:val="00F02E30"/>
    <w:rsid w:val="00F03BB7"/>
    <w:rsid w:val="00F06686"/>
    <w:rsid w:val="00F10335"/>
    <w:rsid w:val="00F11006"/>
    <w:rsid w:val="00F12AAB"/>
    <w:rsid w:val="00F1321B"/>
    <w:rsid w:val="00F137B2"/>
    <w:rsid w:val="00F13A90"/>
    <w:rsid w:val="00F14CC7"/>
    <w:rsid w:val="00F15468"/>
    <w:rsid w:val="00F15846"/>
    <w:rsid w:val="00F15CA4"/>
    <w:rsid w:val="00F20575"/>
    <w:rsid w:val="00F21331"/>
    <w:rsid w:val="00F2139C"/>
    <w:rsid w:val="00F22971"/>
    <w:rsid w:val="00F25B02"/>
    <w:rsid w:val="00F26C11"/>
    <w:rsid w:val="00F2791B"/>
    <w:rsid w:val="00F27A6A"/>
    <w:rsid w:val="00F30A9C"/>
    <w:rsid w:val="00F3118C"/>
    <w:rsid w:val="00F31924"/>
    <w:rsid w:val="00F3466C"/>
    <w:rsid w:val="00F35DBC"/>
    <w:rsid w:val="00F37318"/>
    <w:rsid w:val="00F4064E"/>
    <w:rsid w:val="00F4247C"/>
    <w:rsid w:val="00F42914"/>
    <w:rsid w:val="00F43C07"/>
    <w:rsid w:val="00F449AF"/>
    <w:rsid w:val="00F46163"/>
    <w:rsid w:val="00F46953"/>
    <w:rsid w:val="00F46AF9"/>
    <w:rsid w:val="00F4748F"/>
    <w:rsid w:val="00F5028E"/>
    <w:rsid w:val="00F50E03"/>
    <w:rsid w:val="00F52805"/>
    <w:rsid w:val="00F535A2"/>
    <w:rsid w:val="00F553C0"/>
    <w:rsid w:val="00F5635E"/>
    <w:rsid w:val="00F567C7"/>
    <w:rsid w:val="00F578B1"/>
    <w:rsid w:val="00F57BAB"/>
    <w:rsid w:val="00F60716"/>
    <w:rsid w:val="00F6093C"/>
    <w:rsid w:val="00F60A9F"/>
    <w:rsid w:val="00F61215"/>
    <w:rsid w:val="00F61EF0"/>
    <w:rsid w:val="00F61F91"/>
    <w:rsid w:val="00F63519"/>
    <w:rsid w:val="00F63724"/>
    <w:rsid w:val="00F6391B"/>
    <w:rsid w:val="00F641F7"/>
    <w:rsid w:val="00F64A73"/>
    <w:rsid w:val="00F651B9"/>
    <w:rsid w:val="00F65392"/>
    <w:rsid w:val="00F67FA2"/>
    <w:rsid w:val="00F7187C"/>
    <w:rsid w:val="00F747C3"/>
    <w:rsid w:val="00F75B77"/>
    <w:rsid w:val="00F7771D"/>
    <w:rsid w:val="00F77C97"/>
    <w:rsid w:val="00F80E61"/>
    <w:rsid w:val="00F80F60"/>
    <w:rsid w:val="00F812CB"/>
    <w:rsid w:val="00F8223F"/>
    <w:rsid w:val="00F82C73"/>
    <w:rsid w:val="00F83916"/>
    <w:rsid w:val="00F8416B"/>
    <w:rsid w:val="00F8571C"/>
    <w:rsid w:val="00F85BD5"/>
    <w:rsid w:val="00F85F97"/>
    <w:rsid w:val="00F874A7"/>
    <w:rsid w:val="00F9246D"/>
    <w:rsid w:val="00F929D1"/>
    <w:rsid w:val="00F92EAF"/>
    <w:rsid w:val="00F94275"/>
    <w:rsid w:val="00F94D5C"/>
    <w:rsid w:val="00F9642A"/>
    <w:rsid w:val="00F964CD"/>
    <w:rsid w:val="00F969D4"/>
    <w:rsid w:val="00F96F46"/>
    <w:rsid w:val="00F96F51"/>
    <w:rsid w:val="00F979E1"/>
    <w:rsid w:val="00F97B60"/>
    <w:rsid w:val="00FA0266"/>
    <w:rsid w:val="00FA05FB"/>
    <w:rsid w:val="00FA09EC"/>
    <w:rsid w:val="00FA0E39"/>
    <w:rsid w:val="00FA272C"/>
    <w:rsid w:val="00FA41E2"/>
    <w:rsid w:val="00FA575C"/>
    <w:rsid w:val="00FA595E"/>
    <w:rsid w:val="00FA5E0B"/>
    <w:rsid w:val="00FA6F32"/>
    <w:rsid w:val="00FA7A12"/>
    <w:rsid w:val="00FB02E0"/>
    <w:rsid w:val="00FB0A10"/>
    <w:rsid w:val="00FB0EE7"/>
    <w:rsid w:val="00FB1BF7"/>
    <w:rsid w:val="00FB1EFC"/>
    <w:rsid w:val="00FB4321"/>
    <w:rsid w:val="00FB458C"/>
    <w:rsid w:val="00FB56DC"/>
    <w:rsid w:val="00FB5B27"/>
    <w:rsid w:val="00FB6C0D"/>
    <w:rsid w:val="00FB6F59"/>
    <w:rsid w:val="00FB7289"/>
    <w:rsid w:val="00FB7F0E"/>
    <w:rsid w:val="00FC0B5E"/>
    <w:rsid w:val="00FC1793"/>
    <w:rsid w:val="00FC2305"/>
    <w:rsid w:val="00FC230E"/>
    <w:rsid w:val="00FC3493"/>
    <w:rsid w:val="00FC4711"/>
    <w:rsid w:val="00FC51BE"/>
    <w:rsid w:val="00FC5AB0"/>
    <w:rsid w:val="00FC61E2"/>
    <w:rsid w:val="00FC69DD"/>
    <w:rsid w:val="00FC71F3"/>
    <w:rsid w:val="00FC7251"/>
    <w:rsid w:val="00FC7B25"/>
    <w:rsid w:val="00FD0077"/>
    <w:rsid w:val="00FD0720"/>
    <w:rsid w:val="00FD1900"/>
    <w:rsid w:val="00FD2145"/>
    <w:rsid w:val="00FD2AEA"/>
    <w:rsid w:val="00FD2B71"/>
    <w:rsid w:val="00FD45DC"/>
    <w:rsid w:val="00FD4DEE"/>
    <w:rsid w:val="00FD51EB"/>
    <w:rsid w:val="00FD5EE4"/>
    <w:rsid w:val="00FD6171"/>
    <w:rsid w:val="00FD7BFB"/>
    <w:rsid w:val="00FE0583"/>
    <w:rsid w:val="00FE0D28"/>
    <w:rsid w:val="00FE17EC"/>
    <w:rsid w:val="00FE214F"/>
    <w:rsid w:val="00FE22F7"/>
    <w:rsid w:val="00FE2318"/>
    <w:rsid w:val="00FE2B61"/>
    <w:rsid w:val="00FE3502"/>
    <w:rsid w:val="00FE35B6"/>
    <w:rsid w:val="00FE37F3"/>
    <w:rsid w:val="00FE3FBF"/>
    <w:rsid w:val="00FE6B7B"/>
    <w:rsid w:val="00FF0F27"/>
    <w:rsid w:val="00FF4377"/>
    <w:rsid w:val="00FF60C1"/>
    <w:rsid w:val="00FF620D"/>
    <w:rsid w:val="00FF79F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FB3FB-15E0-4CBD-8ED9-BAE8C358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7A"/>
    <w:rPr>
      <w:sz w:val="24"/>
      <w:szCs w:val="24"/>
    </w:rPr>
  </w:style>
  <w:style w:type="paragraph" w:styleId="1">
    <w:name w:val="heading 1"/>
    <w:basedOn w:val="a"/>
    <w:link w:val="10"/>
    <w:qFormat/>
    <w:rsid w:val="001606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313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67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DA3F54"/>
    <w:rPr>
      <w:sz w:val="27"/>
      <w:szCs w:val="27"/>
      <w:lang w:bidi="ar-SA"/>
    </w:rPr>
  </w:style>
  <w:style w:type="paragraph" w:styleId="a5">
    <w:name w:val="Body Text"/>
    <w:basedOn w:val="a"/>
    <w:link w:val="a4"/>
    <w:rsid w:val="00DA3F54"/>
    <w:pPr>
      <w:shd w:val="clear" w:color="auto" w:fill="FFFFFF"/>
      <w:spacing w:line="480" w:lineRule="exact"/>
      <w:ind w:hanging="20"/>
      <w:jc w:val="both"/>
    </w:pPr>
    <w:rPr>
      <w:sz w:val="27"/>
      <w:szCs w:val="27"/>
    </w:rPr>
  </w:style>
  <w:style w:type="paragraph" w:customStyle="1" w:styleId="CharChar">
    <w:name w:val="Char Char Знак Знак Знак"/>
    <w:basedOn w:val="a"/>
    <w:rsid w:val="00A47C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1">
    <w:name w:val="Заголовок №1_"/>
    <w:basedOn w:val="a0"/>
    <w:link w:val="12"/>
    <w:locked/>
    <w:rsid w:val="00005B0C"/>
    <w:rPr>
      <w:b/>
      <w:bCs/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005B0C"/>
    <w:pPr>
      <w:shd w:val="clear" w:color="auto" w:fill="FFFFFF"/>
      <w:spacing w:line="485" w:lineRule="exact"/>
      <w:ind w:hanging="680"/>
      <w:jc w:val="center"/>
      <w:outlineLvl w:val="0"/>
    </w:pPr>
    <w:rPr>
      <w:b/>
      <w:bCs/>
      <w:sz w:val="27"/>
      <w:szCs w:val="27"/>
    </w:rPr>
  </w:style>
  <w:style w:type="paragraph" w:customStyle="1" w:styleId="ConsTitle">
    <w:name w:val="ConsTitle"/>
    <w:rsid w:val="006E3B48"/>
    <w:pPr>
      <w:widowControl w:val="0"/>
      <w:autoSpaceDE w:val="0"/>
      <w:autoSpaceDN w:val="0"/>
      <w:adjustRightInd w:val="0"/>
      <w:ind w:right="19772"/>
    </w:pPr>
    <w:rPr>
      <w:rFonts w:ascii="Arial" w:eastAsia="Tahoma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rsid w:val="003A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a0"/>
    <w:locked/>
    <w:rsid w:val="0016061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locked/>
    <w:rsid w:val="0016061E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7">
    <w:name w:val="footer"/>
    <w:basedOn w:val="a"/>
    <w:link w:val="a8"/>
    <w:rsid w:val="00E1186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1864"/>
  </w:style>
  <w:style w:type="character" w:customStyle="1" w:styleId="apple-converted-space">
    <w:name w:val="apple-converted-space"/>
    <w:basedOn w:val="a0"/>
    <w:rsid w:val="000E336A"/>
  </w:style>
  <w:style w:type="character" w:customStyle="1" w:styleId="13">
    <w:name w:val="Основной текст Знак1"/>
    <w:uiPriority w:val="99"/>
    <w:locked/>
    <w:rsid w:val="00DE119C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Normal">
    <w:name w:val="ConsPlusNormal"/>
    <w:link w:val="ConsPlusNormal0"/>
    <w:rsid w:val="00DE119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E119C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link w:val="20"/>
    <w:unhideWhenUsed/>
    <w:rsid w:val="004D18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1824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74267"/>
    <w:rPr>
      <w:sz w:val="24"/>
      <w:szCs w:val="24"/>
    </w:rPr>
  </w:style>
  <w:style w:type="paragraph" w:styleId="aa">
    <w:name w:val="Body Text Indent"/>
    <w:basedOn w:val="a"/>
    <w:link w:val="ab"/>
    <w:rsid w:val="00870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707B3"/>
    <w:rPr>
      <w:sz w:val="24"/>
      <w:szCs w:val="24"/>
    </w:rPr>
  </w:style>
  <w:style w:type="paragraph" w:styleId="21">
    <w:name w:val="Body Text Indent 2"/>
    <w:basedOn w:val="a"/>
    <w:link w:val="22"/>
    <w:rsid w:val="00870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07B3"/>
    <w:rPr>
      <w:sz w:val="24"/>
      <w:szCs w:val="24"/>
    </w:rPr>
  </w:style>
  <w:style w:type="paragraph" w:customStyle="1" w:styleId="rvps698610">
    <w:name w:val="rvps698610"/>
    <w:basedOn w:val="a"/>
    <w:rsid w:val="008707B3"/>
    <w:pPr>
      <w:spacing w:after="150"/>
      <w:ind w:right="300"/>
    </w:pPr>
  </w:style>
  <w:style w:type="paragraph" w:styleId="ac">
    <w:name w:val="List Paragraph"/>
    <w:basedOn w:val="a"/>
    <w:qFormat/>
    <w:rsid w:val="008707B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13F61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link w:val="ae"/>
    <w:uiPriority w:val="1"/>
    <w:qFormat/>
    <w:rsid w:val="004A4F7D"/>
    <w:rPr>
      <w:sz w:val="24"/>
      <w:szCs w:val="24"/>
    </w:rPr>
  </w:style>
  <w:style w:type="paragraph" w:styleId="af">
    <w:name w:val="Balloon Text"/>
    <w:basedOn w:val="a"/>
    <w:link w:val="af0"/>
    <w:rsid w:val="006121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1217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E25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6B48AB2000BA12D7B4CFC09EBD3EA6CD4FC53FFC6E3DCABD584FCEC991E52FBA58706E69C7F057bFF" TargetMode="External"/><Relationship Id="rId13" Type="http://schemas.openxmlformats.org/officeDocument/2006/relationships/hyperlink" Target="consultantplus://offline/ref=7057EE9C5BC228F9574783F2848256D1AF88EB47FB490768F2F38543EEBF1D1AE0BF8CDF11942D69E1d6F" TargetMode="External"/><Relationship Id="rId18" Type="http://schemas.openxmlformats.org/officeDocument/2006/relationships/hyperlink" Target="consultantplus://offline/ref=18EAF1DA90CE66FB70159E1B8BF06427AACEC335395079A4C6643FE547C444D2925EAF275FC1BC45fEd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2176B64592E9EC07978DD787F50F38C307C4E859216CA46AD6A7556A2E49E94D6A34F5AA101555v0d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49672BBF84826952720A15FC465A289D0E31F2760CA2E65664ECFB379F284FF925B9D52C21A5FBy6c5F" TargetMode="External"/><Relationship Id="rId17" Type="http://schemas.openxmlformats.org/officeDocument/2006/relationships/hyperlink" Target="consultantplus://offline/ref=18EAF1DA90CE66FB70159E1B8BF06427AACEC335395079A4C6643FE547C444D2925EAF275FC1BB42fEdA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EAF1DA90CE66FB70159E1B8BF06427AACEC335395079A4C6643FE547C444D2925EAF275FC1BB40fEdEF" TargetMode="External"/><Relationship Id="rId20" Type="http://schemas.openxmlformats.org/officeDocument/2006/relationships/hyperlink" Target="consultantplus://offline/ref=18EAF1DA90CE66FB70159E1B8BF06427AACEC335395079A4C6643FE547C444D2925EAF275FC1BC44fEd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A772CCC88971F0B599B283886BE6A61635E1D315BC8487191F7510234FA55400C51F9AA4CBD5DEn0c4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EAF1DA90CE66FB70159E1B8BF06427AACEC335395079A4C6643FE547C444D2925EAF275FC1BB41fEd2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F3C6E30DFC5DA83957072C5C52BE30BB7BD30DD80AF15592D47DFE439ED472F86B1F5D5E47248605d2c6F" TargetMode="External"/><Relationship Id="rId19" Type="http://schemas.openxmlformats.org/officeDocument/2006/relationships/hyperlink" Target="consultantplus://offline/ref=18EAF1DA90CE66FB70159E1B8BF06427AACEC335395079A4C6643FE547C444D2925EAF275FC1BC44fEd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608848281230D54D2AFFEF50EB73C460B4EDE33EFC613C1E5A716E94F0AE3EF5A68053E8B16CBT7cBF" TargetMode="External"/><Relationship Id="rId14" Type="http://schemas.openxmlformats.org/officeDocument/2006/relationships/hyperlink" Target="consultantplus://offline/ref=18EAF1DA90CE66FB70159E1B8BF06427AACEC335395079A4C6643FE547C444D2925EAF275FC1BA48fEdC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4AAA-01B4-471F-A84F-2AABC859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9790</Words>
  <Characters>55807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расходной части бюджета</vt:lpstr>
    </vt:vector>
  </TitlesOfParts>
  <Company/>
  <LinksUpToDate>false</LinksUpToDate>
  <CharactersWithSpaces>65467</CharactersWithSpaces>
  <SharedDoc>false</SharedDoc>
  <HLinks>
    <vt:vector size="102" baseType="variant">
      <vt:variant>
        <vt:i4>3473458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consultantplus://offline/ref=242176B64592E9EC07978DD787F50F38C307C4E859216CA46AD6A7556A2E49E94D6A34F5AA101752v0dBF</vt:lpwstr>
      </vt:variant>
      <vt:variant>
        <vt:lpwstr/>
      </vt:variant>
      <vt:variant>
        <vt:i4>3473460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consultantplus://offline/ref=242176B64592E9EC07978DD787F50F38C000CFED512F6CA46AD6A7556A2E49E94D6A34F5AA14145Bv0dFF</vt:lpwstr>
      </vt:variant>
      <vt:variant>
        <vt:lpwstr/>
      </vt:variant>
      <vt:variant>
        <vt:i4>3211362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consultantplus://offline/ref=242176B64592E9EC07978DD787F50F38C307C4E859216CA46AD6A7556A2E49E94D6A34F0AD15v1d3F</vt:lpwstr>
      </vt:variant>
      <vt:variant>
        <vt:lpwstr/>
      </vt:variant>
      <vt:variant>
        <vt:i4>3473517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consultantplus://offline/ref=242176B64592E9EC07978DD787F50F38C307C4E859216CA46AD6A7556A2E49E94D6A34F5AA101555v0d8F</vt:lpwstr>
      </vt:variant>
      <vt:variant>
        <vt:lpwstr/>
      </vt:variant>
      <vt:variant>
        <vt:i4>7405672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consultantplus://offline/ref=18EAF1DA90CE66FB70159E1B8BF06427AACEC335395079A4C6643FE547C444D2925EAF275FC1BC44fEdCF</vt:lpwstr>
      </vt:variant>
      <vt:variant>
        <vt:lpwstr/>
      </vt:variant>
      <vt:variant>
        <vt:i4>7405673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consultantplus://offline/ref=18EAF1DA90CE66FB70159E1B8BF06427AACEC335395079A4C6643FE547C444D2925EAF275FC1BC44fEdBF</vt:lpwstr>
      </vt:variant>
      <vt:variant>
        <vt:lpwstr/>
      </vt:variant>
      <vt:variant>
        <vt:i4>7405675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consultantplus://offline/ref=18EAF1DA90CE66FB70159E1B8BF06427AACEC335395079A4C6643FE547C444D2925EAF275FC1BC45fEdAF</vt:lpwstr>
      </vt:variant>
      <vt:variant>
        <vt:lpwstr/>
      </vt:variant>
      <vt:variant>
        <vt:i4>7405677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consultantplus://offline/ref=18EAF1DA90CE66FB70159E1B8BF06427AACEC335395079A4C6643FE547C444D2925EAF275FC1BB42fEdAF</vt:lpwstr>
      </vt:variant>
      <vt:variant>
        <vt:lpwstr/>
      </vt:variant>
      <vt:variant>
        <vt:i4>7405675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consultantplus://offline/ref=18EAF1DA90CE66FB70159E1B8BF06427AACEC335395079A4C6643FE547C444D2925EAF275FC1BB40fEdEF</vt:lpwstr>
      </vt:variant>
      <vt:variant>
        <vt:lpwstr/>
      </vt:variant>
      <vt:variant>
        <vt:i4>7405629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consultantplus://offline/ref=18EAF1DA90CE66FB70159E1B8BF06427AACEC335395079A4C6643FE547C444D2925EAF275FC1BB41fEd2F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consultantplus://offline/ref=18EAF1DA90CE66FB70159E1B8BF06427AACEC335395079A4C6643FE547C444D2925EAF275FC1BA48fEdCF</vt:lpwstr>
      </vt:variant>
      <vt:variant>
        <vt:lpwstr/>
      </vt:variant>
      <vt:variant>
        <vt:i4>7405667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consultantplus://offline/ref=7057EE9C5BC228F9574783F2848256D1AF88EB47FB490768F2F38543EEBF1D1AE0BF8CDF11942D69E1d6F</vt:lpwstr>
      </vt:variant>
      <vt:variant>
        <vt:lpwstr/>
      </vt:variant>
      <vt:variant>
        <vt:i4>7274595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consultantplus://offline/ref=C649672BBF84826952720A15FC465A289D0E31F2760CA2E65664ECFB379F284FF925B9D52C21A5FBy6c5F</vt:lpwstr>
      </vt:variant>
      <vt:variant>
        <vt:lpwstr/>
      </vt:variant>
      <vt:variant>
        <vt:i4>7798889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consultantplus://offline/ref=1CA772CCC88971F0B599B283886BE6A61635E1D315BC8487191F7510234FA55400C51F9AA4CBD5DEn0c4F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consultantplus://offline/ref=F3C6E30DFC5DA83957072C5C52BE30BB7BD30DD80AF15592D47DFE439ED472F86B1F5D5E47248605d2c6F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consultantplus://offline/ref=881608848281230D54D2AFFEF50EB73C460B4EDE33EFC613C1E5A716E94F0AE3EF5A68053E8B16CBT7cBF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consultantplus://offline/ref=6D366B48AB2000BA12D7B4CFC09EBD3EA6CD4FC53FFC6E3DCABD584FCEC991E52FBA58706E69C7F057bFF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расходной части бюджета</dc:title>
  <dc:creator>Admin</dc:creator>
  <cp:lastModifiedBy>KSP1</cp:lastModifiedBy>
  <cp:revision>2</cp:revision>
  <cp:lastPrinted>2021-05-28T07:36:00Z</cp:lastPrinted>
  <dcterms:created xsi:type="dcterms:W3CDTF">2023-03-22T10:22:00Z</dcterms:created>
  <dcterms:modified xsi:type="dcterms:W3CDTF">2023-03-22T10:22:00Z</dcterms:modified>
</cp:coreProperties>
</file>