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D52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D52EA" w:rsidRPr="006D52EA">
              <w:rPr>
                <w:sz w:val="32"/>
                <w:szCs w:val="32"/>
                <w:u w:val="single"/>
              </w:rPr>
              <w:t>03.02.2017г.</w:t>
            </w:r>
          </w:p>
        </w:tc>
        <w:tc>
          <w:tcPr>
            <w:tcW w:w="4927" w:type="dxa"/>
          </w:tcPr>
          <w:p w:rsidR="0005118A" w:rsidRPr="006D52EA" w:rsidRDefault="0005118A" w:rsidP="006D52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D52EA">
              <w:rPr>
                <w:sz w:val="32"/>
                <w:szCs w:val="32"/>
              </w:rPr>
              <w:t xml:space="preserve"> </w:t>
            </w:r>
            <w:r w:rsidR="006D52EA" w:rsidRPr="006D52EA">
              <w:rPr>
                <w:sz w:val="32"/>
                <w:szCs w:val="32"/>
                <w:u w:val="single"/>
              </w:rPr>
              <w:t>33</w:t>
            </w:r>
          </w:p>
        </w:tc>
      </w:tr>
    </w:tbl>
    <w:p w:rsidR="00274400" w:rsidRPr="006D52EA" w:rsidRDefault="00274400" w:rsidP="006D52EA">
      <w:pPr>
        <w:ind w:firstLine="851"/>
        <w:jc w:val="both"/>
        <w:rPr>
          <w:sz w:val="28"/>
        </w:rPr>
      </w:pP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О муниципальной программе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"Подготовка  и проведение отопительного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сезона в Володарском районе на 2017-2019 годы"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администрация МО «Володарский район»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</w:p>
    <w:p w:rsidR="006D52EA" w:rsidRPr="006D52EA" w:rsidRDefault="006D52EA" w:rsidP="006D52EA">
      <w:pPr>
        <w:jc w:val="both"/>
        <w:rPr>
          <w:sz w:val="28"/>
        </w:rPr>
      </w:pPr>
      <w:r w:rsidRPr="006D52EA">
        <w:rPr>
          <w:sz w:val="28"/>
        </w:rPr>
        <w:t>ПОСТАНОВЛЯЕТ: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1.Утвердить муниципальную программу «Подготовка и проведение отопительного сезона в Володарском районе на 2017-2019 годы» (Приложение №1).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>
        <w:rPr>
          <w:sz w:val="28"/>
        </w:rPr>
        <w:t>2.Финансово-</w:t>
      </w:r>
      <w:r w:rsidRPr="006D52EA">
        <w:rPr>
          <w:sz w:val="28"/>
        </w:rPr>
        <w:t>экономическому управлению администрации                           МО «Володарский район» (</w:t>
      </w:r>
      <w:r>
        <w:rPr>
          <w:sz w:val="28"/>
        </w:rPr>
        <w:t>Бояркина</w:t>
      </w:r>
      <w:r w:rsidRPr="006D52EA">
        <w:rPr>
          <w:sz w:val="28"/>
        </w:rPr>
        <w:t>):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2.1.Отделу экономического развития и муниципального заказа финансово - экономического управления администрации МО «Володарский район» внести в реестр муниципальных программ программу «Подготовка и проведение отопительного сезона в Володарском районе на 2017-2019 годы».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2.2.Отделу планирования бюджетных расходов финансово - экономического управления администрации МО «Володарский район» предусмотреть в районном бюджете на 2017-2019 годы денежные средства на финансирование мероприятий по обеспечению реализации данной программы.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финансово - 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</w:t>
      </w:r>
      <w:r>
        <w:rPr>
          <w:sz w:val="28"/>
        </w:rPr>
        <w:t xml:space="preserve"> </w:t>
      </w:r>
      <w:r w:rsidRPr="006D52EA">
        <w:rPr>
          <w:sz w:val="28"/>
        </w:rPr>
        <w:t>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D52EA">
        <w:rPr>
          <w:sz w:val="28"/>
        </w:rPr>
        <w:t>Лукманов</w:t>
      </w:r>
      <w:proofErr w:type="spellEnd"/>
      <w:r w:rsidRPr="006D52EA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6D52EA">
        <w:rPr>
          <w:sz w:val="28"/>
        </w:rPr>
        <w:t xml:space="preserve"> на официальном сайте администрации МО «Володарский район».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5.Главному редактору МАУ "Редакция газеты "Заря Каспия" (</w:t>
      </w:r>
      <w:proofErr w:type="spellStart"/>
      <w:r w:rsidRPr="006D52EA">
        <w:rPr>
          <w:sz w:val="28"/>
        </w:rPr>
        <w:t>Шарова</w:t>
      </w:r>
      <w:proofErr w:type="spellEnd"/>
      <w:r w:rsidRPr="006D52EA">
        <w:rPr>
          <w:sz w:val="28"/>
        </w:rPr>
        <w:t>) опубликовать настоящее постановление в районной газете «Заря Каспия».</w:t>
      </w:r>
    </w:p>
    <w:p w:rsidR="006D52EA" w:rsidRPr="006D52EA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>6.Настоящее постановление вступает в силу с 1 января 2017 года.</w:t>
      </w:r>
    </w:p>
    <w:p w:rsidR="00B82EB4" w:rsidRDefault="006D52EA" w:rsidP="006D52EA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7.Контроль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6D52EA">
        <w:rPr>
          <w:sz w:val="28"/>
        </w:rPr>
        <w:t>Магзанова</w:t>
      </w:r>
      <w:proofErr w:type="spellEnd"/>
      <w:r w:rsidRPr="006D52EA">
        <w:rPr>
          <w:sz w:val="28"/>
        </w:rPr>
        <w:t xml:space="preserve"> С.И.</w:t>
      </w: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Default="006D52EA" w:rsidP="006D52EA">
      <w:pPr>
        <w:ind w:firstLine="851"/>
        <w:jc w:val="both"/>
        <w:rPr>
          <w:sz w:val="28"/>
        </w:rPr>
      </w:pPr>
    </w:p>
    <w:p w:rsidR="006D52EA" w:rsidRPr="006310A7" w:rsidRDefault="006D52EA" w:rsidP="006D52EA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Приложение №1</w:t>
      </w:r>
    </w:p>
    <w:p w:rsidR="006D52EA" w:rsidRPr="006310A7" w:rsidRDefault="006D52EA" w:rsidP="006D52EA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к постановлению администрации</w:t>
      </w:r>
    </w:p>
    <w:p w:rsidR="006D52EA" w:rsidRPr="006310A7" w:rsidRDefault="006D52EA" w:rsidP="006D52EA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МО "Володарский район"</w:t>
      </w:r>
    </w:p>
    <w:p w:rsidR="006D52EA" w:rsidRPr="006310A7" w:rsidRDefault="006D52EA" w:rsidP="006D52EA">
      <w:pPr>
        <w:jc w:val="right"/>
        <w:rPr>
          <w:sz w:val="28"/>
          <w:szCs w:val="26"/>
          <w:u w:val="single"/>
        </w:rPr>
      </w:pPr>
      <w:r w:rsidRPr="006310A7">
        <w:rPr>
          <w:sz w:val="28"/>
          <w:szCs w:val="26"/>
        </w:rPr>
        <w:t xml:space="preserve">от </w:t>
      </w:r>
      <w:r w:rsidRPr="006310A7">
        <w:rPr>
          <w:sz w:val="28"/>
          <w:szCs w:val="26"/>
          <w:u w:val="single"/>
        </w:rPr>
        <w:t>03.02.2017 г</w:t>
      </w:r>
      <w:r w:rsidRPr="006310A7">
        <w:rPr>
          <w:sz w:val="28"/>
          <w:szCs w:val="26"/>
        </w:rPr>
        <w:t xml:space="preserve">. № </w:t>
      </w:r>
      <w:r w:rsidRPr="006310A7">
        <w:rPr>
          <w:sz w:val="28"/>
          <w:szCs w:val="26"/>
          <w:u w:val="single"/>
        </w:rPr>
        <w:t>33</w:t>
      </w:r>
    </w:p>
    <w:p w:rsidR="006D52EA" w:rsidRPr="006310A7" w:rsidRDefault="006D52EA" w:rsidP="006D52EA">
      <w:pPr>
        <w:jc w:val="both"/>
        <w:rPr>
          <w:sz w:val="28"/>
          <w:szCs w:val="26"/>
        </w:rPr>
      </w:pPr>
    </w:p>
    <w:p w:rsidR="006D52EA" w:rsidRPr="006310A7" w:rsidRDefault="006D52EA" w:rsidP="006D52EA">
      <w:pPr>
        <w:jc w:val="center"/>
        <w:rPr>
          <w:sz w:val="32"/>
        </w:rPr>
      </w:pPr>
      <w:r w:rsidRPr="006310A7">
        <w:rPr>
          <w:sz w:val="32"/>
        </w:rPr>
        <w:t>1.Паспорт программы</w:t>
      </w:r>
    </w:p>
    <w:p w:rsidR="006D52EA" w:rsidRPr="006310A7" w:rsidRDefault="006D52EA" w:rsidP="006D52EA">
      <w:pPr>
        <w:jc w:val="center"/>
        <w:rPr>
          <w:sz w:val="32"/>
        </w:rPr>
      </w:pPr>
      <w:r w:rsidRPr="006310A7">
        <w:rPr>
          <w:sz w:val="32"/>
        </w:rPr>
        <w:t>"Подготовка и проведение отопительного сезона в Володарском районе</w:t>
      </w:r>
      <w:r w:rsidR="006310A7">
        <w:rPr>
          <w:sz w:val="32"/>
        </w:rPr>
        <w:t xml:space="preserve"> </w:t>
      </w:r>
      <w:r w:rsidRPr="006310A7">
        <w:rPr>
          <w:sz w:val="32"/>
        </w:rPr>
        <w:t>на 2017-2019 годы"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1374"/>
        <w:gridCol w:w="1374"/>
        <w:gridCol w:w="1374"/>
      </w:tblGrid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"Подготовка </w:t>
            </w:r>
            <w:r>
              <w:rPr>
                <w:sz w:val="26"/>
                <w:szCs w:val="26"/>
              </w:rPr>
              <w:t>и проведение</w:t>
            </w:r>
            <w:r w:rsidRPr="00E75EBD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E75EBD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а</w:t>
            </w:r>
            <w:r w:rsidRPr="00E75EBD">
              <w:rPr>
                <w:sz w:val="26"/>
                <w:szCs w:val="26"/>
              </w:rPr>
              <w:t xml:space="preserve"> в Володарском районе 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7-2019 годы</w:t>
            </w:r>
            <w:r w:rsidRPr="00E75EBD">
              <w:rPr>
                <w:sz w:val="26"/>
                <w:szCs w:val="26"/>
              </w:rPr>
              <w:t>"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7-2019 </w:t>
            </w:r>
            <w:r w:rsidRPr="00E75EB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E75E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02488A" w:rsidRDefault="006D52EA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2488A">
              <w:rPr>
                <w:bCs/>
                <w:color w:val="000000"/>
                <w:sz w:val="26"/>
                <w:szCs w:val="26"/>
              </w:rPr>
              <w:t>61257,59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02488A" w:rsidRDefault="006D52EA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02488A">
              <w:rPr>
                <w:color w:val="000000"/>
                <w:sz w:val="26"/>
                <w:szCs w:val="26"/>
              </w:rPr>
              <w:t>12877,72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02488A" w:rsidRDefault="006D52EA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02488A">
              <w:rPr>
                <w:color w:val="000000"/>
                <w:sz w:val="26"/>
                <w:szCs w:val="26"/>
              </w:rPr>
              <w:t>13963,24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02488A" w:rsidRDefault="006D52EA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02488A">
              <w:rPr>
                <w:color w:val="000000"/>
                <w:sz w:val="26"/>
                <w:szCs w:val="26"/>
              </w:rPr>
              <w:t>34406,63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52EA" w:rsidRPr="00E75EBD" w:rsidTr="000C78D5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EA" w:rsidRPr="00E75EBD" w:rsidRDefault="006D52EA" w:rsidP="000C78D5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EA" w:rsidRPr="0023481F" w:rsidRDefault="006D52EA" w:rsidP="006D52EA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, тепловых, электрических сетях и на жилищном фонде 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Володарского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района на 50%;</w:t>
            </w:r>
          </w:p>
          <w:p w:rsidR="006D52EA" w:rsidRDefault="006D52EA" w:rsidP="006D52EA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rStyle w:val="1"/>
                <w:sz w:val="27"/>
                <w:szCs w:val="27"/>
                <w:bdr w:val="none" w:sz="0" w:space="0" w:color="auto" w:frame="1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окращение средств, расходуемых на ликвидацию аварийных ситуаций на </w:t>
            </w:r>
            <w:proofErr w:type="spellStart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и тепловых 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>и электрических сетях, жилищного фонда на 20%;</w:t>
            </w:r>
          </w:p>
          <w:p w:rsidR="006D52EA" w:rsidRPr="0023481F" w:rsidRDefault="006D52EA" w:rsidP="006D52EA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6D52EA" w:rsidRPr="0023481F" w:rsidRDefault="006D52EA" w:rsidP="006D52EA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роверка готовности объектов теплоснабжения, жилищного фонда, объектов социального назначения к отопительн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ых 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сезон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ов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201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7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-201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9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годов;</w:t>
            </w:r>
          </w:p>
          <w:p w:rsidR="006D52EA" w:rsidRPr="00E75EBD" w:rsidRDefault="006D52EA" w:rsidP="000C78D5">
            <w:pPr>
              <w:ind w:left="269"/>
              <w:jc w:val="center"/>
              <w:rPr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, тепловых, электрических сетях и на жилищном фонде района на 50%.</w:t>
            </w:r>
          </w:p>
        </w:tc>
      </w:tr>
    </w:tbl>
    <w:p w:rsidR="006310A7" w:rsidRDefault="006310A7" w:rsidP="006310A7">
      <w:pPr>
        <w:ind w:firstLine="851"/>
        <w:jc w:val="center"/>
        <w:rPr>
          <w:sz w:val="26"/>
          <w:szCs w:val="26"/>
        </w:rPr>
      </w:pP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2.Краткая характеристика программы</w:t>
      </w: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"Подготовка и проведение отопительного сезона в Володарском районе</w:t>
      </w: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на 2017-2019 годы"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6310A7">
        <w:rPr>
          <w:sz w:val="28"/>
          <w:szCs w:val="26"/>
        </w:rPr>
        <w:t>Ростехнадзора</w:t>
      </w:r>
      <w:proofErr w:type="spellEnd"/>
      <w:r w:rsidRPr="006310A7">
        <w:rPr>
          <w:sz w:val="28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Эксплуатацию опасных производственных объектов на территории района осуществляют пять организаций: ООО «</w:t>
      </w:r>
      <w:proofErr w:type="spellStart"/>
      <w:r w:rsidRPr="006310A7">
        <w:rPr>
          <w:sz w:val="28"/>
          <w:szCs w:val="26"/>
        </w:rPr>
        <w:t>Теплоэнергосервис</w:t>
      </w:r>
      <w:proofErr w:type="spellEnd"/>
      <w:r w:rsidRPr="006310A7">
        <w:rPr>
          <w:sz w:val="28"/>
          <w:szCs w:val="26"/>
        </w:rPr>
        <w:t>», ООО ЭГК «</w:t>
      </w:r>
      <w:proofErr w:type="spellStart"/>
      <w:r w:rsidRPr="006310A7">
        <w:rPr>
          <w:sz w:val="28"/>
          <w:szCs w:val="26"/>
        </w:rPr>
        <w:t>Термотехнология</w:t>
      </w:r>
      <w:proofErr w:type="spellEnd"/>
      <w:r w:rsidRPr="006310A7">
        <w:rPr>
          <w:sz w:val="28"/>
          <w:szCs w:val="26"/>
        </w:rPr>
        <w:t>», МБОУ «</w:t>
      </w:r>
      <w:proofErr w:type="spellStart"/>
      <w:r w:rsidRPr="006310A7">
        <w:rPr>
          <w:sz w:val="28"/>
          <w:szCs w:val="26"/>
        </w:rPr>
        <w:t>Алтынжарская</w:t>
      </w:r>
      <w:proofErr w:type="spellEnd"/>
      <w:r w:rsidRPr="006310A7">
        <w:rPr>
          <w:sz w:val="28"/>
          <w:szCs w:val="26"/>
        </w:rPr>
        <w:t xml:space="preserve"> СОШ им. </w:t>
      </w:r>
      <w:proofErr w:type="spellStart"/>
      <w:r w:rsidRPr="006310A7">
        <w:rPr>
          <w:sz w:val="28"/>
          <w:szCs w:val="26"/>
        </w:rPr>
        <w:t>Курмангазы</w:t>
      </w:r>
      <w:proofErr w:type="spellEnd"/>
      <w:r w:rsidRPr="006310A7">
        <w:rPr>
          <w:sz w:val="28"/>
          <w:szCs w:val="26"/>
        </w:rPr>
        <w:t>», МКУ «Управление жилищно-коммунального хозяйства», причем в эксплуатации у последней находится 33 объекта.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</w:t>
      </w:r>
      <w:r w:rsidRPr="006310A7">
        <w:rPr>
          <w:sz w:val="28"/>
          <w:szCs w:val="26"/>
        </w:rPr>
        <w:lastRenderedPageBreak/>
        <w:t>районе начинается с 15-го октября, в соответствии с распоряжением администрации и заканчивается 15 апреля.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2017-2019 г.г.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3.Цели, задачи, показатели (индикаторы) и</w:t>
      </w: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результаты реализации программы "Подготовка и проведение отопительного сезона в Володарском районе на 2017-2019 годы"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Целью программы является: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-обеспечение учреждений Володарского района теплоснабжением.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ходе реализации мероприятий программы планируется решить следующие задачи: 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1.Эксплуатация объектов теплоснабжения.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2.Приведение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3.Недопущение инцидентов и аварий на опасных производственных объектах.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Планируемые показатели Программы: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proofErr w:type="spellStart"/>
      <w:r w:rsidRPr="006310A7">
        <w:rPr>
          <w:sz w:val="28"/>
          <w:szCs w:val="26"/>
        </w:rPr>
        <w:t>o</w:t>
      </w:r>
      <w:proofErr w:type="spellEnd"/>
      <w:r w:rsidRPr="006310A7">
        <w:rPr>
          <w:sz w:val="28"/>
          <w:szCs w:val="26"/>
        </w:rPr>
        <w:tab/>
        <w:t xml:space="preserve">снижение риска аварийных ситуаций на </w:t>
      </w:r>
      <w:proofErr w:type="spellStart"/>
      <w:r w:rsidRPr="006310A7">
        <w:rPr>
          <w:sz w:val="28"/>
          <w:szCs w:val="26"/>
        </w:rPr>
        <w:t>энергоисточниках</w:t>
      </w:r>
      <w:proofErr w:type="spellEnd"/>
      <w:r w:rsidRPr="006310A7">
        <w:rPr>
          <w:sz w:val="28"/>
          <w:szCs w:val="26"/>
        </w:rPr>
        <w:t>, тепловых, электрических сетях и на жилищном фонде Володарского района на 50%;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proofErr w:type="spellStart"/>
      <w:r w:rsidRPr="006310A7">
        <w:rPr>
          <w:sz w:val="28"/>
          <w:szCs w:val="26"/>
        </w:rPr>
        <w:t>o</w:t>
      </w:r>
      <w:proofErr w:type="spellEnd"/>
      <w:r w:rsidRPr="006310A7">
        <w:rPr>
          <w:sz w:val="28"/>
          <w:szCs w:val="26"/>
        </w:rPr>
        <w:tab/>
        <w:t xml:space="preserve">сокращение средств, расходуемых на ликвидацию аварийных ситуаций на </w:t>
      </w:r>
      <w:proofErr w:type="spellStart"/>
      <w:r w:rsidRPr="006310A7">
        <w:rPr>
          <w:sz w:val="28"/>
          <w:szCs w:val="26"/>
        </w:rPr>
        <w:t>энергоисточниках</w:t>
      </w:r>
      <w:proofErr w:type="spellEnd"/>
      <w:r w:rsidRPr="006310A7">
        <w:rPr>
          <w:sz w:val="28"/>
          <w:szCs w:val="26"/>
        </w:rPr>
        <w:t xml:space="preserve"> и тепловых и электрических сетях, жилищного фонда на 20%;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proofErr w:type="spellStart"/>
      <w:r w:rsidRPr="006310A7">
        <w:rPr>
          <w:sz w:val="28"/>
          <w:szCs w:val="26"/>
        </w:rPr>
        <w:t>o</w:t>
      </w:r>
      <w:proofErr w:type="spellEnd"/>
      <w:r w:rsidRPr="006310A7">
        <w:rPr>
          <w:sz w:val="28"/>
          <w:szCs w:val="26"/>
        </w:rPr>
        <w:tab/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proofErr w:type="spellStart"/>
      <w:r w:rsidRPr="006310A7">
        <w:rPr>
          <w:sz w:val="28"/>
          <w:szCs w:val="26"/>
        </w:rPr>
        <w:t>o</w:t>
      </w:r>
      <w:proofErr w:type="spellEnd"/>
      <w:r w:rsidRPr="006310A7">
        <w:rPr>
          <w:sz w:val="28"/>
          <w:szCs w:val="26"/>
        </w:rPr>
        <w:tab/>
        <w:t>проверка готовности объектов теплоснабжения, жилищного фонда, объектов социального назначения к отопительных сезонов 2017-2019 годов;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proofErr w:type="spellStart"/>
      <w:r w:rsidRPr="006310A7">
        <w:rPr>
          <w:sz w:val="28"/>
          <w:szCs w:val="26"/>
        </w:rPr>
        <w:t>o</w:t>
      </w:r>
      <w:proofErr w:type="spellEnd"/>
      <w:r w:rsidRPr="006310A7">
        <w:rPr>
          <w:sz w:val="28"/>
          <w:szCs w:val="26"/>
        </w:rPr>
        <w:tab/>
        <w:t xml:space="preserve">снижение риска аварийных ситуаций на </w:t>
      </w:r>
      <w:proofErr w:type="spellStart"/>
      <w:r w:rsidRPr="006310A7">
        <w:rPr>
          <w:sz w:val="28"/>
          <w:szCs w:val="26"/>
        </w:rPr>
        <w:t>энергоисточниках</w:t>
      </w:r>
      <w:proofErr w:type="spellEnd"/>
      <w:r w:rsidRPr="006310A7">
        <w:rPr>
          <w:sz w:val="28"/>
          <w:szCs w:val="26"/>
        </w:rPr>
        <w:t>, тепловых, электрических сетях и на жилищном фонде района на 50%.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4. Перечень и источники финансирования мероприятий программы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D52EA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Перечень мероприятий Программы приведен в таблице на странице 6.</w:t>
      </w:r>
    </w:p>
    <w:p w:rsidR="006310A7" w:rsidRDefault="006310A7" w:rsidP="006310A7">
      <w:pPr>
        <w:ind w:firstLine="851"/>
        <w:jc w:val="both"/>
        <w:rPr>
          <w:sz w:val="28"/>
          <w:szCs w:val="26"/>
        </w:rPr>
        <w:sectPr w:rsidR="006310A7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3"/>
        <w:tblpPr w:leftFromText="180" w:rightFromText="180" w:vertAnchor="page" w:horzAnchor="margin" w:tblpY="803"/>
        <w:tblW w:w="15134" w:type="dxa"/>
        <w:tblLayout w:type="fixed"/>
        <w:tblLook w:val="04A0"/>
      </w:tblPr>
      <w:tblGrid>
        <w:gridCol w:w="3794"/>
        <w:gridCol w:w="1559"/>
        <w:gridCol w:w="1134"/>
        <w:gridCol w:w="1276"/>
        <w:gridCol w:w="1276"/>
        <w:gridCol w:w="1275"/>
        <w:gridCol w:w="1276"/>
        <w:gridCol w:w="1559"/>
        <w:gridCol w:w="1985"/>
      </w:tblGrid>
      <w:tr w:rsidR="006310A7" w:rsidRPr="00E8728B" w:rsidTr="000C78D5">
        <w:trPr>
          <w:trHeight w:val="690"/>
        </w:trPr>
        <w:tc>
          <w:tcPr>
            <w:tcW w:w="3794" w:type="dxa"/>
            <w:vMerge w:val="restart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5103" w:type="dxa"/>
            <w:gridSpan w:val="4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Ответственный 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310A7" w:rsidRPr="006310A7" w:rsidRDefault="006310A7" w:rsidP="000C78D5">
            <w:pPr>
              <w:jc w:val="center"/>
            </w:pPr>
            <w:r w:rsidRPr="006310A7">
              <w:rPr>
                <w:color w:val="000000"/>
                <w:sz w:val="27"/>
                <w:szCs w:val="27"/>
              </w:rPr>
              <w:t>Планируемые результаты реализации мероприятия</w:t>
            </w:r>
          </w:p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310A7" w:rsidTr="000C78D5">
        <w:trPr>
          <w:trHeight w:val="1281"/>
        </w:trPr>
        <w:tc>
          <w:tcPr>
            <w:tcW w:w="3794" w:type="dxa"/>
            <w:vMerge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vMerge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</w:p>
        </w:tc>
      </w:tr>
      <w:tr w:rsidR="006310A7" w:rsidTr="000C78D5">
        <w:trPr>
          <w:trHeight w:val="835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 xml:space="preserve">Потребление твердого топлива (уголь, дрова, </w:t>
            </w:r>
            <w:proofErr w:type="spellStart"/>
            <w:r w:rsidRPr="00002F31">
              <w:rPr>
                <w:color w:val="000000"/>
                <w:sz w:val="27"/>
                <w:szCs w:val="27"/>
              </w:rPr>
              <w:t>пеллеты</w:t>
            </w:r>
            <w:proofErr w:type="spellEnd"/>
            <w:r w:rsidRPr="00002F3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12554,65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4554,65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бюджетных учреждений твердым топливом</w:t>
            </w:r>
          </w:p>
        </w:tc>
      </w:tr>
      <w:tr w:rsidR="006310A7" w:rsidTr="000C78D5">
        <w:trPr>
          <w:trHeight w:val="408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Поставка газа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34847,94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4102,72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5478,24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25266,98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бюджетных учреждений теплом</w:t>
            </w:r>
          </w:p>
        </w:tc>
      </w:tr>
      <w:tr w:rsidR="006310A7" w:rsidTr="000C78D5">
        <w:trPr>
          <w:trHeight w:val="573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Поставка воды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ОПО</w:t>
            </w:r>
          </w:p>
        </w:tc>
      </w:tr>
      <w:tr w:rsidR="006310A7" w:rsidTr="000C78D5">
        <w:trPr>
          <w:trHeight w:val="550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540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Обучение персонала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671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Обязательное страхование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ОПО</w:t>
            </w:r>
          </w:p>
        </w:tc>
      </w:tr>
      <w:tr w:rsidR="006310A7" w:rsidTr="000C78D5">
        <w:trPr>
          <w:trHeight w:val="846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 xml:space="preserve">Проведение экспертизы </w:t>
            </w:r>
            <w:proofErr w:type="spellStart"/>
            <w:r w:rsidRPr="00002F31">
              <w:rPr>
                <w:color w:val="000000"/>
                <w:sz w:val="27"/>
                <w:szCs w:val="27"/>
              </w:rPr>
              <w:t>пром</w:t>
            </w:r>
            <w:proofErr w:type="spellEnd"/>
            <w:r w:rsidRPr="00002F31">
              <w:rPr>
                <w:color w:val="000000"/>
                <w:sz w:val="27"/>
                <w:szCs w:val="27"/>
              </w:rPr>
              <w:t>. безопасности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807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lastRenderedPageBreak/>
              <w:t>Техническое обслуживание и ремонт контрольно - измерительных приборов и автоматики безопасности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797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Поверка контрольно - измерительных приборов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644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 xml:space="preserve">Проведение обследования дымовых труб и </w:t>
            </w:r>
            <w:proofErr w:type="spellStart"/>
            <w:r w:rsidRPr="00002F31">
              <w:rPr>
                <w:color w:val="000000"/>
                <w:sz w:val="27"/>
                <w:szCs w:val="27"/>
              </w:rPr>
              <w:t>вентканалов</w:t>
            </w:r>
            <w:proofErr w:type="spellEnd"/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621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Приведение ОПО в соответствие с требованиями пожарной безопасности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611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601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ОПО</w:t>
            </w:r>
          </w:p>
        </w:tc>
      </w:tr>
      <w:tr w:rsidR="006310A7" w:rsidTr="000C78D5">
        <w:trPr>
          <w:trHeight w:val="704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Ремонт и приобретение циркуляционных насосов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665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Ремонт и приобретение котлов, запасных частей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0C78D5">
        <w:trPr>
          <w:trHeight w:val="513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Приобретение комплектующих к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безаварийной работы ОПО</w:t>
            </w:r>
          </w:p>
        </w:tc>
      </w:tr>
      <w:tr w:rsidR="006310A7" w:rsidTr="006310A7">
        <w:trPr>
          <w:trHeight w:val="274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Приобретение и ремонт приборов учета газа и воды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2017-2019 </w:t>
            </w:r>
            <w:r>
              <w:rPr>
                <w:color w:val="000000"/>
                <w:sz w:val="27"/>
                <w:szCs w:val="27"/>
              </w:rPr>
              <w:lastRenderedPageBreak/>
              <w:t>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</w:t>
            </w:r>
            <w:r w:rsidRPr="00A024F4">
              <w:rPr>
                <w:color w:val="000000"/>
                <w:sz w:val="27"/>
                <w:szCs w:val="27"/>
              </w:rPr>
              <w:lastRenderedPageBreak/>
              <w:t>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Обеспечение деятельности </w:t>
            </w:r>
            <w:r>
              <w:rPr>
                <w:color w:val="000000"/>
                <w:sz w:val="27"/>
                <w:szCs w:val="27"/>
              </w:rPr>
              <w:lastRenderedPageBreak/>
              <w:t>ОПО</w:t>
            </w:r>
          </w:p>
        </w:tc>
      </w:tr>
      <w:tr w:rsidR="006310A7" w:rsidTr="000C78D5">
        <w:trPr>
          <w:trHeight w:val="480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lastRenderedPageBreak/>
              <w:t>Лицензирование деятельности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эксплуатирующей организации</w:t>
            </w:r>
          </w:p>
        </w:tc>
      </w:tr>
      <w:tr w:rsidR="006310A7" w:rsidTr="000C78D5">
        <w:trPr>
          <w:trHeight w:val="469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Ремонт и содержание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ОПО</w:t>
            </w:r>
          </w:p>
        </w:tc>
      </w:tr>
      <w:tr w:rsidR="006310A7" w:rsidTr="000C78D5">
        <w:trPr>
          <w:trHeight w:val="459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Эксплуатация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ОПО</w:t>
            </w:r>
          </w:p>
        </w:tc>
      </w:tr>
      <w:tr w:rsidR="006310A7" w:rsidTr="000C78D5">
        <w:trPr>
          <w:trHeight w:val="562"/>
        </w:trPr>
        <w:tc>
          <w:tcPr>
            <w:tcW w:w="3794" w:type="dxa"/>
            <w:vAlign w:val="center"/>
          </w:tcPr>
          <w:p w:rsidR="006310A7" w:rsidRPr="00002F31" w:rsidRDefault="006310A7" w:rsidP="000C78D5">
            <w:pPr>
              <w:rPr>
                <w:color w:val="000000"/>
                <w:sz w:val="27"/>
                <w:szCs w:val="27"/>
              </w:rPr>
            </w:pPr>
            <w:r w:rsidRPr="00002F31">
              <w:rPr>
                <w:color w:val="000000"/>
                <w:sz w:val="27"/>
                <w:szCs w:val="27"/>
              </w:rPr>
              <w:t>Пуско-наладочные работы на ОПО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F05DD0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4" w:type="dxa"/>
          </w:tcPr>
          <w:p w:rsid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6310A7" w:rsidRPr="00F320CD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F320C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6310A7" w:rsidRDefault="006310A7" w:rsidP="000C78D5">
            <w:pPr>
              <w:jc w:val="center"/>
            </w:pPr>
            <w:r w:rsidRPr="00A024F4">
              <w:rPr>
                <w:color w:val="000000"/>
                <w:sz w:val="27"/>
                <w:szCs w:val="27"/>
              </w:rPr>
              <w:t>МКУ «Управление ЖКХ»</w:t>
            </w:r>
          </w:p>
        </w:tc>
        <w:tc>
          <w:tcPr>
            <w:tcW w:w="1985" w:type="dxa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ОПО</w:t>
            </w:r>
          </w:p>
        </w:tc>
      </w:tr>
      <w:tr w:rsidR="006310A7" w:rsidTr="000C78D5">
        <w:trPr>
          <w:trHeight w:val="562"/>
        </w:trPr>
        <w:tc>
          <w:tcPr>
            <w:tcW w:w="6487" w:type="dxa"/>
            <w:gridSpan w:val="3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7"/>
                <w:szCs w:val="27"/>
              </w:rPr>
            </w:pPr>
            <w:r w:rsidRPr="006310A7">
              <w:rPr>
                <w:color w:val="000000"/>
                <w:sz w:val="27"/>
                <w:szCs w:val="27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310A7">
              <w:rPr>
                <w:bCs/>
                <w:color w:val="000000"/>
                <w:sz w:val="26"/>
                <w:szCs w:val="26"/>
              </w:rPr>
              <w:t>61257,59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6310A7">
              <w:rPr>
                <w:color w:val="000000"/>
                <w:sz w:val="26"/>
                <w:szCs w:val="26"/>
              </w:rPr>
              <w:t>12877,72</w:t>
            </w:r>
          </w:p>
        </w:tc>
        <w:tc>
          <w:tcPr>
            <w:tcW w:w="1275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6310A7">
              <w:rPr>
                <w:color w:val="000000"/>
                <w:sz w:val="26"/>
                <w:szCs w:val="26"/>
              </w:rPr>
              <w:t>13963,24</w:t>
            </w:r>
          </w:p>
        </w:tc>
        <w:tc>
          <w:tcPr>
            <w:tcW w:w="1276" w:type="dxa"/>
            <w:vAlign w:val="center"/>
          </w:tcPr>
          <w:p w:rsidR="006310A7" w:rsidRPr="006310A7" w:rsidRDefault="006310A7" w:rsidP="000C78D5">
            <w:pPr>
              <w:jc w:val="center"/>
              <w:rPr>
                <w:color w:val="000000"/>
                <w:sz w:val="26"/>
                <w:szCs w:val="26"/>
              </w:rPr>
            </w:pPr>
            <w:r w:rsidRPr="006310A7">
              <w:rPr>
                <w:color w:val="000000"/>
                <w:sz w:val="26"/>
                <w:szCs w:val="26"/>
              </w:rPr>
              <w:t>34406,63</w:t>
            </w:r>
          </w:p>
        </w:tc>
        <w:tc>
          <w:tcPr>
            <w:tcW w:w="3544" w:type="dxa"/>
            <w:gridSpan w:val="2"/>
          </w:tcPr>
          <w:p w:rsidR="006310A7" w:rsidRDefault="006310A7" w:rsidP="000C78D5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Default="006310A7" w:rsidP="006310A7">
      <w:pPr>
        <w:ind w:firstLine="851"/>
        <w:jc w:val="both"/>
        <w:rPr>
          <w:sz w:val="28"/>
          <w:szCs w:val="26"/>
        </w:rPr>
        <w:sectPr w:rsidR="006310A7" w:rsidSect="006310A7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6310A7" w:rsidRPr="006310A7" w:rsidRDefault="006310A7" w:rsidP="006310A7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5.Контроль и отчетность при реализации программы.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</w:p>
    <w:p w:rsidR="006310A7" w:rsidRPr="006310A7" w:rsidRDefault="006310A7" w:rsidP="006310A7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Верно:</w:t>
      </w:r>
    </w:p>
    <w:sectPr w:rsidR="006310A7" w:rsidRPr="006310A7" w:rsidSect="006310A7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F77"/>
    <w:multiLevelType w:val="hybridMultilevel"/>
    <w:tmpl w:val="B76EA6C2"/>
    <w:lvl w:ilvl="0" w:tplc="10D0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D52EA"/>
    <w:rsid w:val="00016A7D"/>
    <w:rsid w:val="0002419B"/>
    <w:rsid w:val="0003011F"/>
    <w:rsid w:val="0005118A"/>
    <w:rsid w:val="00070DA6"/>
    <w:rsid w:val="0007552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10A7"/>
    <w:rsid w:val="00692E8F"/>
    <w:rsid w:val="006D2B15"/>
    <w:rsid w:val="006D52EA"/>
    <w:rsid w:val="0076099E"/>
    <w:rsid w:val="00762E45"/>
    <w:rsid w:val="00764E33"/>
    <w:rsid w:val="007768C4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7F7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1519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6D52EA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rsid w:val="006D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2017-02-07T04:58:00Z</cp:lastPrinted>
  <dcterms:created xsi:type="dcterms:W3CDTF">2017-02-07T04:32:00Z</dcterms:created>
  <dcterms:modified xsi:type="dcterms:W3CDTF">2017-02-28T06:22:00Z</dcterms:modified>
</cp:coreProperties>
</file>