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31F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31F20" w:rsidRPr="00731F20">
              <w:rPr>
                <w:sz w:val="32"/>
                <w:szCs w:val="32"/>
                <w:u w:val="single"/>
              </w:rPr>
              <w:t>18.04.2017г</w:t>
            </w:r>
            <w:r w:rsidR="00731F20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731F20" w:rsidRDefault="00731F20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731F20">
              <w:rPr>
                <w:sz w:val="32"/>
                <w:szCs w:val="32"/>
                <w:u w:val="single"/>
              </w:rPr>
              <w:t>321</w:t>
            </w:r>
          </w:p>
        </w:tc>
      </w:tr>
    </w:tbl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О районных межведомственных Рабочих группах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731F20">
        <w:rPr>
          <w:sz w:val="28"/>
          <w:szCs w:val="28"/>
        </w:rPr>
        <w:t>администрации МО «Володарский район»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 снижению неформальной занятости, 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легализации «серой» заработной платы, 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повышению собираемости страховых взносов 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во внебюджетные фонды на территории 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МО «Володарский район» в новой редакции.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В целях реализации пункта 1.2 раздела 1 Соглашения № 02-02-055 от 30.12.2016 между Правительством Астраханской области и муниципальным образованием «Володарский район» о реализации мер, направленных </w:t>
      </w:r>
      <w:proofErr w:type="gramStart"/>
      <w:r w:rsidRPr="00731F20">
        <w:rPr>
          <w:sz w:val="28"/>
          <w:szCs w:val="28"/>
        </w:rPr>
        <w:t>на</w:t>
      </w:r>
      <w:proofErr w:type="gramEnd"/>
      <w:r w:rsidRPr="00731F20">
        <w:rPr>
          <w:sz w:val="28"/>
          <w:szCs w:val="28"/>
        </w:rPr>
        <w:t xml:space="preserve">  снижение неформальной занятости, легализации «серой» заработной платы, повышению собираемости взносов государственные внебюджетные фонды в муниципальном образовании Астраханской области «Володарский район».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jc w:val="both"/>
        <w:rPr>
          <w:sz w:val="28"/>
          <w:szCs w:val="28"/>
        </w:rPr>
      </w:pPr>
      <w:r w:rsidRPr="00731F20">
        <w:rPr>
          <w:sz w:val="28"/>
          <w:szCs w:val="28"/>
        </w:rPr>
        <w:t>ПОСТАНОВЛЯЕТ: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1.Создать районные межведомственные Рабочие группы при администрации 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2.Утвердить прилагаемое Положение о районных межведомственных Рабочих группах при администрации 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r w:rsidR="009E674D">
        <w:rPr>
          <w:sz w:val="28"/>
          <w:szCs w:val="28"/>
        </w:rPr>
        <w:t xml:space="preserve">                </w:t>
      </w:r>
      <w:r w:rsidRPr="00731F20">
        <w:rPr>
          <w:sz w:val="28"/>
          <w:szCs w:val="28"/>
        </w:rPr>
        <w:t>МО «Володарский район» в новой редакции.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3. Утвердить прилагаемые Составы районных  межведомственных Рабочих групп при администрации 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r w:rsidR="009E674D">
        <w:rPr>
          <w:sz w:val="28"/>
          <w:szCs w:val="28"/>
        </w:rPr>
        <w:t xml:space="preserve">              </w:t>
      </w:r>
      <w:r w:rsidRPr="00731F20">
        <w:rPr>
          <w:sz w:val="28"/>
          <w:szCs w:val="28"/>
        </w:rPr>
        <w:t xml:space="preserve">МО «Володарский район». 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lastRenderedPageBreak/>
        <w:t xml:space="preserve">4.Начальнику организационного отдела администрации </w:t>
      </w:r>
      <w:r>
        <w:rPr>
          <w:sz w:val="28"/>
          <w:szCs w:val="28"/>
        </w:rPr>
        <w:t xml:space="preserve">                                </w:t>
      </w:r>
      <w:r w:rsidRPr="00731F20">
        <w:rPr>
          <w:sz w:val="28"/>
          <w:szCs w:val="28"/>
        </w:rPr>
        <w:t>МО «В</w:t>
      </w:r>
      <w:r>
        <w:rPr>
          <w:sz w:val="28"/>
          <w:szCs w:val="28"/>
        </w:rPr>
        <w:t>олодарский район» (Ахмедова)</w:t>
      </w:r>
      <w:r w:rsidRPr="00731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1F20">
        <w:rPr>
          <w:sz w:val="28"/>
          <w:szCs w:val="28"/>
        </w:rPr>
        <w:t>довести настоящее постановление до всех заинтересованных лиц.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731F20">
        <w:rPr>
          <w:sz w:val="28"/>
          <w:szCs w:val="28"/>
        </w:rPr>
        <w:t>Лукманов</w:t>
      </w:r>
      <w:proofErr w:type="spellEnd"/>
      <w:r w:rsidRPr="00731F20">
        <w:rPr>
          <w:sz w:val="28"/>
          <w:szCs w:val="28"/>
        </w:rPr>
        <w:t xml:space="preserve">) </w:t>
      </w:r>
      <w:proofErr w:type="gramStart"/>
      <w:r w:rsidRPr="00731F20">
        <w:rPr>
          <w:sz w:val="28"/>
          <w:szCs w:val="28"/>
        </w:rPr>
        <w:t>разместить</w:t>
      </w:r>
      <w:proofErr w:type="gramEnd"/>
      <w:r w:rsidRPr="00731F20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6. Главному редактору МАУ «Редак</w:t>
      </w:r>
      <w:r>
        <w:rPr>
          <w:sz w:val="28"/>
          <w:szCs w:val="28"/>
        </w:rPr>
        <w:t>ция газеты» 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731F20">
        <w:rPr>
          <w:sz w:val="28"/>
          <w:szCs w:val="28"/>
        </w:rPr>
        <w:t>опубликовать настоящее постановление в районной газете.</w:t>
      </w:r>
    </w:p>
    <w:p w:rsidR="00B82EB4" w:rsidRDefault="00731F20" w:rsidP="00731F20">
      <w:pPr>
        <w:ind w:firstLine="851"/>
        <w:jc w:val="both"/>
      </w:pPr>
      <w:r w:rsidRPr="00731F20">
        <w:rPr>
          <w:sz w:val="28"/>
          <w:szCs w:val="28"/>
        </w:rPr>
        <w:t xml:space="preserve">7. </w:t>
      </w:r>
      <w:proofErr w:type="gramStart"/>
      <w:r w:rsidRPr="00731F20">
        <w:rPr>
          <w:sz w:val="28"/>
          <w:szCs w:val="28"/>
        </w:rPr>
        <w:t>Контроль за</w:t>
      </w:r>
      <w:proofErr w:type="gramEnd"/>
      <w:r w:rsidRPr="00731F20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731F20" w:rsidRDefault="00731F20" w:rsidP="00731F20">
      <w:pPr>
        <w:ind w:firstLine="851"/>
        <w:jc w:val="both"/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Миндиев Б.Г.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31F20" w:rsidRDefault="00731F20" w:rsidP="00731F20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31F20">
        <w:rPr>
          <w:sz w:val="28"/>
          <w:szCs w:val="28"/>
          <w:u w:val="single"/>
        </w:rPr>
        <w:t>18.04.2017г</w:t>
      </w:r>
      <w:r>
        <w:rPr>
          <w:sz w:val="28"/>
          <w:szCs w:val="28"/>
        </w:rPr>
        <w:t xml:space="preserve">. № </w:t>
      </w:r>
      <w:r w:rsidRPr="00731F20">
        <w:rPr>
          <w:sz w:val="28"/>
          <w:szCs w:val="28"/>
          <w:u w:val="single"/>
        </w:rPr>
        <w:t>321</w:t>
      </w:r>
    </w:p>
    <w:p w:rsidR="00731F20" w:rsidRDefault="00731F20" w:rsidP="00731F20">
      <w:pPr>
        <w:ind w:firstLine="851"/>
        <w:jc w:val="right"/>
        <w:rPr>
          <w:sz w:val="28"/>
          <w:szCs w:val="28"/>
          <w:u w:val="single"/>
        </w:rPr>
      </w:pPr>
    </w:p>
    <w:p w:rsidR="00731F20" w:rsidRPr="00731F20" w:rsidRDefault="00731F20" w:rsidP="00731F20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ПОЛОЖЕНИЕ</w:t>
      </w:r>
    </w:p>
    <w:p w:rsidR="00731F20" w:rsidRPr="00731F20" w:rsidRDefault="00731F20" w:rsidP="00731F20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о районных межведомственных Рабочих группах при администрации 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«Володарский район»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1. Общие положения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31F20">
        <w:rPr>
          <w:sz w:val="28"/>
          <w:szCs w:val="28"/>
        </w:rPr>
        <w:t xml:space="preserve">Настоящее Положение определяет задачи и организацию деятельности районных межведомственных Рабочих групп администрации </w:t>
      </w:r>
      <w:r w:rsidR="009E674D">
        <w:rPr>
          <w:sz w:val="28"/>
          <w:szCs w:val="28"/>
        </w:rPr>
        <w:t xml:space="preserve">            </w:t>
      </w:r>
      <w:r w:rsidRPr="00731F20">
        <w:rPr>
          <w:sz w:val="28"/>
          <w:szCs w:val="28"/>
        </w:rPr>
        <w:t>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МО «Володарск</w:t>
      </w:r>
      <w:r>
        <w:rPr>
          <w:sz w:val="28"/>
          <w:szCs w:val="28"/>
        </w:rPr>
        <w:t>ий район» (далее Рабочие группы;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1F20">
        <w:rPr>
          <w:sz w:val="28"/>
          <w:szCs w:val="28"/>
        </w:rPr>
        <w:t>Рабочие  группы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Российской Федерации и Астраханской области, муниципальными правовыми актами и Уставом МО «Володарский район</w:t>
      </w:r>
      <w:r>
        <w:rPr>
          <w:sz w:val="28"/>
          <w:szCs w:val="28"/>
        </w:rPr>
        <w:t>», а также настоящим Положением;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1F20">
        <w:rPr>
          <w:sz w:val="28"/>
          <w:szCs w:val="28"/>
        </w:rPr>
        <w:t>Рабочие группы являются постоянно действующим органом, осуществляющим координацию деятельности органов местного самоуправления, органов надзора и контроля, отделений внебюджетных фондов в целях обеспечения условий для легализации трудовых отношений и скрытых форм оплаты труда и повышения собираемости страховых взносов во внебюджетные фонды и уплаты налоговых платежей на те</w:t>
      </w:r>
      <w:r>
        <w:rPr>
          <w:sz w:val="28"/>
          <w:szCs w:val="28"/>
        </w:rPr>
        <w:t>рритории МО «Володарский район»;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1F20">
        <w:rPr>
          <w:sz w:val="28"/>
          <w:szCs w:val="28"/>
        </w:rPr>
        <w:t xml:space="preserve">Рабочие группы направлены на работу в следующих сферах деятельности: 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малый, средний бизнес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сельское и рыбное хозяйство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туризм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жилищно-коммунальное хозяйство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2. Задачи Рабочих групп.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Основными задачами Рабочих групп являются: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организация эффективного взаимодействия органов местного самоуправления МО «Володарский район», территориальных органов федеральных органов исполнительной власти, органов исполнительной власти </w:t>
      </w:r>
      <w:r w:rsidRPr="00731F20">
        <w:rPr>
          <w:sz w:val="28"/>
          <w:szCs w:val="28"/>
        </w:rPr>
        <w:lastRenderedPageBreak/>
        <w:t>Астраханской области, внебюджетных фондов, профсоюзов, общественных организаций по вопросам легализации трудовых отношений и повышения собираемости страховых взносов во внебюджетные фонды и уплаты налоговых платежей на территории МО «Володарский район»;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- информирование работников о способах и порядке защиты прав на своевременную и в полном объеме оплату труда;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выработка предложений по повышению заинтересованности работодателей к легальному оформлению трудовых отношений;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мониторинг за своевременным перечислением организаций, учреждений, расположенными на территории МО «Володарский район», начисленных страховых взносов во внебюджетные фонды;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мониторинг поступлений налога на доходы физических лиц в бюджет;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проведение анализа ситуации по уровню неформальной занятости, выплаты неофициальной заработной платы в отраслях экономики на территории МО «Володарский район»;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выявление причин неформальной занятости, выплаты неофициальной заработной платы работникам организаций, предприятий, учреждений;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обеспечение исполнения работодателями трудового законодательства в части оформления работников на работу,  оплате их труда и уплате страховых взносов.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3. Права рабочих групп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Рабочие группы в пределах своей компетенции имеют право: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принимать участие в разработке проектов нормативных правовых актов МО «Володарский район» по вопросам, входящим в компетенцию Рабочих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запрашивать у территориальных органов федеральных органов исполнительной власти, органов местного самоуправления и организаций информацию, необходимую для выполнения возложенных на Рабочие группы задач;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запрашивать в установленном порядке необходимые документы от хозяйствующих субъектов по вопросам деятельности Рабочих 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направлять органам исполнительной власти Астраханской области, территориальным органам федеральных органов исполнительной власти, органам местного самоуправления информацию для принятия решений в соответствии с законодательством в целях устранения нарушений, выявленных Рабочими группами;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рассматривать на заседаниях рабочих групп (комиссий) работодателей, о которых имеются сведения об отсутствии трудовых договоров, выплате заработной платы «в конвертах», имеющих задолженность по оплате налоговых и иных обязательных платежей или представляющих «нулевую» отчетность;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привлекать для оказания содействия в работе Рабочих групп правоохранительные органы, а также иные органы, осуществляющие государственный надзор и контроль;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31F20">
        <w:rPr>
          <w:sz w:val="28"/>
          <w:szCs w:val="28"/>
        </w:rPr>
        <w:t>привлекать в установленном порядке специалистов территориальных органов федеральных органов исполнительной власти, органов местного самоуправления для совместного рассмотрения вопросов, находящихся в компетенции рабочей группы;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принимать решения по вопросам, относящимся к компетенции Рабочих 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 xml:space="preserve">вносить предложения территориальным органам федеральных органов исполнительной власти и органам, осуществляющим государственный надзор и </w:t>
      </w:r>
      <w:proofErr w:type="gramStart"/>
      <w:r w:rsidRPr="00731F20">
        <w:rPr>
          <w:sz w:val="28"/>
          <w:szCs w:val="28"/>
        </w:rPr>
        <w:t>контроль за</w:t>
      </w:r>
      <w:proofErr w:type="gramEnd"/>
      <w:r w:rsidRPr="00731F20">
        <w:rPr>
          <w:sz w:val="28"/>
          <w:szCs w:val="28"/>
        </w:rPr>
        <w:t xml:space="preserve"> соблюдением трудового законодательства, по вопросам, входящим в компетенцию рабочих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направлять информацию (материалы анализа) в налоговые, контролирующие и правоохранительные органы для принятия административных мер воздействия в установленном порядке;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рассматривать другие вопросы в соответствии с действующим законодательством.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</w:t>
      </w:r>
    </w:p>
    <w:p w:rsidR="00731F20" w:rsidRPr="00731F20" w:rsidRDefault="00731F20" w:rsidP="00731F20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4. Организация деятельности Рабочих групп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4.1. Рабочие  группы  формируются в составе председателей Рабочих групп, секретарей и </w:t>
      </w:r>
      <w:r>
        <w:rPr>
          <w:sz w:val="28"/>
          <w:szCs w:val="28"/>
        </w:rPr>
        <w:t>постоянных членов Рабочих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31F20">
        <w:rPr>
          <w:sz w:val="28"/>
          <w:szCs w:val="28"/>
        </w:rPr>
        <w:t>В состав Рабочих групп входят представители органов исполнительной власти Володарского района, контроля, надзора, правоохранительных органов, отделений внебюджетных фондов, средств массовой информации, общественных организаций.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Состав Рабочих групп  утверждается постановлением администрации МО «Володарский район».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4.3. Председатели Рабочих групп: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принимают участия в выездах Рабочих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председательствуют на заседаниях Рабочих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подписывают принятые Рабочими группами решения;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принимают решения о проведении внеочередного заседания Рабочих групп, а также о переносе очередного заседания Рабочих групп;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74D" w:rsidRPr="00731F20">
        <w:rPr>
          <w:sz w:val="28"/>
          <w:szCs w:val="28"/>
        </w:rPr>
        <w:t>утверждают</w:t>
      </w:r>
      <w:r w:rsidRPr="00731F20">
        <w:rPr>
          <w:sz w:val="28"/>
          <w:szCs w:val="28"/>
        </w:rPr>
        <w:t>, рассмотренные  на заседании  Рабочих групп  планы  работ в сферах: малого, среднего бизнеса, сельского и рыбного хозяйства, строительства, туризма, жилищно-коммунального хозяйства Рабочей группы, составляемые  на текущий квартал на основании поступивших предложений от ее членов.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31F20">
        <w:rPr>
          <w:sz w:val="28"/>
          <w:szCs w:val="28"/>
        </w:rPr>
        <w:t>Члены Рабочих групп обладают равными правами при обсужде</w:t>
      </w:r>
      <w:r>
        <w:rPr>
          <w:sz w:val="28"/>
          <w:szCs w:val="28"/>
        </w:rPr>
        <w:t>нии вопросов и принятии решений.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731F20">
        <w:rPr>
          <w:sz w:val="28"/>
          <w:szCs w:val="28"/>
        </w:rPr>
        <w:t>Заседания Рабочей группы проводятся по мере необходимости, но не реже одного раза в месяц, с приглашением работодателей, и считаются правомочными, если на них присутствует не менее половины утвержденного состава ее членов.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lastRenderedPageBreak/>
        <w:t>На заседаниях  Рабочих  групп при необходимости могут приглашаться представители заинтересованных органов и организаций.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Подготовка материалов к заседанию Рабочих групп осуществляется органами исполнительной власти, к ведению которых относятся вопросы повестки дня, совместно с секретарем Рабочих групп. 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31F20">
        <w:rPr>
          <w:sz w:val="28"/>
          <w:szCs w:val="28"/>
        </w:rPr>
        <w:t>Принятие решения Рабочих групп  осуществляется открытым голосованием простым большинством голосов членов Рабочей группы, присутствующих на заседании (или лиц, их замещающих). В случае равенства голосов, голос председательствующего на заседании Рабочей группы является решающим.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731F20">
        <w:rPr>
          <w:sz w:val="28"/>
          <w:szCs w:val="28"/>
        </w:rPr>
        <w:t>Решения, принятые Рабочими группами, оформляются в виде протоколов заседаний, которые готовятся секретарем Рабочей группы и подписываются лицом, председательствующим на заседании и секретарем.</w:t>
      </w:r>
    </w:p>
    <w:p w:rsidR="00731F20" w:rsidRP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731F20">
        <w:rPr>
          <w:sz w:val="28"/>
          <w:szCs w:val="28"/>
        </w:rPr>
        <w:t>Протоколы выездов должны быть направлены для дальнейшей работы в комиссию по адаптации неформального рынка труда и борьбе с нарушениями трудовых прав работников.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731F20">
        <w:rPr>
          <w:sz w:val="28"/>
          <w:szCs w:val="28"/>
        </w:rPr>
        <w:t>Организационно-техническое обеспечение деятельности Рабочих групп осуществляет администрация МО «Володарский район».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both"/>
        <w:rPr>
          <w:sz w:val="28"/>
          <w:szCs w:val="28"/>
        </w:rPr>
      </w:pPr>
    </w:p>
    <w:p w:rsid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DA4035" w:rsidRDefault="00731F20" w:rsidP="00731F20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31F20">
        <w:rPr>
          <w:sz w:val="28"/>
          <w:szCs w:val="28"/>
          <w:u w:val="single"/>
        </w:rPr>
        <w:t>18.04.2017г.</w:t>
      </w:r>
      <w:r>
        <w:rPr>
          <w:sz w:val="28"/>
          <w:szCs w:val="28"/>
        </w:rPr>
        <w:t xml:space="preserve"> № </w:t>
      </w:r>
      <w:r w:rsidRPr="00731F20">
        <w:rPr>
          <w:sz w:val="28"/>
          <w:szCs w:val="28"/>
          <w:u w:val="single"/>
        </w:rPr>
        <w:t>321</w:t>
      </w:r>
    </w:p>
    <w:p w:rsidR="00DA4035" w:rsidRDefault="00DA4035" w:rsidP="00731F20">
      <w:pPr>
        <w:ind w:firstLine="851"/>
        <w:jc w:val="right"/>
        <w:rPr>
          <w:sz w:val="28"/>
          <w:szCs w:val="28"/>
          <w:u w:val="single"/>
        </w:rPr>
      </w:pPr>
    </w:p>
    <w:p w:rsidR="00731F20" w:rsidRPr="00731F20" w:rsidRDefault="00731F20" w:rsidP="00731F2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035" w:rsidRPr="00DA4035" w:rsidRDefault="00DA4035" w:rsidP="00DA4035">
      <w:pPr>
        <w:ind w:firstLine="851"/>
        <w:jc w:val="center"/>
        <w:rPr>
          <w:sz w:val="28"/>
          <w:szCs w:val="28"/>
        </w:rPr>
      </w:pPr>
      <w:r w:rsidRPr="00DA4035">
        <w:rPr>
          <w:sz w:val="28"/>
          <w:szCs w:val="28"/>
        </w:rPr>
        <w:t>Состав</w:t>
      </w:r>
    </w:p>
    <w:p w:rsidR="00DA4035" w:rsidRPr="00DA4035" w:rsidRDefault="00DA4035" w:rsidP="00DA4035">
      <w:pPr>
        <w:ind w:firstLine="851"/>
        <w:jc w:val="center"/>
        <w:rPr>
          <w:sz w:val="28"/>
          <w:szCs w:val="28"/>
        </w:rPr>
      </w:pPr>
      <w:r w:rsidRPr="00DA4035">
        <w:rPr>
          <w:sz w:val="28"/>
          <w:szCs w:val="28"/>
        </w:rPr>
        <w:t>Отраслевых Рабочих групп при администрации  МО «Володарский район»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 МО «Володарский район»</w:t>
      </w:r>
    </w:p>
    <w:p w:rsidR="00DA4035" w:rsidRDefault="00DA4035" w:rsidP="00DA4035">
      <w:pPr>
        <w:ind w:firstLine="851"/>
        <w:jc w:val="both"/>
        <w:rPr>
          <w:sz w:val="28"/>
          <w:szCs w:val="28"/>
        </w:rPr>
      </w:pP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 w:rsidRPr="00DA40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4035">
        <w:rPr>
          <w:sz w:val="28"/>
          <w:szCs w:val="28"/>
        </w:rPr>
        <w:t>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в сфере малого и среднего бизнеса: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Бояркина О.В. – первый заместитель главы – начальник ФЭУ администрации МО «Володарский район</w:t>
      </w:r>
      <w:proofErr w:type="gramStart"/>
      <w:r w:rsidRPr="00DA4035">
        <w:rPr>
          <w:sz w:val="28"/>
          <w:szCs w:val="28"/>
        </w:rPr>
        <w:t>»(</w:t>
      </w:r>
      <w:proofErr w:type="gramEnd"/>
      <w:r w:rsidRPr="00DA4035">
        <w:rPr>
          <w:sz w:val="28"/>
          <w:szCs w:val="28"/>
        </w:rPr>
        <w:t>председатель);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Рябова Л.Я. – директор ГКУ АО «Центр социальной поддержки населения Володарского района»;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«Центр занятости</w:t>
      </w:r>
      <w:r w:rsidR="009E674D">
        <w:rPr>
          <w:sz w:val="28"/>
          <w:szCs w:val="28"/>
        </w:rPr>
        <w:t xml:space="preserve"> населения Володарского района» (по согласованию);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Мухатов</w:t>
      </w:r>
      <w:proofErr w:type="spellEnd"/>
      <w:r w:rsidRPr="00DA4035">
        <w:rPr>
          <w:sz w:val="28"/>
          <w:szCs w:val="28"/>
        </w:rPr>
        <w:t xml:space="preserve"> А.Т. – заместитель руководителя </w:t>
      </w:r>
      <w:proofErr w:type="gramStart"/>
      <w:r w:rsidRPr="00DA4035">
        <w:rPr>
          <w:sz w:val="28"/>
          <w:szCs w:val="28"/>
        </w:rPr>
        <w:t>МРИ</w:t>
      </w:r>
      <w:proofErr w:type="gramEnd"/>
      <w:r w:rsidRPr="00DA4035">
        <w:rPr>
          <w:sz w:val="28"/>
          <w:szCs w:val="28"/>
        </w:rPr>
        <w:t xml:space="preserve"> ФНС Ро</w:t>
      </w:r>
      <w:r w:rsidR="009E674D">
        <w:rPr>
          <w:sz w:val="28"/>
          <w:szCs w:val="28"/>
        </w:rPr>
        <w:t>ссии №1 по Астраханской области (по согласованию);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Кульгаева</w:t>
      </w:r>
      <w:proofErr w:type="spellEnd"/>
      <w:r w:rsidRPr="00DA4035">
        <w:rPr>
          <w:sz w:val="28"/>
          <w:szCs w:val="28"/>
        </w:rPr>
        <w:t xml:space="preserve"> Т.В. -Уполномоченный  представитель Государственного учреждения Астраханского регионального отделения Фонда социального стра</w:t>
      </w:r>
      <w:r w:rsidR="009E674D">
        <w:rPr>
          <w:sz w:val="28"/>
          <w:szCs w:val="28"/>
        </w:rPr>
        <w:t>хования РФ в Володарском районе (по согласованию);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E674D">
        <w:rPr>
          <w:sz w:val="28"/>
          <w:szCs w:val="28"/>
        </w:rPr>
        <w:t>Шарова</w:t>
      </w:r>
      <w:proofErr w:type="spellEnd"/>
      <w:r w:rsidR="009E674D"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Е.А – главный редактор МАУ</w:t>
      </w:r>
      <w:r w:rsidR="009E674D">
        <w:rPr>
          <w:sz w:val="28"/>
          <w:szCs w:val="28"/>
        </w:rPr>
        <w:t xml:space="preserve"> «Редакция газеты «Заря Каспия» (по согласованию);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Даутов</w:t>
      </w:r>
      <w:proofErr w:type="spellEnd"/>
      <w:r w:rsidRPr="00DA4035">
        <w:rPr>
          <w:sz w:val="28"/>
          <w:szCs w:val="28"/>
        </w:rPr>
        <w:t xml:space="preserve"> Р.Б.- специалист-эксперт отдела персонифицированного учета и взаимодействия со страхователями Управления Пенсионног</w:t>
      </w:r>
      <w:r w:rsidR="009E674D">
        <w:rPr>
          <w:sz w:val="28"/>
          <w:szCs w:val="28"/>
        </w:rPr>
        <w:t>о фонда РФ в Володарском районе (по согласованию);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Карабасов</w:t>
      </w:r>
      <w:proofErr w:type="spellEnd"/>
      <w:r w:rsidRPr="00DA4035">
        <w:rPr>
          <w:sz w:val="28"/>
          <w:szCs w:val="28"/>
        </w:rPr>
        <w:t xml:space="preserve"> А.Р</w:t>
      </w:r>
      <w:r w:rsidR="009E674D"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- </w:t>
      </w:r>
      <w:proofErr w:type="gramStart"/>
      <w:r w:rsidRPr="00DA4035">
        <w:rPr>
          <w:sz w:val="28"/>
          <w:szCs w:val="28"/>
        </w:rPr>
        <w:t>оперуполномоченный</w:t>
      </w:r>
      <w:proofErr w:type="gramEnd"/>
      <w:r w:rsidRPr="00DA4035">
        <w:rPr>
          <w:sz w:val="28"/>
          <w:szCs w:val="28"/>
        </w:rPr>
        <w:t xml:space="preserve"> экономической безопасности и противодействие ОМВ</w:t>
      </w:r>
      <w:r w:rsidR="009E674D">
        <w:rPr>
          <w:sz w:val="28"/>
          <w:szCs w:val="28"/>
        </w:rPr>
        <w:t>Д России по Володарскому району (по согласованию);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Уткина А.П.- и</w:t>
      </w:r>
      <w:proofErr w:type="gramStart"/>
      <w:r w:rsidRPr="00DA4035">
        <w:rPr>
          <w:sz w:val="28"/>
          <w:szCs w:val="28"/>
        </w:rPr>
        <w:t>.о</w:t>
      </w:r>
      <w:proofErr w:type="gramEnd"/>
      <w:r w:rsidRPr="00DA4035">
        <w:rPr>
          <w:sz w:val="28"/>
          <w:szCs w:val="28"/>
        </w:rPr>
        <w:t xml:space="preserve"> начальника отдела экономического развития и инвестиционной политики ФЭУ администрации МО «Володарский район» (секретарь).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035">
        <w:rPr>
          <w:sz w:val="28"/>
          <w:szCs w:val="28"/>
        </w:rPr>
        <w:t>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в сфере сельского и рыбного хозяйства: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Магзанов</w:t>
      </w:r>
      <w:proofErr w:type="spellEnd"/>
      <w:r w:rsidRPr="00DA4035">
        <w:rPr>
          <w:sz w:val="28"/>
          <w:szCs w:val="28"/>
        </w:rPr>
        <w:t xml:space="preserve"> С.И.- заместитель главы администрации по оперативной работе, начальник управления сельского, рыбного хозяйства и перерабатывающей промышленности администрации МО «Володарский район» (председатель);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DA4035">
        <w:rPr>
          <w:sz w:val="28"/>
          <w:szCs w:val="28"/>
        </w:rPr>
        <w:t>Даутов</w:t>
      </w:r>
      <w:proofErr w:type="spellEnd"/>
      <w:r w:rsidRPr="00DA4035">
        <w:rPr>
          <w:sz w:val="28"/>
          <w:szCs w:val="28"/>
        </w:rPr>
        <w:t xml:space="preserve"> Р.Б.- специалист-эксперт отдела персонифицированного учета и взаимодействия со страхователями Управления Пенсионного фонда РФ в Володарском районе;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Кульгаева</w:t>
      </w:r>
      <w:proofErr w:type="spellEnd"/>
      <w:r w:rsidRPr="00DA4035">
        <w:rPr>
          <w:sz w:val="28"/>
          <w:szCs w:val="28"/>
        </w:rPr>
        <w:t xml:space="preserve"> Т.В. -Уполномоченный  представитель Государственного учреждения Астраханского регионального отделения Фонда социального страхования РФ в Володарском районе;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«Центр занятости населения Володарского района»;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Рябова Л.Я. – директор ГКУ АО «Центр социальной поддержки населения Володарского района»;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Мухатов</w:t>
      </w:r>
      <w:proofErr w:type="spellEnd"/>
      <w:r w:rsidRPr="00DA4035">
        <w:rPr>
          <w:sz w:val="28"/>
          <w:szCs w:val="28"/>
        </w:rPr>
        <w:t xml:space="preserve"> А.Т. – заместитель руководителя </w:t>
      </w:r>
      <w:proofErr w:type="gramStart"/>
      <w:r w:rsidRPr="00DA4035">
        <w:rPr>
          <w:sz w:val="28"/>
          <w:szCs w:val="28"/>
        </w:rPr>
        <w:t>МРИ</w:t>
      </w:r>
      <w:proofErr w:type="gramEnd"/>
      <w:r w:rsidRPr="00DA4035">
        <w:rPr>
          <w:sz w:val="28"/>
          <w:szCs w:val="28"/>
        </w:rPr>
        <w:t xml:space="preserve"> ФНС России №1 по Астраханской области;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Шарова</w:t>
      </w:r>
      <w:proofErr w:type="spellEnd"/>
      <w:r w:rsidRPr="00DA4035">
        <w:rPr>
          <w:sz w:val="28"/>
          <w:szCs w:val="28"/>
        </w:rPr>
        <w:t xml:space="preserve"> Е.А</w:t>
      </w:r>
      <w:r w:rsidR="009E674D"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 – главный редактор МАУ «Редакция газеты «Заря Каспия»;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E674D">
        <w:rPr>
          <w:sz w:val="28"/>
          <w:szCs w:val="28"/>
        </w:rPr>
        <w:t>Волобоева</w:t>
      </w:r>
      <w:proofErr w:type="spellEnd"/>
      <w:r w:rsidR="009E674D"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О.Ф.- начальник финансово-экономического отдела управления сельского, рыбного хозяйства и перерабатывающей промышленности администрации МО «Володарский район» (секретарь).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4035">
        <w:rPr>
          <w:sz w:val="28"/>
          <w:szCs w:val="28"/>
        </w:rPr>
        <w:t>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в сфере строительства и жилищно-коммунального хозяйства: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Рамазанова</w:t>
      </w:r>
      <w:proofErr w:type="spellEnd"/>
      <w:r w:rsidRPr="00DA4035">
        <w:rPr>
          <w:sz w:val="28"/>
          <w:szCs w:val="28"/>
        </w:rPr>
        <w:t xml:space="preserve"> Р.З.- руководитель МКУ «Управление жилищно-коммунального хозяйства» (председатель);</w:t>
      </w:r>
    </w:p>
    <w:p w:rsidR="009E674D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Джанаев</w:t>
      </w:r>
      <w:proofErr w:type="spellEnd"/>
      <w:r w:rsidRPr="00DA4035">
        <w:rPr>
          <w:sz w:val="28"/>
          <w:szCs w:val="28"/>
        </w:rPr>
        <w:t xml:space="preserve"> Р.С.- начальник отдела земельных, имущественных отношений, жилищной политики админ</w:t>
      </w:r>
      <w:r>
        <w:rPr>
          <w:sz w:val="28"/>
          <w:szCs w:val="28"/>
        </w:rPr>
        <w:t xml:space="preserve">истрации МО «Володарский район» 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Даутов</w:t>
      </w:r>
      <w:proofErr w:type="spellEnd"/>
      <w:r w:rsidRPr="00DA4035">
        <w:rPr>
          <w:sz w:val="28"/>
          <w:szCs w:val="28"/>
        </w:rPr>
        <w:t xml:space="preserve"> Р.Б.- специалист-эксперт отдела персонифицированного учета и взаимодействия со страхователями Управления Пенсионног</w:t>
      </w:r>
      <w:r>
        <w:rPr>
          <w:sz w:val="28"/>
          <w:szCs w:val="28"/>
        </w:rPr>
        <w:t>о фонда РФ в Володарском районе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Кульгаева</w:t>
      </w:r>
      <w:proofErr w:type="spellEnd"/>
      <w:r w:rsidRPr="00DA4035">
        <w:rPr>
          <w:sz w:val="28"/>
          <w:szCs w:val="28"/>
        </w:rPr>
        <w:t xml:space="preserve"> Т.В. -Уполномоченный  представитель Государственного учреждения Астраханского регионального отделения Фонда социального стра</w:t>
      </w:r>
      <w:r>
        <w:rPr>
          <w:sz w:val="28"/>
          <w:szCs w:val="28"/>
        </w:rPr>
        <w:t>хования РФ в Володарском районе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«Центр занятости</w:t>
      </w:r>
      <w:r>
        <w:rPr>
          <w:sz w:val="28"/>
          <w:szCs w:val="28"/>
        </w:rPr>
        <w:t xml:space="preserve"> населения Володарского района»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Рябова Л.Я. – директор ГКУ АО «Центр социальной поддержки</w:t>
      </w:r>
      <w:r>
        <w:rPr>
          <w:sz w:val="28"/>
          <w:szCs w:val="28"/>
        </w:rPr>
        <w:t xml:space="preserve"> населения Володарского района» (по согласованию)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Мухатов</w:t>
      </w:r>
      <w:proofErr w:type="spellEnd"/>
      <w:r w:rsidRPr="00DA4035">
        <w:rPr>
          <w:sz w:val="28"/>
          <w:szCs w:val="28"/>
        </w:rPr>
        <w:t xml:space="preserve"> А.Т. – заместитель руководителя </w:t>
      </w:r>
      <w:proofErr w:type="gramStart"/>
      <w:r w:rsidRPr="00DA4035">
        <w:rPr>
          <w:sz w:val="28"/>
          <w:szCs w:val="28"/>
        </w:rPr>
        <w:t>МРИ</w:t>
      </w:r>
      <w:proofErr w:type="gramEnd"/>
      <w:r w:rsidRPr="00DA4035">
        <w:rPr>
          <w:sz w:val="28"/>
          <w:szCs w:val="28"/>
        </w:rPr>
        <w:t xml:space="preserve"> ФНС Ро</w:t>
      </w:r>
      <w:r>
        <w:rPr>
          <w:sz w:val="28"/>
          <w:szCs w:val="28"/>
        </w:rPr>
        <w:t>ссии №1 по Астраханской области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Шарова</w:t>
      </w:r>
      <w:proofErr w:type="spellEnd"/>
      <w:r w:rsidRPr="00DA4035">
        <w:rPr>
          <w:sz w:val="28"/>
          <w:szCs w:val="28"/>
        </w:rPr>
        <w:t xml:space="preserve"> Е.А</w:t>
      </w:r>
      <w:r w:rsidR="009E674D"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 – главный редактор МАУ</w:t>
      </w:r>
      <w:r>
        <w:rPr>
          <w:sz w:val="28"/>
          <w:szCs w:val="28"/>
        </w:rPr>
        <w:t xml:space="preserve"> «Редакция газеты «Заря Каспия»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Бисалиева</w:t>
      </w:r>
      <w:proofErr w:type="spellEnd"/>
      <w:r w:rsidRPr="00DA4035">
        <w:rPr>
          <w:sz w:val="28"/>
          <w:szCs w:val="28"/>
        </w:rPr>
        <w:t xml:space="preserve"> Р.Б.- инженер МКУ «Жилищно-коммунального хозяйства» (секретарь)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4035">
        <w:rPr>
          <w:sz w:val="28"/>
          <w:szCs w:val="28"/>
        </w:rPr>
        <w:t>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в сфере туризма: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4035">
        <w:rPr>
          <w:sz w:val="28"/>
          <w:szCs w:val="28"/>
        </w:rPr>
        <w:t>Афанасьева Т.А</w:t>
      </w:r>
      <w:r>
        <w:rPr>
          <w:sz w:val="28"/>
          <w:szCs w:val="28"/>
        </w:rPr>
        <w:t>. -</w:t>
      </w:r>
      <w:r w:rsidRPr="00DA4035">
        <w:rPr>
          <w:sz w:val="28"/>
          <w:szCs w:val="28"/>
        </w:rPr>
        <w:t xml:space="preserve"> заместитель главы администрации МО «Володарский район» по социальной политике (председатель);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Даутов</w:t>
      </w:r>
      <w:proofErr w:type="spellEnd"/>
      <w:r w:rsidRPr="00DA4035">
        <w:rPr>
          <w:sz w:val="28"/>
          <w:szCs w:val="28"/>
        </w:rPr>
        <w:t xml:space="preserve"> Р.Б.- специалист-эксперт отдела персонифицированного учета и взаимодействия со страхователями Управления Пенсионног</w:t>
      </w:r>
      <w:r>
        <w:rPr>
          <w:sz w:val="28"/>
          <w:szCs w:val="28"/>
        </w:rPr>
        <w:t>о фонда РФ в Володарском районе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Кульгаева</w:t>
      </w:r>
      <w:proofErr w:type="spellEnd"/>
      <w:r w:rsidRPr="00DA4035">
        <w:rPr>
          <w:sz w:val="28"/>
          <w:szCs w:val="28"/>
        </w:rPr>
        <w:t xml:space="preserve"> Т.В. -Уполномоченный  представитель Государственного учреждения Астраханского регионального отделения Фонда социального стра</w:t>
      </w:r>
      <w:r>
        <w:rPr>
          <w:sz w:val="28"/>
          <w:szCs w:val="28"/>
        </w:rPr>
        <w:t>хования РФ в Володарском районе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«Центр занятости</w:t>
      </w:r>
      <w:r>
        <w:rPr>
          <w:sz w:val="28"/>
          <w:szCs w:val="28"/>
        </w:rPr>
        <w:t xml:space="preserve"> населения Володарского района»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Мухатов</w:t>
      </w:r>
      <w:proofErr w:type="spellEnd"/>
      <w:r w:rsidRPr="00DA4035">
        <w:rPr>
          <w:sz w:val="28"/>
          <w:szCs w:val="28"/>
        </w:rPr>
        <w:t xml:space="preserve"> А.Т. – заместитель руководителя </w:t>
      </w:r>
      <w:proofErr w:type="gramStart"/>
      <w:r w:rsidRPr="00DA4035">
        <w:rPr>
          <w:sz w:val="28"/>
          <w:szCs w:val="28"/>
        </w:rPr>
        <w:t>МРИ</w:t>
      </w:r>
      <w:proofErr w:type="gramEnd"/>
      <w:r w:rsidRPr="00DA4035">
        <w:rPr>
          <w:sz w:val="28"/>
          <w:szCs w:val="28"/>
        </w:rPr>
        <w:t xml:space="preserve"> ФНС Ро</w:t>
      </w:r>
      <w:r>
        <w:rPr>
          <w:sz w:val="28"/>
          <w:szCs w:val="28"/>
        </w:rPr>
        <w:t>ссии №1 по Астраханской области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Карабасов</w:t>
      </w:r>
      <w:proofErr w:type="spellEnd"/>
      <w:r w:rsidRPr="00DA4035">
        <w:rPr>
          <w:sz w:val="28"/>
          <w:szCs w:val="28"/>
        </w:rPr>
        <w:t xml:space="preserve"> А.</w:t>
      </w:r>
      <w:proofErr w:type="gramStart"/>
      <w:r w:rsidRPr="00DA4035">
        <w:rPr>
          <w:sz w:val="28"/>
          <w:szCs w:val="28"/>
        </w:rPr>
        <w:t>Р-</w:t>
      </w:r>
      <w:proofErr w:type="gramEnd"/>
      <w:r w:rsidRPr="00DA4035">
        <w:rPr>
          <w:sz w:val="28"/>
          <w:szCs w:val="28"/>
        </w:rPr>
        <w:t xml:space="preserve"> оперуполномоченный экономической безопасности и противодействие ОМВ</w:t>
      </w:r>
      <w:r>
        <w:rPr>
          <w:sz w:val="28"/>
          <w:szCs w:val="28"/>
        </w:rPr>
        <w:t>Д России по Володарскому району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Рябова Л.Я. – директор ГКУ АО «Центр социальной поддержки н</w:t>
      </w:r>
      <w:r>
        <w:rPr>
          <w:sz w:val="28"/>
          <w:szCs w:val="28"/>
        </w:rPr>
        <w:t>аселения Володарского района» (по согласованию)</w:t>
      </w:r>
      <w:r w:rsidR="009E674D">
        <w:rPr>
          <w:sz w:val="28"/>
          <w:szCs w:val="28"/>
        </w:rPr>
        <w:t>;</w:t>
      </w:r>
    </w:p>
    <w:p w:rsidR="00DA4035" w:rsidRPr="00DA4035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Шарова</w:t>
      </w:r>
      <w:proofErr w:type="spellEnd"/>
      <w:r w:rsidRPr="00DA4035">
        <w:rPr>
          <w:sz w:val="28"/>
          <w:szCs w:val="28"/>
        </w:rPr>
        <w:t xml:space="preserve"> Е.А – главный редактор МАУ</w:t>
      </w:r>
      <w:r>
        <w:rPr>
          <w:sz w:val="28"/>
          <w:szCs w:val="28"/>
        </w:rPr>
        <w:t xml:space="preserve"> «Редакция газеты «Заря Каспия» (по согласованию)</w:t>
      </w:r>
      <w:r w:rsidR="009E674D">
        <w:rPr>
          <w:sz w:val="28"/>
          <w:szCs w:val="28"/>
        </w:rPr>
        <w:t>;</w:t>
      </w:r>
    </w:p>
    <w:p w:rsidR="00731F20" w:rsidRDefault="00DA4035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>Хасанова К.Ш.- начальник отдела культуры, молодежи и туризма администрации МО «Володарский район» (секретарь).</w:t>
      </w: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Default="009E674D" w:rsidP="00DA4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E674D" w:rsidRDefault="009E674D" w:rsidP="00DA4035">
      <w:pPr>
        <w:ind w:firstLine="851"/>
        <w:jc w:val="both"/>
        <w:rPr>
          <w:sz w:val="28"/>
          <w:szCs w:val="28"/>
        </w:rPr>
      </w:pPr>
    </w:p>
    <w:p w:rsidR="009E674D" w:rsidRPr="00DA4035" w:rsidRDefault="009E674D" w:rsidP="00DA4035">
      <w:pPr>
        <w:ind w:firstLine="851"/>
        <w:jc w:val="both"/>
        <w:rPr>
          <w:sz w:val="28"/>
          <w:szCs w:val="28"/>
        </w:rPr>
      </w:pPr>
    </w:p>
    <w:sectPr w:rsidR="009E674D" w:rsidRPr="00DA403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1F2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4682A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1EF0"/>
    <w:rsid w:val="003D376C"/>
    <w:rsid w:val="003D7A1C"/>
    <w:rsid w:val="004001AA"/>
    <w:rsid w:val="00406C1D"/>
    <w:rsid w:val="0044377B"/>
    <w:rsid w:val="004A285A"/>
    <w:rsid w:val="004C0ED9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31F20"/>
    <w:rsid w:val="0076099E"/>
    <w:rsid w:val="00762E45"/>
    <w:rsid w:val="00764E33"/>
    <w:rsid w:val="007D6E3A"/>
    <w:rsid w:val="007E3C4E"/>
    <w:rsid w:val="007F193B"/>
    <w:rsid w:val="008053DA"/>
    <w:rsid w:val="00847064"/>
    <w:rsid w:val="00866035"/>
    <w:rsid w:val="00883286"/>
    <w:rsid w:val="008B75DD"/>
    <w:rsid w:val="008C1D7E"/>
    <w:rsid w:val="0091312D"/>
    <w:rsid w:val="0094002E"/>
    <w:rsid w:val="009C6774"/>
    <w:rsid w:val="009D2114"/>
    <w:rsid w:val="009E674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17C70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4035"/>
    <w:rsid w:val="00DA76A3"/>
    <w:rsid w:val="00E041C7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2017-04-19T13:20:00Z</cp:lastPrinted>
  <dcterms:created xsi:type="dcterms:W3CDTF">2017-04-20T09:00:00Z</dcterms:created>
  <dcterms:modified xsi:type="dcterms:W3CDTF">2017-04-26T13:12:00Z</dcterms:modified>
</cp:coreProperties>
</file>