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140E7D" w:rsidRDefault="0005118A" w:rsidP="00140E7D">
            <w:pPr>
              <w:jc w:val="center"/>
              <w:rPr>
                <w:sz w:val="32"/>
                <w:szCs w:val="32"/>
                <w:u w:val="single"/>
              </w:rPr>
            </w:pPr>
            <w:r w:rsidRPr="00140E7D">
              <w:rPr>
                <w:sz w:val="32"/>
                <w:szCs w:val="32"/>
                <w:u w:val="single"/>
              </w:rPr>
              <w:t xml:space="preserve">от </w:t>
            </w:r>
            <w:r w:rsidR="00140E7D" w:rsidRPr="00140E7D">
              <w:rPr>
                <w:sz w:val="32"/>
                <w:szCs w:val="32"/>
                <w:u w:val="single"/>
              </w:rPr>
              <w:t xml:space="preserve">19.10.2015 </w:t>
            </w:r>
            <w:r w:rsidR="00B82EB4" w:rsidRPr="00140E7D">
              <w:rPr>
                <w:sz w:val="32"/>
                <w:szCs w:val="32"/>
                <w:u w:val="single"/>
              </w:rPr>
              <w:t>г.</w:t>
            </w:r>
          </w:p>
        </w:tc>
        <w:tc>
          <w:tcPr>
            <w:tcW w:w="4927" w:type="dxa"/>
          </w:tcPr>
          <w:p w:rsidR="0005118A" w:rsidRPr="00140E7D" w:rsidRDefault="0005118A" w:rsidP="00140E7D">
            <w:pPr>
              <w:jc w:val="center"/>
              <w:rPr>
                <w:sz w:val="32"/>
                <w:szCs w:val="32"/>
                <w:u w:val="single"/>
              </w:rPr>
            </w:pPr>
            <w:r w:rsidRPr="00140E7D">
              <w:rPr>
                <w:sz w:val="32"/>
                <w:szCs w:val="32"/>
                <w:u w:val="single"/>
                <w:lang w:val="en-US"/>
              </w:rPr>
              <w:t>N</w:t>
            </w:r>
            <w:r w:rsidR="00140E7D" w:rsidRPr="00140E7D">
              <w:rPr>
                <w:sz w:val="32"/>
                <w:szCs w:val="32"/>
                <w:u w:val="single"/>
              </w:rPr>
              <w:t xml:space="preserve"> 1583</w:t>
            </w:r>
          </w:p>
        </w:tc>
      </w:tr>
    </w:tbl>
    <w:p w:rsidR="00274400" w:rsidRDefault="00274400">
      <w:pPr>
        <w:jc w:val="center"/>
      </w:pPr>
    </w:p>
    <w:p w:rsidR="00140E7D" w:rsidRPr="00140E7D" w:rsidRDefault="00140E7D" w:rsidP="00140E7D">
      <w:pPr>
        <w:ind w:firstLine="851"/>
        <w:jc w:val="both"/>
        <w:rPr>
          <w:sz w:val="28"/>
          <w:szCs w:val="28"/>
        </w:rPr>
      </w:pPr>
      <w:r w:rsidRPr="00140E7D">
        <w:rPr>
          <w:sz w:val="28"/>
          <w:szCs w:val="28"/>
        </w:rPr>
        <w:t>Об утверждении прогноза социально-</w:t>
      </w:r>
    </w:p>
    <w:p w:rsidR="00140E7D" w:rsidRPr="00140E7D" w:rsidRDefault="00140E7D" w:rsidP="00140E7D">
      <w:pPr>
        <w:ind w:firstLine="851"/>
        <w:jc w:val="both"/>
        <w:rPr>
          <w:sz w:val="28"/>
          <w:szCs w:val="28"/>
        </w:rPr>
      </w:pPr>
      <w:r w:rsidRPr="00140E7D">
        <w:rPr>
          <w:sz w:val="28"/>
          <w:szCs w:val="28"/>
        </w:rPr>
        <w:t xml:space="preserve">экономического развития МО «Володарский район» </w:t>
      </w:r>
    </w:p>
    <w:p w:rsidR="00140E7D" w:rsidRPr="00140E7D" w:rsidRDefault="00140E7D" w:rsidP="00140E7D">
      <w:pPr>
        <w:ind w:firstLine="851"/>
        <w:jc w:val="both"/>
        <w:rPr>
          <w:sz w:val="28"/>
          <w:szCs w:val="28"/>
        </w:rPr>
      </w:pPr>
      <w:r w:rsidRPr="00140E7D">
        <w:rPr>
          <w:sz w:val="28"/>
          <w:szCs w:val="28"/>
        </w:rPr>
        <w:t>на 2016-2018 г.г.</w:t>
      </w:r>
    </w:p>
    <w:p w:rsidR="00140E7D" w:rsidRPr="00140E7D" w:rsidRDefault="00140E7D" w:rsidP="00140E7D">
      <w:pPr>
        <w:ind w:firstLine="851"/>
        <w:jc w:val="both"/>
        <w:rPr>
          <w:sz w:val="28"/>
          <w:szCs w:val="28"/>
        </w:rPr>
      </w:pPr>
    </w:p>
    <w:p w:rsidR="00140E7D" w:rsidRPr="00140E7D" w:rsidRDefault="00140E7D" w:rsidP="00140E7D">
      <w:pPr>
        <w:ind w:firstLine="851"/>
        <w:jc w:val="both"/>
        <w:rPr>
          <w:sz w:val="28"/>
          <w:szCs w:val="28"/>
        </w:rPr>
      </w:pPr>
      <w:r w:rsidRPr="00140E7D">
        <w:rPr>
          <w:sz w:val="28"/>
          <w:szCs w:val="28"/>
        </w:rPr>
        <w:t>В целях ускорения экономического роста, удвоения валового регионального продукта, повышения уровня жизни населения Володарского района, администрация МО «Володарский район»</w:t>
      </w:r>
    </w:p>
    <w:p w:rsidR="00140E7D" w:rsidRPr="00140E7D" w:rsidRDefault="00140E7D" w:rsidP="00140E7D">
      <w:pPr>
        <w:ind w:firstLine="851"/>
        <w:jc w:val="both"/>
        <w:rPr>
          <w:sz w:val="28"/>
          <w:szCs w:val="28"/>
        </w:rPr>
      </w:pPr>
    </w:p>
    <w:p w:rsidR="00140E7D" w:rsidRPr="00140E7D" w:rsidRDefault="00140E7D" w:rsidP="00140E7D">
      <w:pPr>
        <w:jc w:val="both"/>
        <w:rPr>
          <w:sz w:val="28"/>
          <w:szCs w:val="28"/>
        </w:rPr>
      </w:pPr>
      <w:r w:rsidRPr="00140E7D">
        <w:rPr>
          <w:sz w:val="28"/>
          <w:szCs w:val="28"/>
        </w:rPr>
        <w:t>ПОСТАНОВЛЯЕТ:</w:t>
      </w:r>
    </w:p>
    <w:p w:rsidR="00140E7D" w:rsidRPr="00140E7D" w:rsidRDefault="00140E7D" w:rsidP="00140E7D">
      <w:pPr>
        <w:ind w:firstLine="851"/>
        <w:jc w:val="both"/>
        <w:rPr>
          <w:sz w:val="28"/>
          <w:szCs w:val="28"/>
        </w:rPr>
      </w:pPr>
    </w:p>
    <w:p w:rsidR="00140E7D" w:rsidRPr="00140E7D" w:rsidRDefault="00140E7D" w:rsidP="00140E7D">
      <w:pPr>
        <w:ind w:firstLine="851"/>
        <w:jc w:val="both"/>
        <w:rPr>
          <w:sz w:val="28"/>
          <w:szCs w:val="28"/>
        </w:rPr>
      </w:pPr>
      <w:r w:rsidRPr="00140E7D">
        <w:rPr>
          <w:sz w:val="28"/>
          <w:szCs w:val="28"/>
        </w:rPr>
        <w:t xml:space="preserve">1.Одобрить прогноз социально-экономического развития </w:t>
      </w:r>
      <w:r>
        <w:rPr>
          <w:sz w:val="28"/>
          <w:szCs w:val="28"/>
        </w:rPr>
        <w:t xml:space="preserve">                               </w:t>
      </w:r>
      <w:r w:rsidRPr="00140E7D">
        <w:rPr>
          <w:sz w:val="28"/>
          <w:szCs w:val="28"/>
        </w:rPr>
        <w:t>МО «Володарский район» на 2016-2018 г.г. (Приложение №1).</w:t>
      </w:r>
    </w:p>
    <w:p w:rsidR="00140E7D" w:rsidRPr="00140E7D" w:rsidRDefault="00140E7D" w:rsidP="00140E7D">
      <w:pPr>
        <w:ind w:firstLine="851"/>
        <w:jc w:val="both"/>
        <w:rPr>
          <w:sz w:val="28"/>
          <w:szCs w:val="28"/>
        </w:rPr>
      </w:pPr>
      <w:r w:rsidRPr="00140E7D">
        <w:rPr>
          <w:sz w:val="28"/>
          <w:szCs w:val="28"/>
        </w:rPr>
        <w:t>Основными целями социально-экономического развития Володарского района Астраханской области на среднесрочную перспективу, считать повышение уровня и качества жизни населения района, достижение устойчивого эффекта от реализации антикризисных мероприятий, в том числе обеспечение стабильности и оздоровления экономики посредством достижения в 2016-2018 г.г. следующих темпов роста:</w:t>
      </w:r>
    </w:p>
    <w:p w:rsidR="00140E7D" w:rsidRPr="00140E7D" w:rsidRDefault="00140E7D" w:rsidP="00140E7D">
      <w:pPr>
        <w:ind w:firstLine="851"/>
        <w:jc w:val="both"/>
        <w:rPr>
          <w:sz w:val="28"/>
          <w:szCs w:val="28"/>
        </w:rPr>
      </w:pPr>
      <w:r w:rsidRPr="00140E7D">
        <w:rPr>
          <w:sz w:val="28"/>
          <w:szCs w:val="28"/>
        </w:rPr>
        <w:t>-промышленного производства -108,0%,107,7%,107,2% соответственно в том числе:</w:t>
      </w:r>
    </w:p>
    <w:p w:rsidR="00140E7D" w:rsidRPr="00140E7D" w:rsidRDefault="00140E7D" w:rsidP="00140E7D">
      <w:pPr>
        <w:ind w:firstLine="851"/>
        <w:jc w:val="both"/>
        <w:rPr>
          <w:sz w:val="28"/>
          <w:szCs w:val="28"/>
        </w:rPr>
      </w:pPr>
      <w:r w:rsidRPr="00140E7D">
        <w:rPr>
          <w:sz w:val="28"/>
          <w:szCs w:val="28"/>
        </w:rPr>
        <w:t>-в обрабатывающих производствах -106,6%,105,5%,105,2%;</w:t>
      </w:r>
    </w:p>
    <w:p w:rsidR="00140E7D" w:rsidRPr="00140E7D" w:rsidRDefault="00140E7D" w:rsidP="00140E7D">
      <w:pPr>
        <w:ind w:firstLine="851"/>
        <w:jc w:val="both"/>
        <w:rPr>
          <w:sz w:val="28"/>
          <w:szCs w:val="28"/>
        </w:rPr>
      </w:pPr>
      <w:r w:rsidRPr="00140E7D">
        <w:rPr>
          <w:sz w:val="28"/>
          <w:szCs w:val="28"/>
        </w:rPr>
        <w:t>-в производстве и распределении электроэнергии, газа и воды-110,4%,108,4%,107,9%;</w:t>
      </w:r>
    </w:p>
    <w:p w:rsidR="00140E7D" w:rsidRPr="00140E7D" w:rsidRDefault="00140E7D" w:rsidP="00140E7D">
      <w:pPr>
        <w:ind w:firstLine="851"/>
        <w:jc w:val="both"/>
        <w:rPr>
          <w:sz w:val="28"/>
          <w:szCs w:val="28"/>
        </w:rPr>
      </w:pPr>
      <w:r w:rsidRPr="00140E7D">
        <w:rPr>
          <w:sz w:val="28"/>
          <w:szCs w:val="28"/>
        </w:rPr>
        <w:t xml:space="preserve">-валовой продукции </w:t>
      </w:r>
      <w:proofErr w:type="gramStart"/>
      <w:r w:rsidRPr="00140E7D">
        <w:rPr>
          <w:sz w:val="28"/>
          <w:szCs w:val="28"/>
        </w:rPr>
        <w:t>сельского</w:t>
      </w:r>
      <w:proofErr w:type="gramEnd"/>
      <w:r w:rsidRPr="00140E7D">
        <w:rPr>
          <w:sz w:val="28"/>
          <w:szCs w:val="28"/>
        </w:rPr>
        <w:t xml:space="preserve"> хозяйства-101,3%,101,3%,101,4%;</w:t>
      </w:r>
    </w:p>
    <w:p w:rsidR="00140E7D" w:rsidRPr="00140E7D" w:rsidRDefault="00140E7D" w:rsidP="00140E7D">
      <w:pPr>
        <w:ind w:firstLine="851"/>
        <w:jc w:val="both"/>
        <w:rPr>
          <w:sz w:val="28"/>
          <w:szCs w:val="28"/>
        </w:rPr>
      </w:pPr>
      <w:r w:rsidRPr="00140E7D">
        <w:rPr>
          <w:sz w:val="28"/>
          <w:szCs w:val="28"/>
        </w:rPr>
        <w:t>-объемов инвестиций в основной капитал:102%,102,1%,106,4%;</w:t>
      </w:r>
    </w:p>
    <w:p w:rsidR="00140E7D" w:rsidRPr="00140E7D" w:rsidRDefault="00140E7D" w:rsidP="00140E7D">
      <w:pPr>
        <w:ind w:firstLine="851"/>
        <w:jc w:val="both"/>
        <w:rPr>
          <w:sz w:val="28"/>
          <w:szCs w:val="28"/>
        </w:rPr>
      </w:pPr>
      <w:r w:rsidRPr="00140E7D">
        <w:rPr>
          <w:sz w:val="28"/>
          <w:szCs w:val="28"/>
        </w:rPr>
        <w:t>-объемов работ, выполненных по виду деятельности «Строительство»-101%,103%,102,2%;</w:t>
      </w:r>
    </w:p>
    <w:p w:rsidR="00140E7D" w:rsidRPr="00140E7D" w:rsidRDefault="00140E7D" w:rsidP="00140E7D">
      <w:pPr>
        <w:ind w:firstLine="851"/>
        <w:jc w:val="both"/>
        <w:rPr>
          <w:sz w:val="28"/>
          <w:szCs w:val="28"/>
        </w:rPr>
      </w:pPr>
      <w:r w:rsidRPr="00140E7D">
        <w:rPr>
          <w:sz w:val="28"/>
          <w:szCs w:val="28"/>
        </w:rPr>
        <w:t xml:space="preserve">-оборота </w:t>
      </w:r>
      <w:proofErr w:type="gramStart"/>
      <w:r w:rsidRPr="00140E7D">
        <w:rPr>
          <w:sz w:val="28"/>
          <w:szCs w:val="28"/>
        </w:rPr>
        <w:t>розничной</w:t>
      </w:r>
      <w:proofErr w:type="gramEnd"/>
      <w:r w:rsidRPr="00140E7D">
        <w:rPr>
          <w:sz w:val="28"/>
          <w:szCs w:val="28"/>
        </w:rPr>
        <w:t xml:space="preserve"> торговли-100,8%,101,2%,101,6%</w:t>
      </w:r>
    </w:p>
    <w:p w:rsidR="00140E7D" w:rsidRPr="00140E7D" w:rsidRDefault="00140E7D" w:rsidP="00140E7D">
      <w:pPr>
        <w:ind w:firstLine="851"/>
        <w:jc w:val="both"/>
        <w:rPr>
          <w:sz w:val="28"/>
          <w:szCs w:val="28"/>
        </w:rPr>
      </w:pPr>
      <w:r w:rsidRPr="00140E7D">
        <w:rPr>
          <w:sz w:val="28"/>
          <w:szCs w:val="28"/>
        </w:rPr>
        <w:t>-оборота общественного питания -102,9%,103%,103,5%;</w:t>
      </w:r>
    </w:p>
    <w:p w:rsidR="00140E7D" w:rsidRPr="00140E7D" w:rsidRDefault="00140E7D" w:rsidP="00140E7D">
      <w:pPr>
        <w:ind w:firstLine="851"/>
        <w:jc w:val="both"/>
        <w:rPr>
          <w:sz w:val="28"/>
          <w:szCs w:val="28"/>
        </w:rPr>
      </w:pPr>
      <w:r w:rsidRPr="00140E7D">
        <w:rPr>
          <w:sz w:val="28"/>
          <w:szCs w:val="28"/>
        </w:rPr>
        <w:t>-объемов платных услуг-101,8%,102,4%,103%.</w:t>
      </w:r>
    </w:p>
    <w:p w:rsidR="00140E7D" w:rsidRPr="00140E7D" w:rsidRDefault="00140E7D" w:rsidP="00140E7D">
      <w:pPr>
        <w:ind w:firstLine="851"/>
        <w:jc w:val="both"/>
        <w:rPr>
          <w:sz w:val="28"/>
          <w:szCs w:val="28"/>
        </w:rPr>
      </w:pPr>
      <w:r w:rsidRPr="00140E7D">
        <w:rPr>
          <w:sz w:val="28"/>
          <w:szCs w:val="28"/>
        </w:rPr>
        <w:t xml:space="preserve">2.Начальнику организационного отдела администрации </w:t>
      </w:r>
      <w:r>
        <w:rPr>
          <w:sz w:val="28"/>
          <w:szCs w:val="28"/>
        </w:rPr>
        <w:t xml:space="preserve">                                      </w:t>
      </w:r>
      <w:r w:rsidRPr="00140E7D">
        <w:rPr>
          <w:sz w:val="28"/>
          <w:szCs w:val="28"/>
        </w:rPr>
        <w:t xml:space="preserve">МО «Володарский район» Кузнецовой Я.Ф. довести до всех руководителей </w:t>
      </w:r>
      <w:r w:rsidRPr="00140E7D">
        <w:rPr>
          <w:sz w:val="28"/>
          <w:szCs w:val="28"/>
        </w:rPr>
        <w:lastRenderedPageBreak/>
        <w:t>структурных подразделений администрации МО «Володарский район» настоящее постановление.</w:t>
      </w:r>
    </w:p>
    <w:p w:rsidR="00140E7D" w:rsidRPr="00140E7D" w:rsidRDefault="00140E7D" w:rsidP="00140E7D">
      <w:pPr>
        <w:ind w:firstLine="851"/>
        <w:jc w:val="both"/>
        <w:rPr>
          <w:sz w:val="28"/>
          <w:szCs w:val="28"/>
        </w:rPr>
      </w:pPr>
      <w:r w:rsidRPr="00140E7D">
        <w:rPr>
          <w:sz w:val="28"/>
          <w:szCs w:val="28"/>
        </w:rPr>
        <w:t>3.Структурным подразделениям администрации МО «Володарский район» обеспечить достижение вышеуказанных темпов роста.</w:t>
      </w:r>
    </w:p>
    <w:p w:rsidR="00140E7D" w:rsidRPr="00140E7D" w:rsidRDefault="00140E7D" w:rsidP="00140E7D">
      <w:pPr>
        <w:ind w:firstLine="851"/>
        <w:jc w:val="both"/>
        <w:rPr>
          <w:sz w:val="28"/>
          <w:szCs w:val="28"/>
        </w:rPr>
      </w:pPr>
      <w:r w:rsidRPr="00140E7D">
        <w:rPr>
          <w:sz w:val="28"/>
          <w:szCs w:val="28"/>
        </w:rPr>
        <w:t>4.Сектору информационных технологий организационного отдела администрации МО «Володарский район» (</w:t>
      </w:r>
      <w:proofErr w:type="spellStart"/>
      <w:r w:rsidRPr="00140E7D">
        <w:rPr>
          <w:sz w:val="28"/>
          <w:szCs w:val="28"/>
        </w:rPr>
        <w:t>Лукманов</w:t>
      </w:r>
      <w:proofErr w:type="spellEnd"/>
      <w:r w:rsidRPr="00140E7D">
        <w:rPr>
          <w:sz w:val="28"/>
          <w:szCs w:val="28"/>
        </w:rPr>
        <w:t xml:space="preserve">) </w:t>
      </w:r>
      <w:proofErr w:type="gramStart"/>
      <w:r w:rsidRPr="00140E7D">
        <w:rPr>
          <w:sz w:val="28"/>
          <w:szCs w:val="28"/>
        </w:rPr>
        <w:t>разместить</w:t>
      </w:r>
      <w:proofErr w:type="gramEnd"/>
      <w:r w:rsidRPr="00140E7D">
        <w:rPr>
          <w:sz w:val="28"/>
          <w:szCs w:val="28"/>
        </w:rPr>
        <w:t xml:space="preserve"> настоящее постановление на сайте администрации МО «Володарский район».</w:t>
      </w:r>
    </w:p>
    <w:p w:rsidR="00140E7D" w:rsidRDefault="00140E7D" w:rsidP="00140E7D">
      <w:pPr>
        <w:ind w:firstLine="851"/>
        <w:jc w:val="both"/>
        <w:rPr>
          <w:sz w:val="28"/>
          <w:szCs w:val="28"/>
        </w:rPr>
      </w:pPr>
      <w:r w:rsidRPr="00140E7D">
        <w:rPr>
          <w:sz w:val="28"/>
          <w:szCs w:val="28"/>
        </w:rPr>
        <w:t>5. Главному редактору МАУ «Редакция газеты «Заря Каспия» Шаровой Е.А. опубликовать настоящее постановление в районной газете.</w:t>
      </w:r>
    </w:p>
    <w:p w:rsidR="00140E7D" w:rsidRPr="00140E7D" w:rsidRDefault="00140E7D" w:rsidP="00140E7D">
      <w:pPr>
        <w:ind w:firstLine="851"/>
        <w:jc w:val="both"/>
        <w:rPr>
          <w:sz w:val="28"/>
          <w:szCs w:val="28"/>
        </w:rPr>
      </w:pPr>
      <w:r>
        <w:rPr>
          <w:sz w:val="28"/>
          <w:szCs w:val="28"/>
        </w:rPr>
        <w:t>6.Настоящее постановление вступает в силу со дня его официального опубликования.</w:t>
      </w:r>
    </w:p>
    <w:p w:rsidR="00140E7D" w:rsidRPr="00140E7D" w:rsidRDefault="00140E7D" w:rsidP="00140E7D">
      <w:pPr>
        <w:ind w:firstLine="851"/>
        <w:jc w:val="both"/>
        <w:rPr>
          <w:sz w:val="28"/>
          <w:szCs w:val="28"/>
        </w:rPr>
      </w:pPr>
      <w:r>
        <w:rPr>
          <w:sz w:val="28"/>
          <w:szCs w:val="28"/>
        </w:rPr>
        <w:t>7</w:t>
      </w:r>
      <w:r w:rsidRPr="00140E7D">
        <w:rPr>
          <w:sz w:val="28"/>
          <w:szCs w:val="28"/>
        </w:rPr>
        <w:t>.</w:t>
      </w:r>
      <w:proofErr w:type="gramStart"/>
      <w:r w:rsidRPr="00140E7D">
        <w:rPr>
          <w:sz w:val="28"/>
          <w:szCs w:val="28"/>
        </w:rPr>
        <w:t>Контроль за</w:t>
      </w:r>
      <w:proofErr w:type="gramEnd"/>
      <w:r w:rsidRPr="00140E7D">
        <w:rPr>
          <w:sz w:val="28"/>
          <w:szCs w:val="28"/>
        </w:rPr>
        <w:t xml:space="preserve"> исполнением настоящего постановления возложить на первого заместителя-заместителя главы администрации МО «Володарский район»  по финансовой политике и бюджетной дисциплине Бояркину О.В.</w:t>
      </w:r>
    </w:p>
    <w:p w:rsidR="00140E7D" w:rsidRPr="00140E7D" w:rsidRDefault="00140E7D" w:rsidP="00140E7D">
      <w:pPr>
        <w:ind w:firstLine="851"/>
        <w:jc w:val="both"/>
        <w:rPr>
          <w:sz w:val="28"/>
          <w:szCs w:val="28"/>
        </w:rPr>
      </w:pPr>
    </w:p>
    <w:p w:rsidR="00140E7D" w:rsidRPr="00140E7D" w:rsidRDefault="00140E7D" w:rsidP="00140E7D">
      <w:pPr>
        <w:ind w:firstLine="851"/>
        <w:jc w:val="both"/>
        <w:rPr>
          <w:sz w:val="28"/>
          <w:szCs w:val="28"/>
        </w:rPr>
      </w:pPr>
    </w:p>
    <w:p w:rsidR="00140E7D" w:rsidRPr="00140E7D" w:rsidRDefault="00140E7D" w:rsidP="00140E7D">
      <w:pPr>
        <w:ind w:firstLine="851"/>
        <w:jc w:val="both"/>
        <w:rPr>
          <w:sz w:val="28"/>
          <w:szCs w:val="28"/>
        </w:rPr>
      </w:pPr>
    </w:p>
    <w:p w:rsidR="00140E7D" w:rsidRPr="00140E7D" w:rsidRDefault="00140E7D" w:rsidP="00140E7D">
      <w:pPr>
        <w:ind w:firstLine="851"/>
        <w:jc w:val="both"/>
        <w:rPr>
          <w:sz w:val="28"/>
          <w:szCs w:val="28"/>
        </w:rPr>
      </w:pPr>
    </w:p>
    <w:p w:rsidR="00140E7D" w:rsidRPr="00140E7D" w:rsidRDefault="00140E7D" w:rsidP="00140E7D">
      <w:pPr>
        <w:ind w:firstLine="851"/>
        <w:jc w:val="both"/>
        <w:rPr>
          <w:sz w:val="28"/>
          <w:szCs w:val="28"/>
        </w:rPr>
      </w:pPr>
      <w:r w:rsidRPr="00140E7D">
        <w:rPr>
          <w:sz w:val="28"/>
          <w:szCs w:val="28"/>
        </w:rPr>
        <w:t xml:space="preserve">Глава администрации                                                  </w:t>
      </w:r>
      <w:r>
        <w:rPr>
          <w:sz w:val="28"/>
          <w:szCs w:val="28"/>
        </w:rPr>
        <w:t xml:space="preserve">           </w:t>
      </w:r>
      <w:r w:rsidRPr="00140E7D">
        <w:rPr>
          <w:sz w:val="28"/>
          <w:szCs w:val="28"/>
        </w:rPr>
        <w:t xml:space="preserve"> Б.Г. </w:t>
      </w:r>
      <w:proofErr w:type="spellStart"/>
      <w:r w:rsidRPr="00140E7D">
        <w:rPr>
          <w:sz w:val="28"/>
          <w:szCs w:val="28"/>
        </w:rPr>
        <w:t>Миндиев</w:t>
      </w:r>
      <w:proofErr w:type="spellEnd"/>
    </w:p>
    <w:p w:rsidR="00140E7D" w:rsidRPr="00140E7D" w:rsidRDefault="00140E7D" w:rsidP="00140E7D">
      <w:pPr>
        <w:ind w:firstLine="851"/>
        <w:jc w:val="both"/>
        <w:rPr>
          <w:sz w:val="28"/>
          <w:szCs w:val="28"/>
        </w:rPr>
      </w:pPr>
    </w:p>
    <w:p w:rsidR="00140E7D" w:rsidRPr="00140E7D" w:rsidRDefault="00140E7D" w:rsidP="00140E7D">
      <w:pPr>
        <w:ind w:firstLine="851"/>
        <w:jc w:val="both"/>
        <w:rPr>
          <w:sz w:val="28"/>
          <w:szCs w:val="28"/>
        </w:rPr>
      </w:pPr>
    </w:p>
    <w:p w:rsidR="00140E7D" w:rsidRPr="00140E7D" w:rsidRDefault="00140E7D" w:rsidP="00140E7D">
      <w:pPr>
        <w:ind w:firstLine="851"/>
        <w:jc w:val="both"/>
        <w:rPr>
          <w:sz w:val="28"/>
          <w:szCs w:val="28"/>
        </w:rPr>
      </w:pPr>
    </w:p>
    <w:p w:rsidR="00140E7D" w:rsidRDefault="00140E7D" w:rsidP="00140E7D">
      <w:pPr>
        <w:ind w:firstLine="851"/>
        <w:jc w:val="both"/>
        <w:rPr>
          <w:sz w:val="28"/>
          <w:szCs w:val="28"/>
        </w:rPr>
      </w:pPr>
    </w:p>
    <w:p w:rsidR="00140E7D" w:rsidRPr="00140E7D" w:rsidRDefault="00140E7D" w:rsidP="00140E7D">
      <w:pPr>
        <w:rPr>
          <w:sz w:val="28"/>
          <w:szCs w:val="28"/>
        </w:rPr>
      </w:pPr>
    </w:p>
    <w:p w:rsidR="00140E7D" w:rsidRPr="00140E7D" w:rsidRDefault="00140E7D" w:rsidP="00140E7D">
      <w:pPr>
        <w:rPr>
          <w:sz w:val="28"/>
          <w:szCs w:val="28"/>
        </w:rPr>
      </w:pPr>
    </w:p>
    <w:p w:rsidR="00140E7D" w:rsidRPr="00140E7D" w:rsidRDefault="00140E7D" w:rsidP="00140E7D">
      <w:pPr>
        <w:rPr>
          <w:sz w:val="28"/>
          <w:szCs w:val="28"/>
        </w:rPr>
      </w:pPr>
    </w:p>
    <w:p w:rsidR="00140E7D" w:rsidRPr="00140E7D" w:rsidRDefault="00140E7D" w:rsidP="00140E7D">
      <w:pPr>
        <w:rPr>
          <w:sz w:val="28"/>
          <w:szCs w:val="28"/>
        </w:rPr>
      </w:pPr>
    </w:p>
    <w:p w:rsidR="00140E7D" w:rsidRPr="00140E7D" w:rsidRDefault="00140E7D" w:rsidP="00140E7D">
      <w:pPr>
        <w:rPr>
          <w:sz w:val="28"/>
          <w:szCs w:val="28"/>
        </w:rPr>
      </w:pPr>
    </w:p>
    <w:p w:rsidR="00140E7D" w:rsidRPr="00140E7D" w:rsidRDefault="00140E7D" w:rsidP="00140E7D">
      <w:pPr>
        <w:rPr>
          <w:sz w:val="28"/>
          <w:szCs w:val="28"/>
        </w:rPr>
      </w:pPr>
    </w:p>
    <w:p w:rsidR="00140E7D" w:rsidRPr="00140E7D" w:rsidRDefault="00140E7D" w:rsidP="00140E7D">
      <w:pPr>
        <w:rPr>
          <w:sz w:val="28"/>
          <w:szCs w:val="28"/>
        </w:rPr>
      </w:pPr>
    </w:p>
    <w:p w:rsidR="00140E7D" w:rsidRPr="00140E7D" w:rsidRDefault="00140E7D" w:rsidP="00140E7D">
      <w:pPr>
        <w:rPr>
          <w:sz w:val="28"/>
          <w:szCs w:val="28"/>
        </w:rPr>
      </w:pPr>
    </w:p>
    <w:p w:rsidR="00140E7D" w:rsidRPr="00140E7D" w:rsidRDefault="00140E7D" w:rsidP="00140E7D">
      <w:pPr>
        <w:rPr>
          <w:sz w:val="28"/>
          <w:szCs w:val="28"/>
        </w:rPr>
      </w:pPr>
    </w:p>
    <w:p w:rsidR="00140E7D" w:rsidRPr="00140E7D" w:rsidRDefault="00140E7D" w:rsidP="00140E7D">
      <w:pPr>
        <w:rPr>
          <w:sz w:val="28"/>
          <w:szCs w:val="28"/>
        </w:rPr>
      </w:pPr>
    </w:p>
    <w:p w:rsidR="00140E7D" w:rsidRPr="00140E7D" w:rsidRDefault="00140E7D" w:rsidP="00140E7D">
      <w:pPr>
        <w:rPr>
          <w:sz w:val="28"/>
          <w:szCs w:val="28"/>
        </w:rPr>
      </w:pPr>
    </w:p>
    <w:p w:rsidR="00140E7D" w:rsidRPr="00140E7D" w:rsidRDefault="00140E7D" w:rsidP="00140E7D">
      <w:pPr>
        <w:rPr>
          <w:sz w:val="28"/>
          <w:szCs w:val="28"/>
        </w:rPr>
      </w:pPr>
    </w:p>
    <w:p w:rsidR="00140E7D" w:rsidRPr="00140E7D" w:rsidRDefault="00140E7D" w:rsidP="00140E7D">
      <w:pPr>
        <w:rPr>
          <w:sz w:val="28"/>
          <w:szCs w:val="28"/>
        </w:rPr>
      </w:pPr>
    </w:p>
    <w:p w:rsidR="00140E7D" w:rsidRPr="00140E7D" w:rsidRDefault="00140E7D" w:rsidP="00140E7D">
      <w:pPr>
        <w:rPr>
          <w:sz w:val="28"/>
          <w:szCs w:val="28"/>
        </w:rPr>
      </w:pPr>
    </w:p>
    <w:p w:rsidR="00140E7D" w:rsidRPr="00140E7D" w:rsidRDefault="00140E7D" w:rsidP="00140E7D">
      <w:pPr>
        <w:rPr>
          <w:sz w:val="28"/>
          <w:szCs w:val="28"/>
        </w:rPr>
      </w:pPr>
    </w:p>
    <w:p w:rsidR="00140E7D" w:rsidRDefault="00140E7D" w:rsidP="00140E7D">
      <w:pPr>
        <w:rPr>
          <w:sz w:val="28"/>
          <w:szCs w:val="28"/>
        </w:rPr>
      </w:pPr>
    </w:p>
    <w:p w:rsidR="00140E7D" w:rsidRDefault="00140E7D" w:rsidP="00140E7D">
      <w:pPr>
        <w:rPr>
          <w:sz w:val="28"/>
          <w:szCs w:val="28"/>
        </w:rPr>
      </w:pPr>
    </w:p>
    <w:p w:rsidR="00B82EB4" w:rsidRDefault="00B82EB4" w:rsidP="00140E7D">
      <w:pPr>
        <w:rPr>
          <w:sz w:val="28"/>
          <w:szCs w:val="28"/>
        </w:rPr>
      </w:pPr>
    </w:p>
    <w:p w:rsidR="00140E7D" w:rsidRDefault="00140E7D" w:rsidP="00140E7D">
      <w:pPr>
        <w:rPr>
          <w:sz w:val="28"/>
          <w:szCs w:val="28"/>
        </w:rPr>
      </w:pPr>
    </w:p>
    <w:p w:rsidR="00140E7D" w:rsidRDefault="00140E7D" w:rsidP="00140E7D">
      <w:pPr>
        <w:rPr>
          <w:sz w:val="28"/>
          <w:szCs w:val="28"/>
        </w:rPr>
      </w:pPr>
    </w:p>
    <w:p w:rsidR="00140E7D" w:rsidRDefault="00140E7D" w:rsidP="00140E7D">
      <w:pPr>
        <w:rPr>
          <w:sz w:val="28"/>
          <w:szCs w:val="28"/>
        </w:rPr>
      </w:pPr>
    </w:p>
    <w:p w:rsidR="00140E7D" w:rsidRDefault="00140E7D" w:rsidP="00140E7D">
      <w:pPr>
        <w:rPr>
          <w:sz w:val="28"/>
          <w:szCs w:val="28"/>
        </w:rPr>
      </w:pPr>
    </w:p>
    <w:p w:rsidR="00140E7D" w:rsidRPr="00140E7D" w:rsidRDefault="00140E7D" w:rsidP="00140E7D">
      <w:pPr>
        <w:jc w:val="right"/>
        <w:rPr>
          <w:sz w:val="28"/>
          <w:szCs w:val="28"/>
        </w:rPr>
      </w:pPr>
      <w:r w:rsidRPr="00140E7D">
        <w:rPr>
          <w:sz w:val="28"/>
          <w:szCs w:val="28"/>
        </w:rPr>
        <w:lastRenderedPageBreak/>
        <w:t xml:space="preserve">Приложение № 1 </w:t>
      </w:r>
    </w:p>
    <w:p w:rsidR="00140E7D" w:rsidRPr="00140E7D" w:rsidRDefault="00140E7D" w:rsidP="00140E7D">
      <w:pPr>
        <w:jc w:val="right"/>
        <w:rPr>
          <w:sz w:val="28"/>
          <w:szCs w:val="28"/>
        </w:rPr>
      </w:pPr>
      <w:r w:rsidRPr="00140E7D">
        <w:rPr>
          <w:sz w:val="28"/>
          <w:szCs w:val="28"/>
        </w:rPr>
        <w:t xml:space="preserve">к постановлению администрации </w:t>
      </w:r>
    </w:p>
    <w:p w:rsidR="00140E7D" w:rsidRPr="00140E7D" w:rsidRDefault="00140E7D" w:rsidP="00140E7D">
      <w:pPr>
        <w:jc w:val="right"/>
        <w:rPr>
          <w:sz w:val="28"/>
          <w:szCs w:val="28"/>
        </w:rPr>
      </w:pPr>
      <w:r w:rsidRPr="00140E7D">
        <w:rPr>
          <w:sz w:val="28"/>
          <w:szCs w:val="28"/>
        </w:rPr>
        <w:t xml:space="preserve">МО "Володарский район" </w:t>
      </w:r>
    </w:p>
    <w:p w:rsidR="00140E7D" w:rsidRPr="00140E7D" w:rsidRDefault="00140E7D" w:rsidP="00140E7D">
      <w:pPr>
        <w:jc w:val="right"/>
        <w:rPr>
          <w:sz w:val="28"/>
          <w:szCs w:val="28"/>
          <w:u w:val="single"/>
        </w:rPr>
      </w:pPr>
      <w:r w:rsidRPr="00140E7D">
        <w:rPr>
          <w:sz w:val="28"/>
          <w:szCs w:val="28"/>
        </w:rPr>
        <w:t xml:space="preserve">от </w:t>
      </w:r>
      <w:r w:rsidRPr="00140E7D">
        <w:rPr>
          <w:sz w:val="28"/>
          <w:szCs w:val="28"/>
          <w:u w:val="single"/>
        </w:rPr>
        <w:t>19.10.2015</w:t>
      </w:r>
      <w:r>
        <w:rPr>
          <w:sz w:val="28"/>
          <w:szCs w:val="28"/>
        </w:rPr>
        <w:t xml:space="preserve"> г. </w:t>
      </w:r>
      <w:r w:rsidRPr="00140E7D">
        <w:rPr>
          <w:sz w:val="28"/>
          <w:szCs w:val="28"/>
        </w:rPr>
        <w:t xml:space="preserve">№ </w:t>
      </w:r>
      <w:r>
        <w:rPr>
          <w:sz w:val="28"/>
          <w:szCs w:val="28"/>
        </w:rPr>
        <w:t xml:space="preserve"> </w:t>
      </w:r>
      <w:r w:rsidRPr="00140E7D">
        <w:rPr>
          <w:sz w:val="28"/>
          <w:szCs w:val="28"/>
          <w:u w:val="single"/>
        </w:rPr>
        <w:t>1583</w:t>
      </w:r>
    </w:p>
    <w:p w:rsidR="00140E7D" w:rsidRPr="00140E7D" w:rsidRDefault="00140E7D" w:rsidP="00140E7D">
      <w:pPr>
        <w:rPr>
          <w:sz w:val="28"/>
          <w:szCs w:val="28"/>
        </w:rPr>
      </w:pPr>
    </w:p>
    <w:p w:rsidR="00140E7D" w:rsidRPr="00140E7D" w:rsidRDefault="00140E7D" w:rsidP="00140E7D">
      <w:pPr>
        <w:rPr>
          <w:sz w:val="28"/>
          <w:szCs w:val="28"/>
        </w:rPr>
      </w:pPr>
    </w:p>
    <w:p w:rsidR="00140E7D" w:rsidRPr="00140E7D" w:rsidRDefault="00140E7D" w:rsidP="00140E7D">
      <w:pPr>
        <w:jc w:val="center"/>
        <w:rPr>
          <w:sz w:val="28"/>
          <w:szCs w:val="28"/>
        </w:rPr>
      </w:pPr>
      <w:r w:rsidRPr="00140E7D">
        <w:rPr>
          <w:sz w:val="28"/>
          <w:szCs w:val="28"/>
        </w:rPr>
        <w:t>Прогноз социально-экономического развития</w:t>
      </w:r>
    </w:p>
    <w:p w:rsidR="00140E7D" w:rsidRPr="00140E7D" w:rsidRDefault="00140E7D" w:rsidP="00140E7D">
      <w:pPr>
        <w:jc w:val="center"/>
        <w:rPr>
          <w:sz w:val="28"/>
          <w:szCs w:val="28"/>
        </w:rPr>
      </w:pPr>
      <w:r w:rsidRPr="00140E7D">
        <w:rPr>
          <w:sz w:val="28"/>
          <w:szCs w:val="28"/>
        </w:rPr>
        <w:t>МО «Володарский район» на 2016-2018 годы</w:t>
      </w:r>
    </w:p>
    <w:p w:rsidR="00140E7D" w:rsidRPr="00140E7D" w:rsidRDefault="00140E7D" w:rsidP="00140E7D">
      <w:pPr>
        <w:rPr>
          <w:sz w:val="28"/>
          <w:szCs w:val="28"/>
        </w:rPr>
      </w:pPr>
    </w:p>
    <w:p w:rsidR="00140E7D" w:rsidRPr="00140E7D" w:rsidRDefault="00140E7D" w:rsidP="00140E7D">
      <w:pPr>
        <w:jc w:val="both"/>
        <w:rPr>
          <w:sz w:val="28"/>
          <w:szCs w:val="28"/>
        </w:rPr>
      </w:pPr>
      <w:r>
        <w:rPr>
          <w:sz w:val="28"/>
          <w:szCs w:val="28"/>
        </w:rPr>
        <w:tab/>
      </w:r>
      <w:r w:rsidRPr="00140E7D">
        <w:rPr>
          <w:sz w:val="28"/>
          <w:szCs w:val="28"/>
        </w:rPr>
        <w:t xml:space="preserve">Прогноз социально-экономического развития МО «Володарский район» сформирован на основании анализа работы за предшествующий период, оценки факторов экономической ситуации муниципального района за 2015 год, статистических, отчетных и прогнозных данных по полному кругу предприятий. Прогноз социально-экономического развития района разработан по классификатору ОКВЭД. </w:t>
      </w:r>
      <w:proofErr w:type="gramStart"/>
      <w:r w:rsidRPr="00140E7D">
        <w:rPr>
          <w:sz w:val="28"/>
          <w:szCs w:val="28"/>
        </w:rPr>
        <w:t>Разработка основных показателей прогноза осуществлялась в соответствии с установками и макроэкономическими показателями, заложенными в федеральном и областном прогнозах.</w:t>
      </w:r>
      <w:proofErr w:type="gramEnd"/>
    </w:p>
    <w:p w:rsidR="00140E7D" w:rsidRPr="00140E7D" w:rsidRDefault="00140E7D" w:rsidP="00140E7D">
      <w:pPr>
        <w:jc w:val="both"/>
        <w:rPr>
          <w:sz w:val="28"/>
          <w:szCs w:val="28"/>
        </w:rPr>
      </w:pPr>
    </w:p>
    <w:p w:rsidR="00140E7D" w:rsidRPr="00140E7D" w:rsidRDefault="00140E7D" w:rsidP="00140E7D">
      <w:pPr>
        <w:jc w:val="center"/>
        <w:rPr>
          <w:sz w:val="28"/>
          <w:szCs w:val="28"/>
        </w:rPr>
      </w:pPr>
      <w:r w:rsidRPr="00140E7D">
        <w:rPr>
          <w:sz w:val="28"/>
          <w:szCs w:val="28"/>
        </w:rPr>
        <w:t>Промышленное производство</w:t>
      </w:r>
    </w:p>
    <w:p w:rsidR="00140E7D" w:rsidRPr="00140E7D" w:rsidRDefault="00140E7D" w:rsidP="00140E7D">
      <w:pPr>
        <w:jc w:val="both"/>
        <w:rPr>
          <w:sz w:val="28"/>
          <w:szCs w:val="28"/>
        </w:rPr>
      </w:pPr>
    </w:p>
    <w:p w:rsidR="00140E7D" w:rsidRPr="00140E7D" w:rsidRDefault="00140E7D" w:rsidP="00140E7D">
      <w:pPr>
        <w:jc w:val="both"/>
        <w:rPr>
          <w:sz w:val="28"/>
          <w:szCs w:val="28"/>
        </w:rPr>
      </w:pPr>
      <w:r>
        <w:rPr>
          <w:sz w:val="28"/>
          <w:szCs w:val="28"/>
        </w:rPr>
        <w:tab/>
      </w:r>
      <w:r w:rsidRPr="00140E7D">
        <w:rPr>
          <w:sz w:val="28"/>
          <w:szCs w:val="28"/>
        </w:rPr>
        <w:t>Для расчета объемов отгруженных товаров собственного производства, обрабатывающего производства в действующих ценах использовались данные статистики, ведущих предприятий отрасли и индексы – дефляторы цен Министерства экономического развития России.</w:t>
      </w:r>
    </w:p>
    <w:p w:rsidR="00140E7D" w:rsidRPr="00140E7D" w:rsidRDefault="00140E7D" w:rsidP="00140E7D">
      <w:pPr>
        <w:jc w:val="both"/>
        <w:rPr>
          <w:sz w:val="28"/>
          <w:szCs w:val="28"/>
        </w:rPr>
      </w:pPr>
      <w:r>
        <w:rPr>
          <w:sz w:val="28"/>
          <w:szCs w:val="28"/>
        </w:rPr>
        <w:tab/>
      </w:r>
      <w:r w:rsidRPr="00140E7D">
        <w:rPr>
          <w:sz w:val="28"/>
          <w:szCs w:val="28"/>
        </w:rPr>
        <w:t>Основными целями промышленной политики на 2016 год и последующие годы являются повышение предпринимательской активности района, эффективное использование производственного потенциала, внедрение современных технологий, развитие перерабатывающих отраслей пищевой промышленности, базирующихся на местном сельскохозяйственном сырье.</w:t>
      </w:r>
    </w:p>
    <w:p w:rsidR="00140E7D" w:rsidRPr="00140E7D" w:rsidRDefault="00140E7D" w:rsidP="00140E7D">
      <w:pPr>
        <w:jc w:val="both"/>
        <w:rPr>
          <w:sz w:val="28"/>
          <w:szCs w:val="28"/>
        </w:rPr>
      </w:pPr>
      <w:r>
        <w:rPr>
          <w:sz w:val="28"/>
          <w:szCs w:val="28"/>
        </w:rPr>
        <w:tab/>
      </w:r>
      <w:r w:rsidRPr="00140E7D">
        <w:rPr>
          <w:sz w:val="28"/>
          <w:szCs w:val="28"/>
        </w:rPr>
        <w:t>Структура промышленного производства в районе представлена предприятиями обрабатывающего производства, рыболовства и рыбоводства, распределения электроэнергии, газа и воды.</w:t>
      </w:r>
    </w:p>
    <w:p w:rsidR="00140E7D" w:rsidRPr="00140E7D" w:rsidRDefault="00140E7D" w:rsidP="00140E7D">
      <w:pPr>
        <w:jc w:val="both"/>
        <w:rPr>
          <w:sz w:val="28"/>
          <w:szCs w:val="28"/>
        </w:rPr>
      </w:pPr>
      <w:r>
        <w:rPr>
          <w:sz w:val="28"/>
          <w:szCs w:val="28"/>
        </w:rPr>
        <w:tab/>
      </w:r>
      <w:proofErr w:type="gramStart"/>
      <w:r w:rsidRPr="00140E7D">
        <w:rPr>
          <w:sz w:val="28"/>
          <w:szCs w:val="28"/>
        </w:rPr>
        <w:t>Совокупный объем отгруженных товаров, работ и услуг в 2015 году оценивается в сумме  883,30 млн. рублей, темп к уровню 2014 года составит 121,9%. Индекс промышленного производства в 2015 году ожидается в размере 114,6%, на плановый период 2016 - 2018 г.г. прогнозируется в размерах: 2016- 108 %, 2017 – 107,7 % и 2018 – 107,2 %. К 2018 году объем отгруженных товаров, работ и услуг прогнозируется</w:t>
      </w:r>
      <w:proofErr w:type="gramEnd"/>
      <w:r w:rsidRPr="00140E7D">
        <w:rPr>
          <w:sz w:val="28"/>
          <w:szCs w:val="28"/>
        </w:rPr>
        <w:t xml:space="preserve"> </w:t>
      </w:r>
      <w:proofErr w:type="gramStart"/>
      <w:r w:rsidRPr="00140E7D">
        <w:rPr>
          <w:sz w:val="28"/>
          <w:szCs w:val="28"/>
        </w:rPr>
        <w:t>в сумме 1309,4 млн. рублей, в том числе: в обрабатывающих производствах – 447,9 млн. руб., в производстве и распределении электроэнергии, газа и воды – 46,10 млн. руб., в рыболовстве и рыбоводстве – 815,4 млн. рублей.</w:t>
      </w:r>
      <w:proofErr w:type="gramEnd"/>
      <w:r w:rsidRPr="00140E7D">
        <w:rPr>
          <w:sz w:val="28"/>
          <w:szCs w:val="28"/>
        </w:rPr>
        <w:t xml:space="preserve"> </w:t>
      </w:r>
      <w:proofErr w:type="gramStart"/>
      <w:r w:rsidRPr="00140E7D">
        <w:rPr>
          <w:sz w:val="28"/>
          <w:szCs w:val="28"/>
        </w:rPr>
        <w:t xml:space="preserve">Увеличение экономического роста в промышленном производстве планируется обеспечить за счет создания благоприятных условий для привлечения инвесторов с целью развития новых производств и за счет расширения уже имеющихся производств, увеличения мощностей пищевой промышленности, наращивания объемов промышленного </w:t>
      </w:r>
      <w:r w:rsidRPr="00140E7D">
        <w:rPr>
          <w:sz w:val="28"/>
          <w:szCs w:val="28"/>
        </w:rPr>
        <w:lastRenderedPageBreak/>
        <w:t>производства, увеличения мощностей и числа предприятий, повышения эффективности работы предприятий за счет модернизации существующих неэффективно работающих предприятий.</w:t>
      </w:r>
      <w:proofErr w:type="gramEnd"/>
    </w:p>
    <w:p w:rsidR="00140E7D" w:rsidRPr="00140E7D" w:rsidRDefault="00140E7D" w:rsidP="00140E7D">
      <w:pPr>
        <w:jc w:val="both"/>
        <w:rPr>
          <w:sz w:val="28"/>
          <w:szCs w:val="28"/>
        </w:rPr>
      </w:pPr>
      <w:r>
        <w:rPr>
          <w:sz w:val="28"/>
          <w:szCs w:val="28"/>
        </w:rPr>
        <w:tab/>
      </w:r>
      <w:r w:rsidRPr="00140E7D">
        <w:rPr>
          <w:sz w:val="28"/>
          <w:szCs w:val="28"/>
        </w:rPr>
        <w:t>Применение энергосберегающих технологий привело к снижению потребления газа бюджетных организаций Володарского района и как следствие к уменьшению производства газа. Безусловно, на снижение данного показателя повлияла установка приборов учета электроэнергии и газа.</w:t>
      </w:r>
    </w:p>
    <w:p w:rsidR="00140E7D" w:rsidRPr="00140E7D" w:rsidRDefault="00140E7D" w:rsidP="00140E7D">
      <w:pPr>
        <w:jc w:val="both"/>
        <w:rPr>
          <w:sz w:val="28"/>
          <w:szCs w:val="28"/>
        </w:rPr>
      </w:pPr>
    </w:p>
    <w:p w:rsidR="00140E7D" w:rsidRPr="00140E7D" w:rsidRDefault="00140E7D" w:rsidP="00140E7D">
      <w:pPr>
        <w:jc w:val="center"/>
        <w:rPr>
          <w:sz w:val="28"/>
          <w:szCs w:val="28"/>
        </w:rPr>
      </w:pPr>
      <w:proofErr w:type="gramStart"/>
      <w:r w:rsidRPr="00140E7D">
        <w:rPr>
          <w:sz w:val="28"/>
          <w:szCs w:val="28"/>
        </w:rPr>
        <w:t>Приоритетными мероприятиями в данной отрасли являются следующие:</w:t>
      </w:r>
      <w:proofErr w:type="gramEnd"/>
    </w:p>
    <w:p w:rsidR="00140E7D" w:rsidRDefault="00140E7D" w:rsidP="00140E7D">
      <w:pPr>
        <w:jc w:val="both"/>
        <w:rPr>
          <w:sz w:val="28"/>
          <w:szCs w:val="28"/>
        </w:rPr>
      </w:pPr>
    </w:p>
    <w:p w:rsidR="00140E7D" w:rsidRPr="00140E7D" w:rsidRDefault="00140E7D" w:rsidP="00140E7D">
      <w:pPr>
        <w:jc w:val="both"/>
        <w:rPr>
          <w:sz w:val="28"/>
          <w:szCs w:val="28"/>
        </w:rPr>
      </w:pPr>
      <w:r>
        <w:rPr>
          <w:sz w:val="28"/>
          <w:szCs w:val="28"/>
        </w:rPr>
        <w:tab/>
      </w:r>
      <w:r w:rsidRPr="00140E7D">
        <w:rPr>
          <w:sz w:val="28"/>
          <w:szCs w:val="28"/>
        </w:rPr>
        <w:t xml:space="preserve">•Реконструкция существующих рыбообрабатывающих производств рядом малых и средних предприятий. </w:t>
      </w:r>
    </w:p>
    <w:p w:rsidR="00140E7D" w:rsidRPr="00140E7D" w:rsidRDefault="00140E7D" w:rsidP="00140E7D">
      <w:pPr>
        <w:jc w:val="both"/>
        <w:rPr>
          <w:sz w:val="28"/>
          <w:szCs w:val="28"/>
        </w:rPr>
      </w:pPr>
      <w:r>
        <w:rPr>
          <w:sz w:val="28"/>
          <w:szCs w:val="28"/>
        </w:rPr>
        <w:tab/>
      </w:r>
      <w:r w:rsidRPr="00140E7D">
        <w:rPr>
          <w:sz w:val="28"/>
          <w:szCs w:val="28"/>
        </w:rPr>
        <w:t>•Организация комплекса по разведению крупного рогатого скота и переработке мяса.</w:t>
      </w:r>
    </w:p>
    <w:p w:rsidR="00140E7D" w:rsidRPr="00140E7D" w:rsidRDefault="00140E7D" w:rsidP="00140E7D">
      <w:pPr>
        <w:jc w:val="both"/>
        <w:rPr>
          <w:sz w:val="28"/>
          <w:szCs w:val="28"/>
        </w:rPr>
      </w:pPr>
      <w:r>
        <w:rPr>
          <w:sz w:val="28"/>
          <w:szCs w:val="28"/>
        </w:rPr>
        <w:tab/>
      </w:r>
      <w:r w:rsidRPr="00140E7D">
        <w:rPr>
          <w:sz w:val="28"/>
          <w:szCs w:val="28"/>
        </w:rPr>
        <w:t>•Организация комплекса по разведению птицы и переработке мяса.</w:t>
      </w:r>
    </w:p>
    <w:p w:rsidR="00140E7D" w:rsidRPr="00140E7D" w:rsidRDefault="00140E7D" w:rsidP="00140E7D">
      <w:pPr>
        <w:jc w:val="both"/>
        <w:rPr>
          <w:sz w:val="28"/>
          <w:szCs w:val="28"/>
        </w:rPr>
      </w:pPr>
      <w:r>
        <w:rPr>
          <w:sz w:val="28"/>
          <w:szCs w:val="28"/>
        </w:rPr>
        <w:tab/>
      </w:r>
      <w:r w:rsidRPr="00140E7D">
        <w:rPr>
          <w:sz w:val="28"/>
          <w:szCs w:val="28"/>
        </w:rPr>
        <w:t>•Развитие садкового хозяйства, разведение рыб осетровых пород.</w:t>
      </w:r>
    </w:p>
    <w:p w:rsidR="00140E7D" w:rsidRPr="00140E7D" w:rsidRDefault="00140E7D" w:rsidP="00140E7D">
      <w:pPr>
        <w:jc w:val="both"/>
        <w:rPr>
          <w:sz w:val="28"/>
          <w:szCs w:val="28"/>
        </w:rPr>
      </w:pPr>
      <w:r>
        <w:rPr>
          <w:sz w:val="28"/>
          <w:szCs w:val="28"/>
        </w:rPr>
        <w:tab/>
      </w:r>
      <w:r w:rsidRPr="00140E7D">
        <w:rPr>
          <w:sz w:val="28"/>
          <w:szCs w:val="28"/>
        </w:rPr>
        <w:t xml:space="preserve">Наращиванию объемов промышленного производства будет способствовать успешная деятельность таких предприятий как </w:t>
      </w:r>
      <w:proofErr w:type="spellStart"/>
      <w:proofErr w:type="gramStart"/>
      <w:r w:rsidRPr="00140E7D">
        <w:rPr>
          <w:sz w:val="28"/>
          <w:szCs w:val="28"/>
        </w:rPr>
        <w:t>р</w:t>
      </w:r>
      <w:proofErr w:type="spellEnd"/>
      <w:proofErr w:type="gramEnd"/>
      <w:r w:rsidRPr="00140E7D">
        <w:rPr>
          <w:sz w:val="28"/>
          <w:szCs w:val="28"/>
        </w:rPr>
        <w:t>/а «Дельта Плюс», которая заключила соглашение о сотрудничестве с КНР, «</w:t>
      </w:r>
      <w:proofErr w:type="spellStart"/>
      <w:r w:rsidRPr="00140E7D">
        <w:rPr>
          <w:sz w:val="28"/>
          <w:szCs w:val="28"/>
        </w:rPr>
        <w:t>Цветновское</w:t>
      </w:r>
      <w:proofErr w:type="spellEnd"/>
      <w:r w:rsidRPr="00140E7D">
        <w:rPr>
          <w:sz w:val="28"/>
          <w:szCs w:val="28"/>
        </w:rPr>
        <w:t xml:space="preserve"> РПО», «</w:t>
      </w:r>
      <w:proofErr w:type="spellStart"/>
      <w:r w:rsidRPr="00140E7D">
        <w:rPr>
          <w:sz w:val="28"/>
          <w:szCs w:val="28"/>
        </w:rPr>
        <w:t>Володарское</w:t>
      </w:r>
      <w:proofErr w:type="spellEnd"/>
      <w:r w:rsidRPr="00140E7D">
        <w:rPr>
          <w:sz w:val="28"/>
          <w:szCs w:val="28"/>
        </w:rPr>
        <w:t xml:space="preserve"> РПО», «</w:t>
      </w:r>
      <w:proofErr w:type="spellStart"/>
      <w:r w:rsidRPr="00140E7D">
        <w:rPr>
          <w:sz w:val="28"/>
          <w:szCs w:val="28"/>
        </w:rPr>
        <w:t>Тишковское</w:t>
      </w:r>
      <w:proofErr w:type="spellEnd"/>
      <w:r w:rsidRPr="00140E7D">
        <w:rPr>
          <w:sz w:val="28"/>
          <w:szCs w:val="28"/>
        </w:rPr>
        <w:t xml:space="preserve"> РПО», ряда рыбообрабатывающих производств (</w:t>
      </w:r>
      <w:proofErr w:type="spellStart"/>
      <w:r w:rsidRPr="00140E7D">
        <w:rPr>
          <w:sz w:val="28"/>
          <w:szCs w:val="28"/>
        </w:rPr>
        <w:t>р</w:t>
      </w:r>
      <w:proofErr w:type="spellEnd"/>
      <w:r w:rsidRPr="00140E7D">
        <w:rPr>
          <w:sz w:val="28"/>
          <w:szCs w:val="28"/>
        </w:rPr>
        <w:t>/а «Челюскинец», ООО «Катран» и др.).</w:t>
      </w:r>
    </w:p>
    <w:p w:rsidR="00140E7D" w:rsidRPr="00140E7D" w:rsidRDefault="00140E7D" w:rsidP="00140E7D">
      <w:pPr>
        <w:jc w:val="both"/>
        <w:rPr>
          <w:sz w:val="28"/>
          <w:szCs w:val="28"/>
        </w:rPr>
      </w:pPr>
    </w:p>
    <w:p w:rsidR="00140E7D" w:rsidRPr="00140E7D" w:rsidRDefault="00140E7D" w:rsidP="002D400F">
      <w:pPr>
        <w:jc w:val="center"/>
        <w:rPr>
          <w:sz w:val="28"/>
          <w:szCs w:val="28"/>
        </w:rPr>
      </w:pPr>
      <w:r w:rsidRPr="00140E7D">
        <w:rPr>
          <w:sz w:val="28"/>
          <w:szCs w:val="28"/>
        </w:rPr>
        <w:t>Агропромышленный комплекс</w:t>
      </w:r>
    </w:p>
    <w:p w:rsidR="00140E7D" w:rsidRPr="00140E7D" w:rsidRDefault="00140E7D" w:rsidP="00140E7D">
      <w:pPr>
        <w:jc w:val="both"/>
        <w:rPr>
          <w:sz w:val="28"/>
          <w:szCs w:val="28"/>
        </w:rPr>
      </w:pPr>
    </w:p>
    <w:p w:rsidR="00140E7D" w:rsidRPr="00140E7D" w:rsidRDefault="002D400F" w:rsidP="00140E7D">
      <w:pPr>
        <w:jc w:val="both"/>
        <w:rPr>
          <w:sz w:val="28"/>
          <w:szCs w:val="28"/>
        </w:rPr>
      </w:pPr>
      <w:r>
        <w:rPr>
          <w:sz w:val="28"/>
          <w:szCs w:val="28"/>
        </w:rPr>
        <w:tab/>
      </w:r>
      <w:r w:rsidR="00140E7D" w:rsidRPr="00140E7D">
        <w:rPr>
          <w:sz w:val="28"/>
          <w:szCs w:val="28"/>
        </w:rPr>
        <w:t>Агропромышленный комплекс Володарского района представляют многоотраслевые сельскохозяйственные предприятия:</w:t>
      </w:r>
    </w:p>
    <w:p w:rsidR="00140E7D" w:rsidRPr="00140E7D" w:rsidRDefault="002D400F" w:rsidP="00140E7D">
      <w:pPr>
        <w:jc w:val="both"/>
        <w:rPr>
          <w:sz w:val="28"/>
          <w:szCs w:val="28"/>
        </w:rPr>
      </w:pPr>
      <w:r>
        <w:rPr>
          <w:sz w:val="28"/>
          <w:szCs w:val="28"/>
        </w:rPr>
        <w:tab/>
      </w:r>
      <w:r w:rsidR="00140E7D" w:rsidRPr="00140E7D">
        <w:rPr>
          <w:sz w:val="28"/>
          <w:szCs w:val="28"/>
        </w:rPr>
        <w:t>- 12 сельхозпредприятий,</w:t>
      </w:r>
    </w:p>
    <w:p w:rsidR="00140E7D" w:rsidRPr="00140E7D" w:rsidRDefault="002D400F" w:rsidP="00140E7D">
      <w:pPr>
        <w:jc w:val="both"/>
        <w:rPr>
          <w:sz w:val="28"/>
          <w:szCs w:val="28"/>
        </w:rPr>
      </w:pPr>
      <w:r>
        <w:rPr>
          <w:sz w:val="28"/>
          <w:szCs w:val="28"/>
        </w:rPr>
        <w:tab/>
        <w:t>- 79 КФХ,</w:t>
      </w:r>
    </w:p>
    <w:p w:rsidR="00140E7D" w:rsidRPr="00140E7D" w:rsidRDefault="002D400F" w:rsidP="00140E7D">
      <w:pPr>
        <w:jc w:val="both"/>
        <w:rPr>
          <w:sz w:val="28"/>
          <w:szCs w:val="28"/>
        </w:rPr>
      </w:pPr>
      <w:r>
        <w:rPr>
          <w:sz w:val="28"/>
          <w:szCs w:val="28"/>
        </w:rPr>
        <w:tab/>
      </w:r>
      <w:r w:rsidR="00140E7D" w:rsidRPr="00140E7D">
        <w:rPr>
          <w:sz w:val="28"/>
          <w:szCs w:val="28"/>
        </w:rPr>
        <w:t>- 13015 ЛПХ.</w:t>
      </w:r>
    </w:p>
    <w:p w:rsidR="00140E7D" w:rsidRPr="00140E7D" w:rsidRDefault="002D400F" w:rsidP="00140E7D">
      <w:pPr>
        <w:jc w:val="both"/>
        <w:rPr>
          <w:sz w:val="28"/>
          <w:szCs w:val="28"/>
        </w:rPr>
      </w:pPr>
      <w:r>
        <w:rPr>
          <w:sz w:val="28"/>
          <w:szCs w:val="28"/>
        </w:rPr>
        <w:tab/>
      </w:r>
      <w:r w:rsidR="00140E7D" w:rsidRPr="00140E7D">
        <w:rPr>
          <w:sz w:val="28"/>
          <w:szCs w:val="28"/>
        </w:rPr>
        <w:t>Ведущей отраслью экономики Володарского района является сельскохозяйственное производство, имеющее многоотраслевую структуру: овощеводство, картофелеводство, бахчеводство, производство зерна, молочное и мясное скотоводство, коневодство и овцеводство.</w:t>
      </w:r>
    </w:p>
    <w:p w:rsidR="00140E7D" w:rsidRPr="00140E7D" w:rsidRDefault="00140E7D" w:rsidP="00140E7D">
      <w:pPr>
        <w:jc w:val="both"/>
        <w:rPr>
          <w:sz w:val="28"/>
          <w:szCs w:val="28"/>
        </w:rPr>
      </w:pPr>
      <w:r w:rsidRPr="00140E7D">
        <w:rPr>
          <w:sz w:val="28"/>
          <w:szCs w:val="28"/>
        </w:rPr>
        <w:t xml:space="preserve">     </w:t>
      </w:r>
      <w:r w:rsidR="002D400F">
        <w:rPr>
          <w:sz w:val="28"/>
          <w:szCs w:val="28"/>
        </w:rPr>
        <w:tab/>
      </w:r>
      <w:r w:rsidRPr="00140E7D">
        <w:rPr>
          <w:sz w:val="28"/>
          <w:szCs w:val="28"/>
        </w:rPr>
        <w:t xml:space="preserve"> В 2015 году объем валовой  продукции сельского хозяйства во всех категориях хозяйств составит 1941,90 млн</w:t>
      </w:r>
      <w:proofErr w:type="gramStart"/>
      <w:r w:rsidRPr="00140E7D">
        <w:rPr>
          <w:sz w:val="28"/>
          <w:szCs w:val="28"/>
        </w:rPr>
        <w:t>.р</w:t>
      </w:r>
      <w:proofErr w:type="gramEnd"/>
      <w:r w:rsidRPr="00140E7D">
        <w:rPr>
          <w:sz w:val="28"/>
          <w:szCs w:val="28"/>
        </w:rPr>
        <w:t>уб., темп роста к 2014 году – 102,9%.</w:t>
      </w:r>
    </w:p>
    <w:p w:rsidR="00140E7D" w:rsidRPr="00140E7D" w:rsidRDefault="00140E7D" w:rsidP="00140E7D">
      <w:pPr>
        <w:jc w:val="both"/>
        <w:rPr>
          <w:sz w:val="28"/>
          <w:szCs w:val="28"/>
        </w:rPr>
      </w:pPr>
      <w:r w:rsidRPr="00140E7D">
        <w:rPr>
          <w:sz w:val="28"/>
          <w:szCs w:val="28"/>
        </w:rPr>
        <w:t xml:space="preserve">    </w:t>
      </w:r>
      <w:r w:rsidR="002D400F">
        <w:rPr>
          <w:sz w:val="28"/>
          <w:szCs w:val="28"/>
        </w:rPr>
        <w:tab/>
      </w:r>
      <w:r w:rsidRPr="00140E7D">
        <w:rPr>
          <w:sz w:val="28"/>
          <w:szCs w:val="28"/>
        </w:rPr>
        <w:t xml:space="preserve">  На плановый период</w:t>
      </w:r>
      <w:r w:rsidR="002D400F">
        <w:rPr>
          <w:sz w:val="28"/>
          <w:szCs w:val="28"/>
        </w:rPr>
        <w:t xml:space="preserve"> </w:t>
      </w:r>
      <w:r w:rsidRPr="00140E7D">
        <w:rPr>
          <w:sz w:val="28"/>
          <w:szCs w:val="28"/>
        </w:rPr>
        <w:t xml:space="preserve"> 2016-2018 г.г. о</w:t>
      </w:r>
      <w:r w:rsidR="002D400F">
        <w:rPr>
          <w:sz w:val="28"/>
          <w:szCs w:val="28"/>
        </w:rPr>
        <w:t>бъем валовой продукции составит</w:t>
      </w:r>
      <w:r w:rsidRPr="00140E7D">
        <w:rPr>
          <w:sz w:val="28"/>
          <w:szCs w:val="28"/>
        </w:rPr>
        <w:t>: 2016 – 2056,5 млн</w:t>
      </w:r>
      <w:proofErr w:type="gramStart"/>
      <w:r w:rsidRPr="00140E7D">
        <w:rPr>
          <w:sz w:val="28"/>
          <w:szCs w:val="28"/>
        </w:rPr>
        <w:t>.р</w:t>
      </w:r>
      <w:proofErr w:type="gramEnd"/>
      <w:r w:rsidRPr="00140E7D">
        <w:rPr>
          <w:sz w:val="28"/>
          <w:szCs w:val="28"/>
        </w:rPr>
        <w:t>уб., 2017- 2181,9 млн.руб. и 2018 – 2309,0 млн.руб.</w:t>
      </w:r>
    </w:p>
    <w:p w:rsidR="00140E7D" w:rsidRPr="00140E7D" w:rsidRDefault="00140E7D" w:rsidP="00140E7D">
      <w:pPr>
        <w:jc w:val="both"/>
        <w:rPr>
          <w:sz w:val="28"/>
          <w:szCs w:val="28"/>
        </w:rPr>
      </w:pPr>
    </w:p>
    <w:p w:rsidR="00140E7D" w:rsidRPr="00140E7D" w:rsidRDefault="00140E7D" w:rsidP="002D400F">
      <w:pPr>
        <w:jc w:val="center"/>
        <w:rPr>
          <w:sz w:val="28"/>
          <w:szCs w:val="28"/>
        </w:rPr>
      </w:pPr>
      <w:r w:rsidRPr="00140E7D">
        <w:rPr>
          <w:sz w:val="28"/>
          <w:szCs w:val="28"/>
        </w:rPr>
        <w:t>Растениеводство</w:t>
      </w:r>
    </w:p>
    <w:p w:rsidR="00140E7D" w:rsidRPr="00140E7D" w:rsidRDefault="00140E7D" w:rsidP="00140E7D">
      <w:pPr>
        <w:jc w:val="both"/>
        <w:rPr>
          <w:sz w:val="28"/>
          <w:szCs w:val="28"/>
        </w:rPr>
      </w:pPr>
    </w:p>
    <w:p w:rsidR="00140E7D" w:rsidRPr="00140E7D" w:rsidRDefault="00140E7D" w:rsidP="00140E7D">
      <w:pPr>
        <w:jc w:val="both"/>
        <w:rPr>
          <w:sz w:val="28"/>
          <w:szCs w:val="28"/>
        </w:rPr>
      </w:pPr>
      <w:r w:rsidRPr="00140E7D">
        <w:rPr>
          <w:sz w:val="28"/>
          <w:szCs w:val="28"/>
        </w:rPr>
        <w:t xml:space="preserve">   </w:t>
      </w:r>
      <w:r w:rsidR="002D400F">
        <w:rPr>
          <w:sz w:val="28"/>
          <w:szCs w:val="28"/>
        </w:rPr>
        <w:tab/>
      </w:r>
      <w:r w:rsidRPr="00140E7D">
        <w:rPr>
          <w:sz w:val="28"/>
          <w:szCs w:val="28"/>
        </w:rPr>
        <w:t>Ведущая роль в структуре растениеводства принадлежит зерновому хозяйству. Зерно злаковых культур имеет важное продовольственное значение, а также служит ценным кормом для животных.</w:t>
      </w:r>
    </w:p>
    <w:p w:rsidR="00140E7D" w:rsidRPr="00140E7D" w:rsidRDefault="00140E7D" w:rsidP="00140E7D">
      <w:pPr>
        <w:jc w:val="both"/>
        <w:rPr>
          <w:sz w:val="28"/>
          <w:szCs w:val="28"/>
        </w:rPr>
      </w:pPr>
    </w:p>
    <w:p w:rsidR="00140E7D" w:rsidRDefault="00140E7D" w:rsidP="002D400F">
      <w:pPr>
        <w:jc w:val="center"/>
        <w:rPr>
          <w:sz w:val="28"/>
          <w:szCs w:val="28"/>
        </w:rPr>
      </w:pPr>
      <w:r w:rsidRPr="00140E7D">
        <w:rPr>
          <w:sz w:val="28"/>
          <w:szCs w:val="28"/>
        </w:rPr>
        <w:lastRenderedPageBreak/>
        <w:t>Посевные площади сельскохозяйственных культур:</w:t>
      </w:r>
    </w:p>
    <w:p w:rsidR="002D400F" w:rsidRDefault="002D400F" w:rsidP="002D400F">
      <w:pPr>
        <w:jc w:val="center"/>
        <w:rPr>
          <w:sz w:val="28"/>
          <w:szCs w:val="28"/>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1"/>
        <w:gridCol w:w="1628"/>
        <w:gridCol w:w="1633"/>
        <w:gridCol w:w="1743"/>
        <w:gridCol w:w="1411"/>
      </w:tblGrid>
      <w:tr w:rsidR="001671DA" w:rsidRPr="00BC12E0" w:rsidTr="004C5B4D">
        <w:trPr>
          <w:trHeight w:val="691"/>
          <w:jc w:val="center"/>
        </w:trPr>
        <w:tc>
          <w:tcPr>
            <w:tcW w:w="3191" w:type="dxa"/>
          </w:tcPr>
          <w:p w:rsidR="001671DA" w:rsidRPr="00BC12E0" w:rsidRDefault="001671DA" w:rsidP="004C5B4D">
            <w:pPr>
              <w:rPr>
                <w:sz w:val="24"/>
                <w:szCs w:val="24"/>
              </w:rPr>
            </w:pPr>
            <w:r w:rsidRPr="00BC12E0">
              <w:rPr>
                <w:sz w:val="24"/>
                <w:szCs w:val="24"/>
              </w:rPr>
              <w:t>Наименование показателя</w:t>
            </w:r>
          </w:p>
        </w:tc>
        <w:tc>
          <w:tcPr>
            <w:tcW w:w="1628" w:type="dxa"/>
          </w:tcPr>
          <w:p w:rsidR="001671DA" w:rsidRPr="00BC12E0" w:rsidRDefault="001671DA" w:rsidP="004C5B4D">
            <w:pPr>
              <w:jc w:val="center"/>
              <w:rPr>
                <w:sz w:val="24"/>
                <w:szCs w:val="24"/>
              </w:rPr>
            </w:pPr>
            <w:r w:rsidRPr="00BC12E0">
              <w:rPr>
                <w:sz w:val="24"/>
                <w:szCs w:val="24"/>
              </w:rPr>
              <w:t>2015 год (факт)</w:t>
            </w:r>
          </w:p>
        </w:tc>
        <w:tc>
          <w:tcPr>
            <w:tcW w:w="1633" w:type="dxa"/>
          </w:tcPr>
          <w:p w:rsidR="001671DA" w:rsidRPr="00BC12E0" w:rsidRDefault="001671DA" w:rsidP="004C5B4D">
            <w:pPr>
              <w:jc w:val="center"/>
              <w:rPr>
                <w:sz w:val="24"/>
                <w:szCs w:val="24"/>
              </w:rPr>
            </w:pPr>
            <w:r w:rsidRPr="00BC12E0">
              <w:rPr>
                <w:sz w:val="24"/>
                <w:szCs w:val="24"/>
              </w:rPr>
              <w:t>2016 год  (оценка)</w:t>
            </w:r>
          </w:p>
        </w:tc>
        <w:tc>
          <w:tcPr>
            <w:tcW w:w="1743" w:type="dxa"/>
          </w:tcPr>
          <w:p w:rsidR="001671DA" w:rsidRPr="00BC12E0" w:rsidRDefault="001671DA" w:rsidP="004C5B4D">
            <w:pPr>
              <w:jc w:val="center"/>
              <w:rPr>
                <w:sz w:val="24"/>
                <w:szCs w:val="24"/>
              </w:rPr>
            </w:pPr>
            <w:r w:rsidRPr="00BC12E0">
              <w:rPr>
                <w:sz w:val="24"/>
                <w:szCs w:val="24"/>
              </w:rPr>
              <w:t>темп роста 2016 к 2015</w:t>
            </w:r>
          </w:p>
        </w:tc>
        <w:tc>
          <w:tcPr>
            <w:tcW w:w="1411" w:type="dxa"/>
          </w:tcPr>
          <w:p w:rsidR="001671DA" w:rsidRPr="00BC12E0" w:rsidRDefault="001671DA" w:rsidP="004C5B4D">
            <w:pPr>
              <w:jc w:val="center"/>
              <w:rPr>
                <w:sz w:val="24"/>
                <w:szCs w:val="24"/>
              </w:rPr>
            </w:pPr>
            <w:r w:rsidRPr="00BC12E0">
              <w:rPr>
                <w:sz w:val="24"/>
                <w:szCs w:val="24"/>
              </w:rPr>
              <w:t>Разница</w:t>
            </w:r>
          </w:p>
          <w:p w:rsidR="001671DA" w:rsidRPr="00BC12E0" w:rsidRDefault="001671DA" w:rsidP="004C5B4D">
            <w:pPr>
              <w:jc w:val="center"/>
              <w:rPr>
                <w:sz w:val="24"/>
                <w:szCs w:val="24"/>
              </w:rPr>
            </w:pPr>
            <w:r w:rsidRPr="00BC12E0">
              <w:rPr>
                <w:sz w:val="24"/>
                <w:szCs w:val="24"/>
              </w:rPr>
              <w:t xml:space="preserve">(+,-) </w:t>
            </w:r>
            <w:proofErr w:type="gramStart"/>
            <w:r w:rsidRPr="00BC12E0">
              <w:rPr>
                <w:sz w:val="24"/>
                <w:szCs w:val="24"/>
              </w:rPr>
              <w:t>га</w:t>
            </w:r>
            <w:proofErr w:type="gramEnd"/>
          </w:p>
        </w:tc>
      </w:tr>
      <w:tr w:rsidR="001671DA" w:rsidRPr="00BC12E0" w:rsidTr="004C5B4D">
        <w:trPr>
          <w:trHeight w:val="523"/>
          <w:jc w:val="center"/>
        </w:trPr>
        <w:tc>
          <w:tcPr>
            <w:tcW w:w="3191" w:type="dxa"/>
          </w:tcPr>
          <w:p w:rsidR="001671DA" w:rsidRPr="00BC12E0" w:rsidRDefault="001671DA" w:rsidP="004C5B4D">
            <w:pPr>
              <w:rPr>
                <w:sz w:val="24"/>
                <w:szCs w:val="24"/>
              </w:rPr>
            </w:pPr>
            <w:r w:rsidRPr="00BC12E0">
              <w:rPr>
                <w:sz w:val="24"/>
                <w:szCs w:val="24"/>
              </w:rPr>
              <w:t xml:space="preserve"> зерновые (</w:t>
            </w:r>
            <w:proofErr w:type="gramStart"/>
            <w:r w:rsidRPr="00BC12E0">
              <w:rPr>
                <w:sz w:val="24"/>
                <w:szCs w:val="24"/>
              </w:rPr>
              <w:t>га</w:t>
            </w:r>
            <w:proofErr w:type="gramEnd"/>
            <w:r w:rsidRPr="00BC12E0">
              <w:rPr>
                <w:sz w:val="24"/>
                <w:szCs w:val="24"/>
              </w:rPr>
              <w:t>)</w:t>
            </w:r>
          </w:p>
        </w:tc>
        <w:tc>
          <w:tcPr>
            <w:tcW w:w="1628" w:type="dxa"/>
          </w:tcPr>
          <w:p w:rsidR="001671DA" w:rsidRPr="00BC12E0" w:rsidRDefault="001671DA" w:rsidP="004C5B4D">
            <w:pPr>
              <w:jc w:val="center"/>
              <w:rPr>
                <w:sz w:val="24"/>
                <w:szCs w:val="24"/>
              </w:rPr>
            </w:pPr>
            <w:r w:rsidRPr="00BC12E0">
              <w:rPr>
                <w:sz w:val="24"/>
                <w:szCs w:val="24"/>
              </w:rPr>
              <w:t>565,0</w:t>
            </w:r>
          </w:p>
        </w:tc>
        <w:tc>
          <w:tcPr>
            <w:tcW w:w="1633" w:type="dxa"/>
          </w:tcPr>
          <w:p w:rsidR="001671DA" w:rsidRPr="00BC12E0" w:rsidRDefault="001671DA" w:rsidP="004C5B4D">
            <w:pPr>
              <w:jc w:val="center"/>
              <w:rPr>
                <w:sz w:val="24"/>
                <w:szCs w:val="24"/>
              </w:rPr>
            </w:pPr>
            <w:r w:rsidRPr="00BC12E0">
              <w:rPr>
                <w:sz w:val="24"/>
                <w:szCs w:val="24"/>
              </w:rPr>
              <w:t>790,0</w:t>
            </w:r>
          </w:p>
        </w:tc>
        <w:tc>
          <w:tcPr>
            <w:tcW w:w="1743" w:type="dxa"/>
          </w:tcPr>
          <w:p w:rsidR="001671DA" w:rsidRPr="001671DA" w:rsidRDefault="001671DA" w:rsidP="004C5B4D">
            <w:pPr>
              <w:jc w:val="center"/>
              <w:rPr>
                <w:sz w:val="24"/>
                <w:szCs w:val="24"/>
              </w:rPr>
            </w:pPr>
            <w:r w:rsidRPr="001671DA">
              <w:rPr>
                <w:sz w:val="24"/>
                <w:szCs w:val="24"/>
              </w:rPr>
              <w:t>140%</w:t>
            </w:r>
          </w:p>
        </w:tc>
        <w:tc>
          <w:tcPr>
            <w:tcW w:w="1411" w:type="dxa"/>
          </w:tcPr>
          <w:p w:rsidR="001671DA" w:rsidRPr="00BC12E0" w:rsidRDefault="001671DA" w:rsidP="004C5B4D">
            <w:pPr>
              <w:jc w:val="center"/>
              <w:rPr>
                <w:sz w:val="24"/>
                <w:szCs w:val="24"/>
              </w:rPr>
            </w:pPr>
            <w:r w:rsidRPr="00BC12E0">
              <w:rPr>
                <w:sz w:val="24"/>
                <w:szCs w:val="24"/>
              </w:rPr>
              <w:t>225,0</w:t>
            </w:r>
          </w:p>
        </w:tc>
      </w:tr>
      <w:tr w:rsidR="001671DA" w:rsidRPr="00BC12E0" w:rsidTr="004C5B4D">
        <w:trPr>
          <w:trHeight w:val="508"/>
          <w:jc w:val="center"/>
        </w:trPr>
        <w:tc>
          <w:tcPr>
            <w:tcW w:w="3191" w:type="dxa"/>
          </w:tcPr>
          <w:p w:rsidR="001671DA" w:rsidRPr="00BC12E0" w:rsidRDefault="001671DA" w:rsidP="004C5B4D">
            <w:pPr>
              <w:rPr>
                <w:sz w:val="24"/>
                <w:szCs w:val="24"/>
              </w:rPr>
            </w:pPr>
            <w:r w:rsidRPr="00BC12E0">
              <w:rPr>
                <w:sz w:val="24"/>
                <w:szCs w:val="24"/>
              </w:rPr>
              <w:t>из них рис (</w:t>
            </w:r>
            <w:proofErr w:type="gramStart"/>
            <w:r w:rsidRPr="00BC12E0">
              <w:rPr>
                <w:sz w:val="24"/>
                <w:szCs w:val="24"/>
              </w:rPr>
              <w:t>га</w:t>
            </w:r>
            <w:proofErr w:type="gramEnd"/>
            <w:r w:rsidRPr="00BC12E0">
              <w:rPr>
                <w:sz w:val="24"/>
                <w:szCs w:val="24"/>
              </w:rPr>
              <w:t>)</w:t>
            </w:r>
          </w:p>
        </w:tc>
        <w:tc>
          <w:tcPr>
            <w:tcW w:w="1628" w:type="dxa"/>
          </w:tcPr>
          <w:p w:rsidR="001671DA" w:rsidRPr="00BC12E0" w:rsidRDefault="001671DA" w:rsidP="004C5B4D">
            <w:pPr>
              <w:jc w:val="center"/>
              <w:rPr>
                <w:sz w:val="24"/>
                <w:szCs w:val="24"/>
              </w:rPr>
            </w:pPr>
            <w:r w:rsidRPr="00BC12E0">
              <w:rPr>
                <w:sz w:val="24"/>
                <w:szCs w:val="24"/>
              </w:rPr>
              <w:t>250</w:t>
            </w:r>
          </w:p>
        </w:tc>
        <w:tc>
          <w:tcPr>
            <w:tcW w:w="1633" w:type="dxa"/>
          </w:tcPr>
          <w:p w:rsidR="001671DA" w:rsidRPr="00BC12E0" w:rsidRDefault="001671DA" w:rsidP="004C5B4D">
            <w:pPr>
              <w:jc w:val="center"/>
              <w:rPr>
                <w:sz w:val="24"/>
                <w:szCs w:val="24"/>
              </w:rPr>
            </w:pPr>
            <w:r w:rsidRPr="00BC12E0">
              <w:rPr>
                <w:sz w:val="24"/>
                <w:szCs w:val="24"/>
              </w:rPr>
              <w:t>250</w:t>
            </w:r>
          </w:p>
        </w:tc>
        <w:tc>
          <w:tcPr>
            <w:tcW w:w="1743" w:type="dxa"/>
          </w:tcPr>
          <w:p w:rsidR="001671DA" w:rsidRPr="001671DA" w:rsidRDefault="001671DA" w:rsidP="004C5B4D">
            <w:pPr>
              <w:jc w:val="center"/>
              <w:rPr>
                <w:sz w:val="24"/>
                <w:szCs w:val="24"/>
              </w:rPr>
            </w:pPr>
            <w:r w:rsidRPr="001671DA">
              <w:rPr>
                <w:sz w:val="24"/>
                <w:szCs w:val="24"/>
              </w:rPr>
              <w:t>100%</w:t>
            </w:r>
          </w:p>
        </w:tc>
        <w:tc>
          <w:tcPr>
            <w:tcW w:w="1411" w:type="dxa"/>
          </w:tcPr>
          <w:p w:rsidR="001671DA" w:rsidRPr="00BC12E0" w:rsidRDefault="001671DA" w:rsidP="004C5B4D">
            <w:pPr>
              <w:jc w:val="center"/>
              <w:rPr>
                <w:sz w:val="24"/>
                <w:szCs w:val="24"/>
              </w:rPr>
            </w:pPr>
            <w:r w:rsidRPr="00BC12E0">
              <w:rPr>
                <w:sz w:val="24"/>
                <w:szCs w:val="24"/>
              </w:rPr>
              <w:t>0</w:t>
            </w:r>
          </w:p>
        </w:tc>
      </w:tr>
      <w:tr w:rsidR="001671DA" w:rsidRPr="00BC12E0" w:rsidTr="004C5B4D">
        <w:trPr>
          <w:trHeight w:val="508"/>
          <w:jc w:val="center"/>
        </w:trPr>
        <w:tc>
          <w:tcPr>
            <w:tcW w:w="3191" w:type="dxa"/>
          </w:tcPr>
          <w:p w:rsidR="001671DA" w:rsidRPr="00BC12E0" w:rsidRDefault="001671DA" w:rsidP="004C5B4D">
            <w:pPr>
              <w:rPr>
                <w:sz w:val="24"/>
                <w:szCs w:val="24"/>
              </w:rPr>
            </w:pPr>
            <w:r w:rsidRPr="00BC12E0">
              <w:rPr>
                <w:sz w:val="24"/>
                <w:szCs w:val="24"/>
              </w:rPr>
              <w:t>Овощи (</w:t>
            </w:r>
            <w:proofErr w:type="gramStart"/>
            <w:r w:rsidRPr="00BC12E0">
              <w:rPr>
                <w:sz w:val="24"/>
                <w:szCs w:val="24"/>
              </w:rPr>
              <w:t>га</w:t>
            </w:r>
            <w:proofErr w:type="gramEnd"/>
            <w:r w:rsidRPr="00BC12E0">
              <w:rPr>
                <w:sz w:val="24"/>
                <w:szCs w:val="24"/>
              </w:rPr>
              <w:t>)</w:t>
            </w:r>
          </w:p>
        </w:tc>
        <w:tc>
          <w:tcPr>
            <w:tcW w:w="1628" w:type="dxa"/>
          </w:tcPr>
          <w:p w:rsidR="001671DA" w:rsidRPr="00BC12E0" w:rsidRDefault="001671DA" w:rsidP="004C5B4D">
            <w:pPr>
              <w:jc w:val="center"/>
              <w:rPr>
                <w:sz w:val="24"/>
                <w:szCs w:val="24"/>
              </w:rPr>
            </w:pPr>
            <w:r w:rsidRPr="00BC12E0">
              <w:rPr>
                <w:sz w:val="24"/>
                <w:szCs w:val="24"/>
              </w:rPr>
              <w:t>1385,0</w:t>
            </w:r>
          </w:p>
        </w:tc>
        <w:tc>
          <w:tcPr>
            <w:tcW w:w="1633" w:type="dxa"/>
          </w:tcPr>
          <w:p w:rsidR="001671DA" w:rsidRPr="00BC12E0" w:rsidRDefault="001671DA" w:rsidP="004C5B4D">
            <w:pPr>
              <w:jc w:val="center"/>
              <w:rPr>
                <w:sz w:val="24"/>
                <w:szCs w:val="24"/>
              </w:rPr>
            </w:pPr>
            <w:r w:rsidRPr="00BC12E0">
              <w:rPr>
                <w:sz w:val="24"/>
                <w:szCs w:val="24"/>
              </w:rPr>
              <w:t>1398,0</w:t>
            </w:r>
          </w:p>
        </w:tc>
        <w:tc>
          <w:tcPr>
            <w:tcW w:w="1743" w:type="dxa"/>
          </w:tcPr>
          <w:p w:rsidR="001671DA" w:rsidRPr="001671DA" w:rsidRDefault="001671DA" w:rsidP="004C5B4D">
            <w:pPr>
              <w:jc w:val="center"/>
              <w:rPr>
                <w:sz w:val="24"/>
                <w:szCs w:val="24"/>
              </w:rPr>
            </w:pPr>
            <w:r w:rsidRPr="001671DA">
              <w:rPr>
                <w:sz w:val="24"/>
                <w:szCs w:val="24"/>
              </w:rPr>
              <w:t>101%</w:t>
            </w:r>
          </w:p>
        </w:tc>
        <w:tc>
          <w:tcPr>
            <w:tcW w:w="1411" w:type="dxa"/>
          </w:tcPr>
          <w:p w:rsidR="001671DA" w:rsidRPr="00BC12E0" w:rsidRDefault="001671DA" w:rsidP="004C5B4D">
            <w:pPr>
              <w:jc w:val="center"/>
              <w:rPr>
                <w:sz w:val="24"/>
                <w:szCs w:val="24"/>
              </w:rPr>
            </w:pPr>
            <w:r w:rsidRPr="00BC12E0">
              <w:rPr>
                <w:sz w:val="24"/>
                <w:szCs w:val="24"/>
              </w:rPr>
              <w:t>13,0</w:t>
            </w:r>
          </w:p>
        </w:tc>
      </w:tr>
      <w:tr w:rsidR="001671DA" w:rsidRPr="00BC12E0" w:rsidTr="004C5B4D">
        <w:trPr>
          <w:trHeight w:val="508"/>
          <w:jc w:val="center"/>
        </w:trPr>
        <w:tc>
          <w:tcPr>
            <w:tcW w:w="3191" w:type="dxa"/>
          </w:tcPr>
          <w:p w:rsidR="001671DA" w:rsidRPr="00BC12E0" w:rsidRDefault="001671DA" w:rsidP="004C5B4D">
            <w:pPr>
              <w:rPr>
                <w:sz w:val="24"/>
                <w:szCs w:val="24"/>
              </w:rPr>
            </w:pPr>
            <w:r w:rsidRPr="00BC12E0">
              <w:rPr>
                <w:sz w:val="24"/>
                <w:szCs w:val="24"/>
              </w:rPr>
              <w:t>Бахчи (</w:t>
            </w:r>
            <w:proofErr w:type="gramStart"/>
            <w:r w:rsidRPr="00BC12E0">
              <w:rPr>
                <w:sz w:val="24"/>
                <w:szCs w:val="24"/>
              </w:rPr>
              <w:t>га</w:t>
            </w:r>
            <w:proofErr w:type="gramEnd"/>
            <w:r w:rsidRPr="00BC12E0">
              <w:rPr>
                <w:sz w:val="24"/>
                <w:szCs w:val="24"/>
              </w:rPr>
              <w:t>)</w:t>
            </w:r>
          </w:p>
        </w:tc>
        <w:tc>
          <w:tcPr>
            <w:tcW w:w="1628" w:type="dxa"/>
          </w:tcPr>
          <w:p w:rsidR="001671DA" w:rsidRPr="00BC12E0" w:rsidRDefault="001671DA" w:rsidP="004C5B4D">
            <w:pPr>
              <w:jc w:val="center"/>
              <w:rPr>
                <w:sz w:val="24"/>
                <w:szCs w:val="24"/>
              </w:rPr>
            </w:pPr>
            <w:r w:rsidRPr="00BC12E0">
              <w:rPr>
                <w:sz w:val="24"/>
                <w:szCs w:val="24"/>
              </w:rPr>
              <w:t>333,0</w:t>
            </w:r>
          </w:p>
        </w:tc>
        <w:tc>
          <w:tcPr>
            <w:tcW w:w="1633" w:type="dxa"/>
          </w:tcPr>
          <w:p w:rsidR="001671DA" w:rsidRPr="00BC12E0" w:rsidRDefault="001671DA" w:rsidP="004C5B4D">
            <w:pPr>
              <w:jc w:val="center"/>
              <w:rPr>
                <w:sz w:val="24"/>
                <w:szCs w:val="24"/>
              </w:rPr>
            </w:pPr>
            <w:r w:rsidRPr="00BC12E0">
              <w:rPr>
                <w:sz w:val="24"/>
                <w:szCs w:val="24"/>
              </w:rPr>
              <w:t>335,0</w:t>
            </w:r>
          </w:p>
        </w:tc>
        <w:tc>
          <w:tcPr>
            <w:tcW w:w="1743" w:type="dxa"/>
          </w:tcPr>
          <w:p w:rsidR="001671DA" w:rsidRPr="001671DA" w:rsidRDefault="001671DA" w:rsidP="004C5B4D">
            <w:pPr>
              <w:jc w:val="center"/>
              <w:rPr>
                <w:sz w:val="24"/>
                <w:szCs w:val="24"/>
              </w:rPr>
            </w:pPr>
            <w:r w:rsidRPr="001671DA">
              <w:rPr>
                <w:sz w:val="24"/>
                <w:szCs w:val="24"/>
              </w:rPr>
              <w:t>100,6%</w:t>
            </w:r>
          </w:p>
        </w:tc>
        <w:tc>
          <w:tcPr>
            <w:tcW w:w="1411" w:type="dxa"/>
          </w:tcPr>
          <w:p w:rsidR="001671DA" w:rsidRPr="00BC12E0" w:rsidRDefault="001671DA" w:rsidP="004C5B4D">
            <w:pPr>
              <w:jc w:val="center"/>
              <w:rPr>
                <w:sz w:val="24"/>
                <w:szCs w:val="24"/>
              </w:rPr>
            </w:pPr>
            <w:r w:rsidRPr="00BC12E0">
              <w:rPr>
                <w:sz w:val="24"/>
                <w:szCs w:val="24"/>
              </w:rPr>
              <w:t>2,0</w:t>
            </w:r>
          </w:p>
        </w:tc>
      </w:tr>
      <w:tr w:rsidR="001671DA" w:rsidRPr="00BC12E0" w:rsidTr="004C5B4D">
        <w:trPr>
          <w:trHeight w:val="523"/>
          <w:jc w:val="center"/>
        </w:trPr>
        <w:tc>
          <w:tcPr>
            <w:tcW w:w="3191" w:type="dxa"/>
          </w:tcPr>
          <w:p w:rsidR="001671DA" w:rsidRPr="00BC12E0" w:rsidRDefault="001671DA" w:rsidP="004C5B4D">
            <w:pPr>
              <w:rPr>
                <w:sz w:val="24"/>
                <w:szCs w:val="24"/>
              </w:rPr>
            </w:pPr>
            <w:r w:rsidRPr="00BC12E0">
              <w:rPr>
                <w:sz w:val="24"/>
                <w:szCs w:val="24"/>
              </w:rPr>
              <w:t>Картофель (</w:t>
            </w:r>
            <w:proofErr w:type="gramStart"/>
            <w:r w:rsidRPr="00BC12E0">
              <w:rPr>
                <w:sz w:val="24"/>
                <w:szCs w:val="24"/>
              </w:rPr>
              <w:t>га</w:t>
            </w:r>
            <w:proofErr w:type="gramEnd"/>
            <w:r w:rsidRPr="00BC12E0">
              <w:rPr>
                <w:sz w:val="24"/>
                <w:szCs w:val="24"/>
              </w:rPr>
              <w:t>)</w:t>
            </w:r>
          </w:p>
        </w:tc>
        <w:tc>
          <w:tcPr>
            <w:tcW w:w="1628" w:type="dxa"/>
          </w:tcPr>
          <w:p w:rsidR="001671DA" w:rsidRPr="00BC12E0" w:rsidRDefault="001671DA" w:rsidP="004C5B4D">
            <w:pPr>
              <w:jc w:val="center"/>
              <w:rPr>
                <w:sz w:val="24"/>
                <w:szCs w:val="24"/>
              </w:rPr>
            </w:pPr>
            <w:r w:rsidRPr="00BC12E0">
              <w:rPr>
                <w:sz w:val="24"/>
                <w:szCs w:val="24"/>
              </w:rPr>
              <w:t>321,0</w:t>
            </w:r>
          </w:p>
        </w:tc>
        <w:tc>
          <w:tcPr>
            <w:tcW w:w="1633" w:type="dxa"/>
          </w:tcPr>
          <w:p w:rsidR="001671DA" w:rsidRPr="00BC12E0" w:rsidRDefault="001671DA" w:rsidP="004C5B4D">
            <w:pPr>
              <w:jc w:val="center"/>
              <w:rPr>
                <w:sz w:val="24"/>
                <w:szCs w:val="24"/>
              </w:rPr>
            </w:pPr>
            <w:r w:rsidRPr="00BC12E0">
              <w:rPr>
                <w:sz w:val="24"/>
                <w:szCs w:val="24"/>
              </w:rPr>
              <w:t>329,0</w:t>
            </w:r>
          </w:p>
        </w:tc>
        <w:tc>
          <w:tcPr>
            <w:tcW w:w="1743" w:type="dxa"/>
          </w:tcPr>
          <w:p w:rsidR="001671DA" w:rsidRPr="001671DA" w:rsidRDefault="001671DA" w:rsidP="004C5B4D">
            <w:pPr>
              <w:jc w:val="center"/>
              <w:rPr>
                <w:sz w:val="24"/>
                <w:szCs w:val="24"/>
              </w:rPr>
            </w:pPr>
            <w:r w:rsidRPr="001671DA">
              <w:rPr>
                <w:sz w:val="24"/>
                <w:szCs w:val="24"/>
              </w:rPr>
              <w:t>102,4%</w:t>
            </w:r>
          </w:p>
        </w:tc>
        <w:tc>
          <w:tcPr>
            <w:tcW w:w="1411" w:type="dxa"/>
          </w:tcPr>
          <w:p w:rsidR="001671DA" w:rsidRPr="00BC12E0" w:rsidRDefault="001671DA" w:rsidP="004C5B4D">
            <w:pPr>
              <w:jc w:val="center"/>
              <w:rPr>
                <w:sz w:val="24"/>
                <w:szCs w:val="24"/>
              </w:rPr>
            </w:pPr>
            <w:r w:rsidRPr="00BC12E0">
              <w:rPr>
                <w:sz w:val="24"/>
                <w:szCs w:val="24"/>
              </w:rPr>
              <w:t>8,0</w:t>
            </w:r>
          </w:p>
        </w:tc>
      </w:tr>
    </w:tbl>
    <w:p w:rsidR="00140E7D" w:rsidRPr="00140E7D" w:rsidRDefault="00140E7D" w:rsidP="00140E7D">
      <w:pPr>
        <w:jc w:val="both"/>
        <w:rPr>
          <w:sz w:val="28"/>
          <w:szCs w:val="28"/>
        </w:rPr>
      </w:pPr>
    </w:p>
    <w:p w:rsidR="00140E7D" w:rsidRPr="00140E7D" w:rsidRDefault="00140E7D" w:rsidP="00140E7D">
      <w:pPr>
        <w:jc w:val="both"/>
        <w:rPr>
          <w:sz w:val="28"/>
          <w:szCs w:val="28"/>
        </w:rPr>
      </w:pPr>
    </w:p>
    <w:p w:rsidR="001671DA" w:rsidRPr="001671DA" w:rsidRDefault="001671DA" w:rsidP="001671DA">
      <w:pPr>
        <w:ind w:firstLine="851"/>
        <w:jc w:val="both"/>
        <w:rPr>
          <w:sz w:val="28"/>
          <w:szCs w:val="28"/>
        </w:rPr>
      </w:pPr>
      <w:r w:rsidRPr="001671DA">
        <w:rPr>
          <w:sz w:val="28"/>
          <w:szCs w:val="28"/>
        </w:rPr>
        <w:t>К 2018 году посевная площадь зерновых культур составит 809 га, в том числе рис-250 га, картофеля-348 га, овощей-1427 га и бахчевых культур -342 га.</w:t>
      </w:r>
    </w:p>
    <w:p w:rsidR="001671DA" w:rsidRPr="001671DA" w:rsidRDefault="001671DA" w:rsidP="001671DA">
      <w:pPr>
        <w:ind w:firstLine="851"/>
        <w:jc w:val="both"/>
        <w:rPr>
          <w:sz w:val="28"/>
          <w:szCs w:val="28"/>
        </w:rPr>
      </w:pPr>
      <w:r w:rsidRPr="001671DA">
        <w:rPr>
          <w:sz w:val="28"/>
          <w:szCs w:val="28"/>
        </w:rPr>
        <w:t>За 2015 год производство продукции растениеводства в хозяйствах всех категорий по Володарскому району составит:</w:t>
      </w:r>
    </w:p>
    <w:p w:rsidR="001671DA" w:rsidRPr="001671DA" w:rsidRDefault="001671DA" w:rsidP="001671DA">
      <w:pPr>
        <w:jc w:val="both"/>
        <w:rPr>
          <w:sz w:val="28"/>
          <w:szCs w:val="28"/>
        </w:rPr>
      </w:pPr>
    </w:p>
    <w:p w:rsidR="001671DA" w:rsidRPr="001671DA" w:rsidRDefault="001671DA" w:rsidP="001671DA">
      <w:pPr>
        <w:jc w:val="both"/>
        <w:rPr>
          <w:sz w:val="28"/>
          <w:szCs w:val="28"/>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855"/>
        <w:gridCol w:w="1855"/>
        <w:gridCol w:w="2244"/>
      </w:tblGrid>
      <w:tr w:rsidR="001671DA" w:rsidRPr="00BC12E0" w:rsidTr="004C5B4D">
        <w:trPr>
          <w:trHeight w:val="830"/>
          <w:jc w:val="center"/>
        </w:trPr>
        <w:tc>
          <w:tcPr>
            <w:tcW w:w="3652" w:type="dxa"/>
          </w:tcPr>
          <w:p w:rsidR="001671DA" w:rsidRPr="00BC12E0" w:rsidRDefault="001671DA" w:rsidP="004C5B4D">
            <w:pPr>
              <w:rPr>
                <w:sz w:val="24"/>
                <w:szCs w:val="24"/>
              </w:rPr>
            </w:pPr>
            <w:r w:rsidRPr="00BC12E0">
              <w:rPr>
                <w:sz w:val="24"/>
                <w:szCs w:val="24"/>
              </w:rPr>
              <w:t>Наименование показателя</w:t>
            </w:r>
          </w:p>
        </w:tc>
        <w:tc>
          <w:tcPr>
            <w:tcW w:w="1855" w:type="dxa"/>
          </w:tcPr>
          <w:p w:rsidR="001671DA" w:rsidRPr="00BC12E0" w:rsidRDefault="001671DA" w:rsidP="004C5B4D">
            <w:pPr>
              <w:jc w:val="center"/>
              <w:rPr>
                <w:sz w:val="24"/>
                <w:szCs w:val="24"/>
              </w:rPr>
            </w:pPr>
            <w:r w:rsidRPr="00BC12E0">
              <w:rPr>
                <w:sz w:val="24"/>
                <w:szCs w:val="24"/>
              </w:rPr>
              <w:t>2015 год (факт)</w:t>
            </w:r>
          </w:p>
        </w:tc>
        <w:tc>
          <w:tcPr>
            <w:tcW w:w="1855" w:type="dxa"/>
          </w:tcPr>
          <w:p w:rsidR="001671DA" w:rsidRPr="00BC12E0" w:rsidRDefault="001671DA" w:rsidP="004C5B4D">
            <w:pPr>
              <w:jc w:val="center"/>
              <w:rPr>
                <w:sz w:val="24"/>
                <w:szCs w:val="24"/>
              </w:rPr>
            </w:pPr>
            <w:r w:rsidRPr="00BC12E0">
              <w:rPr>
                <w:sz w:val="24"/>
                <w:szCs w:val="24"/>
              </w:rPr>
              <w:t>2016 год (оценка)</w:t>
            </w:r>
          </w:p>
        </w:tc>
        <w:tc>
          <w:tcPr>
            <w:tcW w:w="2244" w:type="dxa"/>
          </w:tcPr>
          <w:p w:rsidR="001671DA" w:rsidRPr="00BC12E0" w:rsidRDefault="001671DA" w:rsidP="004C5B4D">
            <w:pPr>
              <w:jc w:val="center"/>
              <w:rPr>
                <w:sz w:val="24"/>
                <w:szCs w:val="24"/>
              </w:rPr>
            </w:pPr>
            <w:r w:rsidRPr="00BC12E0">
              <w:rPr>
                <w:sz w:val="24"/>
                <w:szCs w:val="24"/>
              </w:rPr>
              <w:t>темп роста 2016 к 2015</w:t>
            </w:r>
          </w:p>
        </w:tc>
      </w:tr>
      <w:tr w:rsidR="001671DA" w:rsidRPr="00BC12E0" w:rsidTr="004C5B4D">
        <w:trPr>
          <w:trHeight w:val="501"/>
          <w:jc w:val="center"/>
        </w:trPr>
        <w:tc>
          <w:tcPr>
            <w:tcW w:w="3652" w:type="dxa"/>
          </w:tcPr>
          <w:p w:rsidR="001671DA" w:rsidRPr="00BC12E0" w:rsidRDefault="001671DA" w:rsidP="004C5B4D">
            <w:pPr>
              <w:rPr>
                <w:sz w:val="24"/>
                <w:szCs w:val="24"/>
              </w:rPr>
            </w:pPr>
            <w:r w:rsidRPr="00BC12E0">
              <w:rPr>
                <w:sz w:val="24"/>
                <w:szCs w:val="24"/>
              </w:rPr>
              <w:t>в т.ч. зерновые (тонн)</w:t>
            </w:r>
          </w:p>
        </w:tc>
        <w:tc>
          <w:tcPr>
            <w:tcW w:w="1855" w:type="dxa"/>
          </w:tcPr>
          <w:p w:rsidR="001671DA" w:rsidRPr="00BC12E0" w:rsidRDefault="001671DA" w:rsidP="004C5B4D">
            <w:pPr>
              <w:jc w:val="center"/>
              <w:rPr>
                <w:sz w:val="24"/>
                <w:szCs w:val="24"/>
              </w:rPr>
            </w:pPr>
            <w:r w:rsidRPr="00BC12E0">
              <w:rPr>
                <w:sz w:val="24"/>
                <w:szCs w:val="24"/>
              </w:rPr>
              <w:t>730,0</w:t>
            </w:r>
          </w:p>
        </w:tc>
        <w:tc>
          <w:tcPr>
            <w:tcW w:w="1855" w:type="dxa"/>
          </w:tcPr>
          <w:p w:rsidR="001671DA" w:rsidRPr="00BC12E0" w:rsidRDefault="001671DA" w:rsidP="004C5B4D">
            <w:pPr>
              <w:jc w:val="center"/>
              <w:rPr>
                <w:sz w:val="24"/>
                <w:szCs w:val="24"/>
              </w:rPr>
            </w:pPr>
            <w:r w:rsidRPr="00BC12E0">
              <w:rPr>
                <w:sz w:val="24"/>
                <w:szCs w:val="24"/>
              </w:rPr>
              <w:t>1020,0</w:t>
            </w:r>
          </w:p>
        </w:tc>
        <w:tc>
          <w:tcPr>
            <w:tcW w:w="2244" w:type="dxa"/>
          </w:tcPr>
          <w:p w:rsidR="001671DA" w:rsidRPr="001671DA" w:rsidRDefault="001671DA" w:rsidP="004C5B4D">
            <w:pPr>
              <w:jc w:val="center"/>
              <w:rPr>
                <w:sz w:val="24"/>
                <w:szCs w:val="24"/>
              </w:rPr>
            </w:pPr>
            <w:r w:rsidRPr="001671DA">
              <w:rPr>
                <w:sz w:val="24"/>
                <w:szCs w:val="24"/>
              </w:rPr>
              <w:t>139,7%</w:t>
            </w:r>
          </w:p>
        </w:tc>
      </w:tr>
      <w:tr w:rsidR="001671DA" w:rsidRPr="00BC12E0" w:rsidTr="004C5B4D">
        <w:trPr>
          <w:trHeight w:val="501"/>
          <w:jc w:val="center"/>
        </w:trPr>
        <w:tc>
          <w:tcPr>
            <w:tcW w:w="3652" w:type="dxa"/>
          </w:tcPr>
          <w:p w:rsidR="001671DA" w:rsidRPr="00BC12E0" w:rsidRDefault="001671DA" w:rsidP="004C5B4D">
            <w:pPr>
              <w:rPr>
                <w:sz w:val="24"/>
                <w:szCs w:val="24"/>
              </w:rPr>
            </w:pPr>
            <w:r w:rsidRPr="00BC12E0">
              <w:rPr>
                <w:sz w:val="24"/>
                <w:szCs w:val="24"/>
              </w:rPr>
              <w:t>из них рис (тонн)</w:t>
            </w:r>
          </w:p>
        </w:tc>
        <w:tc>
          <w:tcPr>
            <w:tcW w:w="1855" w:type="dxa"/>
          </w:tcPr>
          <w:p w:rsidR="001671DA" w:rsidRPr="00BC12E0" w:rsidRDefault="001671DA" w:rsidP="004C5B4D">
            <w:pPr>
              <w:jc w:val="center"/>
              <w:rPr>
                <w:sz w:val="24"/>
                <w:szCs w:val="24"/>
              </w:rPr>
            </w:pPr>
            <w:r w:rsidRPr="00BC12E0">
              <w:rPr>
                <w:sz w:val="24"/>
                <w:szCs w:val="24"/>
              </w:rPr>
              <w:t>618,4</w:t>
            </w:r>
          </w:p>
        </w:tc>
        <w:tc>
          <w:tcPr>
            <w:tcW w:w="1855" w:type="dxa"/>
          </w:tcPr>
          <w:p w:rsidR="001671DA" w:rsidRPr="00BC12E0" w:rsidRDefault="001671DA" w:rsidP="004C5B4D">
            <w:pPr>
              <w:jc w:val="center"/>
              <w:rPr>
                <w:sz w:val="24"/>
                <w:szCs w:val="24"/>
              </w:rPr>
            </w:pPr>
            <w:r w:rsidRPr="00BC12E0">
              <w:rPr>
                <w:sz w:val="24"/>
                <w:szCs w:val="24"/>
              </w:rPr>
              <w:t>624,6</w:t>
            </w:r>
          </w:p>
        </w:tc>
        <w:tc>
          <w:tcPr>
            <w:tcW w:w="2244" w:type="dxa"/>
          </w:tcPr>
          <w:p w:rsidR="001671DA" w:rsidRPr="001671DA" w:rsidRDefault="001671DA" w:rsidP="004C5B4D">
            <w:pPr>
              <w:jc w:val="center"/>
              <w:rPr>
                <w:sz w:val="24"/>
                <w:szCs w:val="24"/>
              </w:rPr>
            </w:pPr>
            <w:r w:rsidRPr="001671DA">
              <w:rPr>
                <w:sz w:val="24"/>
                <w:szCs w:val="24"/>
              </w:rPr>
              <w:t>101%</w:t>
            </w:r>
          </w:p>
        </w:tc>
      </w:tr>
      <w:tr w:rsidR="001671DA" w:rsidRPr="00BC12E0" w:rsidTr="004C5B4D">
        <w:trPr>
          <w:trHeight w:val="501"/>
          <w:jc w:val="center"/>
        </w:trPr>
        <w:tc>
          <w:tcPr>
            <w:tcW w:w="3652" w:type="dxa"/>
          </w:tcPr>
          <w:p w:rsidR="001671DA" w:rsidRPr="00BC12E0" w:rsidRDefault="001671DA" w:rsidP="004C5B4D">
            <w:pPr>
              <w:rPr>
                <w:sz w:val="24"/>
                <w:szCs w:val="24"/>
              </w:rPr>
            </w:pPr>
            <w:r w:rsidRPr="00BC12E0">
              <w:rPr>
                <w:sz w:val="24"/>
                <w:szCs w:val="24"/>
              </w:rPr>
              <w:t>Овощи (тонн)</w:t>
            </w:r>
          </w:p>
        </w:tc>
        <w:tc>
          <w:tcPr>
            <w:tcW w:w="1855" w:type="dxa"/>
          </w:tcPr>
          <w:p w:rsidR="001671DA" w:rsidRPr="00BC12E0" w:rsidRDefault="001671DA" w:rsidP="004C5B4D">
            <w:pPr>
              <w:jc w:val="center"/>
              <w:rPr>
                <w:sz w:val="24"/>
                <w:szCs w:val="24"/>
              </w:rPr>
            </w:pPr>
            <w:r w:rsidRPr="00BC12E0">
              <w:rPr>
                <w:sz w:val="24"/>
                <w:szCs w:val="24"/>
              </w:rPr>
              <w:t>33536,7</w:t>
            </w:r>
          </w:p>
        </w:tc>
        <w:tc>
          <w:tcPr>
            <w:tcW w:w="1855" w:type="dxa"/>
          </w:tcPr>
          <w:p w:rsidR="001671DA" w:rsidRPr="00BC12E0" w:rsidRDefault="001671DA" w:rsidP="004C5B4D">
            <w:pPr>
              <w:jc w:val="center"/>
              <w:rPr>
                <w:sz w:val="24"/>
                <w:szCs w:val="24"/>
              </w:rPr>
            </w:pPr>
            <w:r w:rsidRPr="00BC12E0">
              <w:rPr>
                <w:sz w:val="24"/>
                <w:szCs w:val="24"/>
              </w:rPr>
              <w:t>34015,50</w:t>
            </w:r>
          </w:p>
        </w:tc>
        <w:tc>
          <w:tcPr>
            <w:tcW w:w="2244" w:type="dxa"/>
          </w:tcPr>
          <w:p w:rsidR="001671DA" w:rsidRPr="001671DA" w:rsidRDefault="001671DA" w:rsidP="004C5B4D">
            <w:pPr>
              <w:jc w:val="center"/>
              <w:rPr>
                <w:sz w:val="24"/>
                <w:szCs w:val="24"/>
              </w:rPr>
            </w:pPr>
            <w:r w:rsidRPr="001671DA">
              <w:rPr>
                <w:sz w:val="24"/>
                <w:szCs w:val="24"/>
              </w:rPr>
              <w:t>101,4 %</w:t>
            </w:r>
          </w:p>
        </w:tc>
      </w:tr>
      <w:tr w:rsidR="001671DA" w:rsidRPr="00BC12E0" w:rsidTr="004C5B4D">
        <w:trPr>
          <w:trHeight w:val="501"/>
          <w:jc w:val="center"/>
        </w:trPr>
        <w:tc>
          <w:tcPr>
            <w:tcW w:w="3652" w:type="dxa"/>
          </w:tcPr>
          <w:p w:rsidR="001671DA" w:rsidRPr="00BC12E0" w:rsidRDefault="001671DA" w:rsidP="004C5B4D">
            <w:pPr>
              <w:rPr>
                <w:sz w:val="24"/>
                <w:szCs w:val="24"/>
              </w:rPr>
            </w:pPr>
            <w:r w:rsidRPr="00BC12E0">
              <w:rPr>
                <w:sz w:val="24"/>
                <w:szCs w:val="24"/>
              </w:rPr>
              <w:t>Бахчи (тонн)</w:t>
            </w:r>
          </w:p>
        </w:tc>
        <w:tc>
          <w:tcPr>
            <w:tcW w:w="1855" w:type="dxa"/>
          </w:tcPr>
          <w:p w:rsidR="001671DA" w:rsidRPr="00BC12E0" w:rsidRDefault="001671DA" w:rsidP="004C5B4D">
            <w:pPr>
              <w:jc w:val="center"/>
              <w:rPr>
                <w:sz w:val="24"/>
                <w:szCs w:val="24"/>
              </w:rPr>
            </w:pPr>
            <w:r w:rsidRPr="00BC12E0">
              <w:rPr>
                <w:sz w:val="24"/>
                <w:szCs w:val="24"/>
              </w:rPr>
              <w:t>6328,1</w:t>
            </w:r>
          </w:p>
        </w:tc>
        <w:tc>
          <w:tcPr>
            <w:tcW w:w="1855" w:type="dxa"/>
          </w:tcPr>
          <w:p w:rsidR="001671DA" w:rsidRPr="00BC12E0" w:rsidRDefault="001671DA" w:rsidP="004C5B4D">
            <w:pPr>
              <w:jc w:val="center"/>
              <w:rPr>
                <w:sz w:val="24"/>
                <w:szCs w:val="24"/>
              </w:rPr>
            </w:pPr>
            <w:r w:rsidRPr="00BC12E0">
              <w:rPr>
                <w:sz w:val="24"/>
                <w:szCs w:val="24"/>
              </w:rPr>
              <w:t>6391,4</w:t>
            </w:r>
          </w:p>
        </w:tc>
        <w:tc>
          <w:tcPr>
            <w:tcW w:w="2244" w:type="dxa"/>
          </w:tcPr>
          <w:p w:rsidR="001671DA" w:rsidRPr="001671DA" w:rsidRDefault="001671DA" w:rsidP="004C5B4D">
            <w:pPr>
              <w:jc w:val="center"/>
              <w:rPr>
                <w:sz w:val="24"/>
                <w:szCs w:val="24"/>
              </w:rPr>
            </w:pPr>
            <w:r w:rsidRPr="001671DA">
              <w:rPr>
                <w:sz w:val="24"/>
                <w:szCs w:val="24"/>
              </w:rPr>
              <w:t>101%</w:t>
            </w:r>
          </w:p>
        </w:tc>
      </w:tr>
      <w:tr w:rsidR="001671DA" w:rsidRPr="00BC12E0" w:rsidTr="004C5B4D">
        <w:trPr>
          <w:trHeight w:val="516"/>
          <w:jc w:val="center"/>
        </w:trPr>
        <w:tc>
          <w:tcPr>
            <w:tcW w:w="3652" w:type="dxa"/>
          </w:tcPr>
          <w:p w:rsidR="001671DA" w:rsidRPr="00BC12E0" w:rsidRDefault="001671DA" w:rsidP="004C5B4D">
            <w:pPr>
              <w:rPr>
                <w:sz w:val="24"/>
                <w:szCs w:val="24"/>
              </w:rPr>
            </w:pPr>
            <w:r w:rsidRPr="00BC12E0">
              <w:rPr>
                <w:sz w:val="24"/>
                <w:szCs w:val="24"/>
              </w:rPr>
              <w:t>Картофель (тонн)</w:t>
            </w:r>
          </w:p>
        </w:tc>
        <w:tc>
          <w:tcPr>
            <w:tcW w:w="1855" w:type="dxa"/>
          </w:tcPr>
          <w:p w:rsidR="001671DA" w:rsidRPr="00BC12E0" w:rsidRDefault="001671DA" w:rsidP="004C5B4D">
            <w:pPr>
              <w:jc w:val="center"/>
              <w:rPr>
                <w:sz w:val="24"/>
                <w:szCs w:val="24"/>
              </w:rPr>
            </w:pPr>
            <w:r w:rsidRPr="00BC12E0">
              <w:rPr>
                <w:sz w:val="24"/>
                <w:szCs w:val="24"/>
              </w:rPr>
              <w:t>4118,7</w:t>
            </w:r>
          </w:p>
        </w:tc>
        <w:tc>
          <w:tcPr>
            <w:tcW w:w="1855" w:type="dxa"/>
          </w:tcPr>
          <w:p w:rsidR="001671DA" w:rsidRPr="00BC12E0" w:rsidRDefault="001671DA" w:rsidP="004C5B4D">
            <w:pPr>
              <w:jc w:val="center"/>
              <w:rPr>
                <w:sz w:val="24"/>
                <w:szCs w:val="24"/>
              </w:rPr>
            </w:pPr>
            <w:r w:rsidRPr="00BC12E0">
              <w:rPr>
                <w:sz w:val="24"/>
                <w:szCs w:val="24"/>
              </w:rPr>
              <w:t>4190,7</w:t>
            </w:r>
          </w:p>
        </w:tc>
        <w:tc>
          <w:tcPr>
            <w:tcW w:w="2244" w:type="dxa"/>
          </w:tcPr>
          <w:p w:rsidR="001671DA" w:rsidRPr="001671DA" w:rsidRDefault="001671DA" w:rsidP="004C5B4D">
            <w:pPr>
              <w:jc w:val="center"/>
              <w:rPr>
                <w:sz w:val="24"/>
                <w:szCs w:val="24"/>
              </w:rPr>
            </w:pPr>
            <w:r w:rsidRPr="001671DA">
              <w:rPr>
                <w:sz w:val="24"/>
                <w:szCs w:val="24"/>
              </w:rPr>
              <w:t>102 %</w:t>
            </w:r>
          </w:p>
        </w:tc>
      </w:tr>
    </w:tbl>
    <w:p w:rsidR="001671DA" w:rsidRPr="001671DA" w:rsidRDefault="001671DA" w:rsidP="001671DA">
      <w:pPr>
        <w:jc w:val="both"/>
        <w:rPr>
          <w:sz w:val="28"/>
          <w:szCs w:val="28"/>
        </w:rPr>
      </w:pPr>
    </w:p>
    <w:p w:rsidR="001671DA" w:rsidRPr="001671DA" w:rsidRDefault="001671DA" w:rsidP="001671DA">
      <w:pPr>
        <w:jc w:val="both"/>
        <w:rPr>
          <w:sz w:val="28"/>
          <w:szCs w:val="28"/>
        </w:rPr>
      </w:pPr>
    </w:p>
    <w:p w:rsidR="001671DA" w:rsidRPr="001671DA" w:rsidRDefault="001671DA" w:rsidP="001671DA">
      <w:pPr>
        <w:ind w:firstLine="851"/>
        <w:jc w:val="both"/>
        <w:rPr>
          <w:sz w:val="28"/>
          <w:szCs w:val="28"/>
        </w:rPr>
      </w:pPr>
      <w:r w:rsidRPr="001671DA">
        <w:rPr>
          <w:sz w:val="28"/>
          <w:szCs w:val="28"/>
        </w:rPr>
        <w:t>К 2018 году производство зерна составит 1045 тонн, в том числе рис-637,2 тонн, картофеля-4395,2 тонн, овощей- 34852,2 тонн, бахчевых культур- 6584,4 тонн.</w:t>
      </w:r>
    </w:p>
    <w:p w:rsidR="001671DA" w:rsidRPr="001671DA" w:rsidRDefault="001671DA" w:rsidP="001671DA">
      <w:pPr>
        <w:ind w:firstLine="851"/>
        <w:jc w:val="both"/>
        <w:rPr>
          <w:sz w:val="28"/>
          <w:szCs w:val="28"/>
        </w:rPr>
      </w:pPr>
    </w:p>
    <w:p w:rsidR="001671DA" w:rsidRPr="001671DA" w:rsidRDefault="001671DA" w:rsidP="001671DA">
      <w:pPr>
        <w:ind w:firstLine="851"/>
        <w:jc w:val="center"/>
        <w:rPr>
          <w:sz w:val="28"/>
          <w:szCs w:val="28"/>
        </w:rPr>
      </w:pPr>
      <w:r w:rsidRPr="001671DA">
        <w:rPr>
          <w:sz w:val="28"/>
          <w:szCs w:val="28"/>
        </w:rPr>
        <w:t>Животноводство</w:t>
      </w:r>
    </w:p>
    <w:p w:rsidR="001671DA" w:rsidRPr="001671DA" w:rsidRDefault="001671DA" w:rsidP="001671DA">
      <w:pPr>
        <w:ind w:firstLine="851"/>
        <w:jc w:val="both"/>
        <w:rPr>
          <w:sz w:val="28"/>
          <w:szCs w:val="28"/>
        </w:rPr>
      </w:pPr>
    </w:p>
    <w:p w:rsidR="001671DA" w:rsidRPr="001671DA" w:rsidRDefault="001671DA" w:rsidP="001671DA">
      <w:pPr>
        <w:ind w:firstLine="851"/>
        <w:jc w:val="both"/>
        <w:rPr>
          <w:sz w:val="28"/>
          <w:szCs w:val="28"/>
        </w:rPr>
      </w:pPr>
      <w:r w:rsidRPr="001671DA">
        <w:rPr>
          <w:sz w:val="28"/>
          <w:szCs w:val="28"/>
        </w:rPr>
        <w:t>Животноводство является важной отраслью сельского хозяйства, дающей более половины его валовой продукции. Значение этой отрасли определяется не только высокой долей ее в производстве валовой продукции, но и большим влиянием на экономику сельского хозяйства, на уровень обеспечения важными продуктами питания.</w:t>
      </w:r>
    </w:p>
    <w:p w:rsidR="001671DA" w:rsidRPr="001671DA" w:rsidRDefault="001671DA" w:rsidP="001671DA">
      <w:pPr>
        <w:jc w:val="both"/>
        <w:rPr>
          <w:sz w:val="28"/>
          <w:szCs w:val="28"/>
        </w:rPr>
      </w:pPr>
      <w:r w:rsidRPr="001671DA">
        <w:rPr>
          <w:sz w:val="28"/>
          <w:szCs w:val="28"/>
        </w:rPr>
        <w:lastRenderedPageBreak/>
        <w:t xml:space="preserve">          Наиболее распространенными направлениями специализации животноводческих хозяйств в настоящее время по-прежнему остаются: в скотоводстве - молочное, мясное, молочно-мясное; в птицеводстве - яичное, мясное.</w:t>
      </w:r>
    </w:p>
    <w:p w:rsidR="001671DA" w:rsidRPr="001671DA" w:rsidRDefault="001671DA" w:rsidP="001671DA">
      <w:pPr>
        <w:jc w:val="both"/>
        <w:rPr>
          <w:sz w:val="28"/>
          <w:szCs w:val="28"/>
        </w:rPr>
      </w:pPr>
    </w:p>
    <w:p w:rsidR="001671DA" w:rsidRPr="001671DA" w:rsidRDefault="001671DA" w:rsidP="001671DA">
      <w:pPr>
        <w:jc w:val="center"/>
        <w:rPr>
          <w:sz w:val="28"/>
          <w:szCs w:val="28"/>
        </w:rPr>
      </w:pPr>
      <w:r w:rsidRPr="001671DA">
        <w:rPr>
          <w:sz w:val="28"/>
          <w:szCs w:val="28"/>
        </w:rPr>
        <w:t>Производство и реализация продукции</w:t>
      </w:r>
    </w:p>
    <w:p w:rsidR="001671DA" w:rsidRPr="001671DA" w:rsidRDefault="001671DA" w:rsidP="001671DA">
      <w:pPr>
        <w:jc w:val="center"/>
        <w:rPr>
          <w:sz w:val="28"/>
          <w:szCs w:val="28"/>
        </w:rPr>
      </w:pPr>
      <w:r w:rsidRPr="001671DA">
        <w:rPr>
          <w:sz w:val="28"/>
          <w:szCs w:val="28"/>
        </w:rPr>
        <w:t>животноводства во всех категориях хозяйств по Володарскому району</w:t>
      </w:r>
    </w:p>
    <w:p w:rsidR="001671DA" w:rsidRPr="001671DA" w:rsidRDefault="001671DA" w:rsidP="001671DA">
      <w:pPr>
        <w:jc w:val="center"/>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1701"/>
        <w:gridCol w:w="1701"/>
        <w:gridCol w:w="2694"/>
      </w:tblGrid>
      <w:tr w:rsidR="001671DA" w:rsidRPr="00BC12E0" w:rsidTr="004C5B4D">
        <w:tc>
          <w:tcPr>
            <w:tcW w:w="3510" w:type="dxa"/>
          </w:tcPr>
          <w:p w:rsidR="001671DA" w:rsidRPr="00BC12E0" w:rsidRDefault="001671DA" w:rsidP="004C5B4D">
            <w:pPr>
              <w:rPr>
                <w:sz w:val="24"/>
                <w:szCs w:val="24"/>
              </w:rPr>
            </w:pPr>
            <w:r w:rsidRPr="00BC12E0">
              <w:rPr>
                <w:sz w:val="24"/>
                <w:szCs w:val="24"/>
              </w:rPr>
              <w:t xml:space="preserve">                Показатели </w:t>
            </w:r>
          </w:p>
        </w:tc>
        <w:tc>
          <w:tcPr>
            <w:tcW w:w="1701" w:type="dxa"/>
          </w:tcPr>
          <w:p w:rsidR="001671DA" w:rsidRPr="00BC12E0" w:rsidRDefault="001671DA" w:rsidP="004C5B4D">
            <w:pPr>
              <w:jc w:val="center"/>
              <w:rPr>
                <w:sz w:val="24"/>
                <w:szCs w:val="24"/>
              </w:rPr>
            </w:pPr>
            <w:r w:rsidRPr="00BC12E0">
              <w:rPr>
                <w:sz w:val="24"/>
                <w:szCs w:val="24"/>
              </w:rPr>
              <w:t>2015 год (факт)</w:t>
            </w:r>
          </w:p>
        </w:tc>
        <w:tc>
          <w:tcPr>
            <w:tcW w:w="1701" w:type="dxa"/>
          </w:tcPr>
          <w:p w:rsidR="001671DA" w:rsidRPr="00BC12E0" w:rsidRDefault="001671DA" w:rsidP="004C5B4D">
            <w:pPr>
              <w:jc w:val="center"/>
              <w:rPr>
                <w:sz w:val="24"/>
                <w:szCs w:val="24"/>
              </w:rPr>
            </w:pPr>
            <w:r w:rsidRPr="00BC12E0">
              <w:rPr>
                <w:sz w:val="24"/>
                <w:szCs w:val="24"/>
              </w:rPr>
              <w:t>2016 год (оценка)</w:t>
            </w:r>
          </w:p>
        </w:tc>
        <w:tc>
          <w:tcPr>
            <w:tcW w:w="2694" w:type="dxa"/>
          </w:tcPr>
          <w:p w:rsidR="001671DA" w:rsidRPr="00BC12E0" w:rsidRDefault="001671DA" w:rsidP="004C5B4D">
            <w:pPr>
              <w:jc w:val="center"/>
              <w:rPr>
                <w:sz w:val="24"/>
                <w:szCs w:val="24"/>
              </w:rPr>
            </w:pPr>
            <w:r w:rsidRPr="00BC12E0">
              <w:rPr>
                <w:sz w:val="24"/>
                <w:szCs w:val="24"/>
              </w:rPr>
              <w:t>Темп роста к предыдущему году, %</w:t>
            </w:r>
          </w:p>
        </w:tc>
      </w:tr>
      <w:tr w:rsidR="001671DA" w:rsidRPr="00BC12E0" w:rsidTr="004C5B4D">
        <w:tc>
          <w:tcPr>
            <w:tcW w:w="3510" w:type="dxa"/>
          </w:tcPr>
          <w:p w:rsidR="001671DA" w:rsidRPr="00BC12E0" w:rsidRDefault="001671DA" w:rsidP="004C5B4D">
            <w:pPr>
              <w:rPr>
                <w:sz w:val="24"/>
                <w:szCs w:val="24"/>
              </w:rPr>
            </w:pPr>
            <w:r w:rsidRPr="00BC12E0">
              <w:rPr>
                <w:sz w:val="24"/>
                <w:szCs w:val="24"/>
              </w:rPr>
              <w:t>Производство скота и птицы, тонн</w:t>
            </w:r>
          </w:p>
        </w:tc>
        <w:tc>
          <w:tcPr>
            <w:tcW w:w="1701" w:type="dxa"/>
          </w:tcPr>
          <w:p w:rsidR="001671DA" w:rsidRPr="00BC12E0" w:rsidRDefault="001671DA" w:rsidP="004C5B4D">
            <w:pPr>
              <w:jc w:val="center"/>
              <w:rPr>
                <w:sz w:val="24"/>
                <w:szCs w:val="24"/>
              </w:rPr>
            </w:pPr>
            <w:r w:rsidRPr="00BC12E0">
              <w:rPr>
                <w:sz w:val="24"/>
                <w:szCs w:val="24"/>
              </w:rPr>
              <w:t>4706,8</w:t>
            </w:r>
          </w:p>
        </w:tc>
        <w:tc>
          <w:tcPr>
            <w:tcW w:w="1701" w:type="dxa"/>
          </w:tcPr>
          <w:p w:rsidR="001671DA" w:rsidRPr="00BC12E0" w:rsidRDefault="001671DA" w:rsidP="004C5B4D">
            <w:pPr>
              <w:jc w:val="center"/>
              <w:rPr>
                <w:sz w:val="24"/>
                <w:szCs w:val="24"/>
              </w:rPr>
            </w:pPr>
            <w:r w:rsidRPr="00BC12E0">
              <w:rPr>
                <w:sz w:val="24"/>
                <w:szCs w:val="24"/>
              </w:rPr>
              <w:t>4757,0</w:t>
            </w:r>
          </w:p>
        </w:tc>
        <w:tc>
          <w:tcPr>
            <w:tcW w:w="2694" w:type="dxa"/>
          </w:tcPr>
          <w:p w:rsidR="001671DA" w:rsidRPr="00BC12E0" w:rsidRDefault="001671DA" w:rsidP="004C5B4D">
            <w:pPr>
              <w:jc w:val="center"/>
              <w:rPr>
                <w:sz w:val="24"/>
                <w:szCs w:val="24"/>
              </w:rPr>
            </w:pPr>
            <w:r w:rsidRPr="00BC12E0">
              <w:rPr>
                <w:sz w:val="24"/>
                <w:szCs w:val="24"/>
              </w:rPr>
              <w:t>101 %</w:t>
            </w:r>
          </w:p>
        </w:tc>
      </w:tr>
      <w:tr w:rsidR="001671DA" w:rsidRPr="00BC12E0" w:rsidTr="004C5B4D">
        <w:tc>
          <w:tcPr>
            <w:tcW w:w="3510" w:type="dxa"/>
          </w:tcPr>
          <w:p w:rsidR="001671DA" w:rsidRPr="00BC12E0" w:rsidRDefault="001671DA" w:rsidP="004C5B4D">
            <w:pPr>
              <w:rPr>
                <w:sz w:val="24"/>
                <w:szCs w:val="24"/>
              </w:rPr>
            </w:pPr>
            <w:r w:rsidRPr="00BC12E0">
              <w:rPr>
                <w:sz w:val="24"/>
                <w:szCs w:val="24"/>
              </w:rPr>
              <w:t>Производство молока, тонн</w:t>
            </w:r>
          </w:p>
        </w:tc>
        <w:tc>
          <w:tcPr>
            <w:tcW w:w="1701" w:type="dxa"/>
          </w:tcPr>
          <w:p w:rsidR="001671DA" w:rsidRPr="00BC12E0" w:rsidRDefault="001671DA" w:rsidP="004C5B4D">
            <w:pPr>
              <w:jc w:val="center"/>
              <w:rPr>
                <w:sz w:val="24"/>
                <w:szCs w:val="24"/>
              </w:rPr>
            </w:pPr>
            <w:r w:rsidRPr="00BC12E0">
              <w:rPr>
                <w:sz w:val="24"/>
                <w:szCs w:val="24"/>
              </w:rPr>
              <w:t>21544,4</w:t>
            </w:r>
          </w:p>
        </w:tc>
        <w:tc>
          <w:tcPr>
            <w:tcW w:w="1701" w:type="dxa"/>
          </w:tcPr>
          <w:p w:rsidR="001671DA" w:rsidRPr="00BC12E0" w:rsidRDefault="001671DA" w:rsidP="004C5B4D">
            <w:pPr>
              <w:jc w:val="center"/>
              <w:rPr>
                <w:sz w:val="24"/>
                <w:szCs w:val="24"/>
              </w:rPr>
            </w:pPr>
            <w:r w:rsidRPr="00BC12E0">
              <w:rPr>
                <w:sz w:val="24"/>
                <w:szCs w:val="24"/>
              </w:rPr>
              <w:t>21971,0</w:t>
            </w:r>
          </w:p>
        </w:tc>
        <w:tc>
          <w:tcPr>
            <w:tcW w:w="2694" w:type="dxa"/>
          </w:tcPr>
          <w:p w:rsidR="001671DA" w:rsidRPr="00BC12E0" w:rsidRDefault="001671DA" w:rsidP="004C5B4D">
            <w:pPr>
              <w:jc w:val="center"/>
              <w:rPr>
                <w:sz w:val="24"/>
                <w:szCs w:val="24"/>
              </w:rPr>
            </w:pPr>
            <w:r w:rsidRPr="00BC12E0">
              <w:rPr>
                <w:sz w:val="24"/>
                <w:szCs w:val="24"/>
              </w:rPr>
              <w:t>102 %</w:t>
            </w:r>
          </w:p>
        </w:tc>
      </w:tr>
      <w:tr w:rsidR="001671DA" w:rsidRPr="00BC12E0" w:rsidTr="004C5B4D">
        <w:tc>
          <w:tcPr>
            <w:tcW w:w="3510" w:type="dxa"/>
          </w:tcPr>
          <w:p w:rsidR="001671DA" w:rsidRPr="00BC12E0" w:rsidRDefault="001671DA" w:rsidP="004C5B4D">
            <w:pPr>
              <w:rPr>
                <w:sz w:val="24"/>
                <w:szCs w:val="24"/>
              </w:rPr>
            </w:pPr>
            <w:r w:rsidRPr="00BC12E0">
              <w:rPr>
                <w:sz w:val="24"/>
                <w:szCs w:val="24"/>
              </w:rPr>
              <w:t>Производство яиц, тыс.шт.</w:t>
            </w:r>
          </w:p>
        </w:tc>
        <w:tc>
          <w:tcPr>
            <w:tcW w:w="1701" w:type="dxa"/>
          </w:tcPr>
          <w:p w:rsidR="001671DA" w:rsidRPr="00BC12E0" w:rsidRDefault="001671DA" w:rsidP="004C5B4D">
            <w:pPr>
              <w:jc w:val="center"/>
              <w:rPr>
                <w:sz w:val="24"/>
                <w:szCs w:val="24"/>
              </w:rPr>
            </w:pPr>
            <w:r w:rsidRPr="00BC12E0">
              <w:rPr>
                <w:sz w:val="24"/>
                <w:szCs w:val="24"/>
              </w:rPr>
              <w:t>905,4</w:t>
            </w:r>
          </w:p>
        </w:tc>
        <w:tc>
          <w:tcPr>
            <w:tcW w:w="1701" w:type="dxa"/>
          </w:tcPr>
          <w:p w:rsidR="001671DA" w:rsidRPr="00BC12E0" w:rsidRDefault="001671DA" w:rsidP="004C5B4D">
            <w:pPr>
              <w:jc w:val="center"/>
              <w:rPr>
                <w:sz w:val="24"/>
                <w:szCs w:val="24"/>
              </w:rPr>
            </w:pPr>
            <w:r w:rsidRPr="00BC12E0">
              <w:rPr>
                <w:sz w:val="24"/>
                <w:szCs w:val="24"/>
              </w:rPr>
              <w:t>923,3</w:t>
            </w:r>
          </w:p>
        </w:tc>
        <w:tc>
          <w:tcPr>
            <w:tcW w:w="2694" w:type="dxa"/>
          </w:tcPr>
          <w:p w:rsidR="001671DA" w:rsidRPr="00BC12E0" w:rsidRDefault="001671DA" w:rsidP="004C5B4D">
            <w:pPr>
              <w:jc w:val="center"/>
              <w:rPr>
                <w:sz w:val="24"/>
                <w:szCs w:val="24"/>
              </w:rPr>
            </w:pPr>
            <w:r>
              <w:rPr>
                <w:sz w:val="24"/>
                <w:szCs w:val="24"/>
              </w:rPr>
              <w:t xml:space="preserve">   </w:t>
            </w:r>
            <w:r w:rsidRPr="00BC12E0">
              <w:rPr>
                <w:sz w:val="24"/>
                <w:szCs w:val="24"/>
              </w:rPr>
              <w:t>101,9 %</w:t>
            </w:r>
          </w:p>
        </w:tc>
      </w:tr>
      <w:tr w:rsidR="001671DA" w:rsidRPr="00BC12E0" w:rsidTr="004C5B4D">
        <w:tc>
          <w:tcPr>
            <w:tcW w:w="3510" w:type="dxa"/>
          </w:tcPr>
          <w:p w:rsidR="001671DA" w:rsidRPr="00BC12E0" w:rsidRDefault="001671DA" w:rsidP="004C5B4D">
            <w:pPr>
              <w:rPr>
                <w:sz w:val="24"/>
                <w:szCs w:val="24"/>
              </w:rPr>
            </w:pPr>
            <w:r w:rsidRPr="00BC12E0">
              <w:rPr>
                <w:sz w:val="24"/>
                <w:szCs w:val="24"/>
              </w:rPr>
              <w:t>Производство шерсти, тонн</w:t>
            </w:r>
          </w:p>
        </w:tc>
        <w:tc>
          <w:tcPr>
            <w:tcW w:w="1701" w:type="dxa"/>
          </w:tcPr>
          <w:p w:rsidR="001671DA" w:rsidRPr="00BC12E0" w:rsidRDefault="001671DA" w:rsidP="004C5B4D">
            <w:pPr>
              <w:jc w:val="center"/>
              <w:rPr>
                <w:sz w:val="24"/>
                <w:szCs w:val="24"/>
              </w:rPr>
            </w:pPr>
            <w:r w:rsidRPr="00BC12E0">
              <w:rPr>
                <w:sz w:val="24"/>
                <w:szCs w:val="24"/>
              </w:rPr>
              <w:t>30,2</w:t>
            </w:r>
          </w:p>
        </w:tc>
        <w:tc>
          <w:tcPr>
            <w:tcW w:w="1701" w:type="dxa"/>
          </w:tcPr>
          <w:p w:rsidR="001671DA" w:rsidRPr="00BC12E0" w:rsidRDefault="001671DA" w:rsidP="004C5B4D">
            <w:pPr>
              <w:jc w:val="center"/>
              <w:rPr>
                <w:sz w:val="24"/>
                <w:szCs w:val="24"/>
              </w:rPr>
            </w:pPr>
            <w:r w:rsidRPr="00BC12E0">
              <w:rPr>
                <w:sz w:val="24"/>
                <w:szCs w:val="24"/>
              </w:rPr>
              <w:t>30,5</w:t>
            </w:r>
          </w:p>
        </w:tc>
        <w:tc>
          <w:tcPr>
            <w:tcW w:w="2694" w:type="dxa"/>
          </w:tcPr>
          <w:p w:rsidR="001671DA" w:rsidRPr="00BC12E0" w:rsidRDefault="001671DA" w:rsidP="004C5B4D">
            <w:pPr>
              <w:jc w:val="center"/>
              <w:rPr>
                <w:sz w:val="24"/>
                <w:szCs w:val="24"/>
              </w:rPr>
            </w:pPr>
            <w:r w:rsidRPr="00BC12E0">
              <w:rPr>
                <w:sz w:val="24"/>
                <w:szCs w:val="24"/>
              </w:rPr>
              <w:t>101 %</w:t>
            </w:r>
          </w:p>
        </w:tc>
      </w:tr>
    </w:tbl>
    <w:p w:rsidR="00140E7D" w:rsidRDefault="00140E7D" w:rsidP="00140E7D">
      <w:pPr>
        <w:jc w:val="both"/>
        <w:rPr>
          <w:sz w:val="28"/>
          <w:szCs w:val="28"/>
        </w:rPr>
      </w:pPr>
    </w:p>
    <w:p w:rsidR="002D10F9" w:rsidRPr="002D10F9" w:rsidRDefault="002D10F9" w:rsidP="002D10F9">
      <w:pPr>
        <w:jc w:val="both"/>
        <w:rPr>
          <w:sz w:val="28"/>
          <w:szCs w:val="28"/>
        </w:rPr>
      </w:pPr>
      <w:r>
        <w:rPr>
          <w:sz w:val="28"/>
          <w:szCs w:val="28"/>
        </w:rPr>
        <w:tab/>
      </w:r>
      <w:proofErr w:type="gramStart"/>
      <w:r w:rsidRPr="002D10F9">
        <w:rPr>
          <w:sz w:val="28"/>
          <w:szCs w:val="28"/>
        </w:rPr>
        <w:t xml:space="preserve">К 2018 году производство скота и птицы (в живом весе) составит 4862,3 тонн, молока – 22427,0 тонн, яиц  – 959,9 тыс. шт., шерсти – 32,1 тонны. </w:t>
      </w:r>
      <w:proofErr w:type="gramEnd"/>
    </w:p>
    <w:p w:rsidR="002D10F9" w:rsidRPr="002D10F9" w:rsidRDefault="002D10F9" w:rsidP="002D10F9">
      <w:pPr>
        <w:jc w:val="both"/>
        <w:rPr>
          <w:sz w:val="28"/>
          <w:szCs w:val="28"/>
        </w:rPr>
      </w:pPr>
    </w:p>
    <w:p w:rsidR="002D10F9" w:rsidRPr="002D10F9" w:rsidRDefault="002D10F9" w:rsidP="002D10F9">
      <w:pPr>
        <w:jc w:val="center"/>
        <w:rPr>
          <w:sz w:val="28"/>
          <w:szCs w:val="28"/>
        </w:rPr>
      </w:pPr>
      <w:r w:rsidRPr="002D10F9">
        <w:rPr>
          <w:sz w:val="28"/>
          <w:szCs w:val="28"/>
        </w:rPr>
        <w:t>Рыбоводство и рыболовство</w:t>
      </w:r>
    </w:p>
    <w:p w:rsidR="002D10F9" w:rsidRPr="002D10F9" w:rsidRDefault="002D10F9" w:rsidP="002D10F9">
      <w:pPr>
        <w:jc w:val="both"/>
        <w:rPr>
          <w:sz w:val="28"/>
          <w:szCs w:val="28"/>
        </w:rPr>
      </w:pPr>
    </w:p>
    <w:p w:rsidR="002D10F9" w:rsidRPr="002D10F9" w:rsidRDefault="002D10F9" w:rsidP="002D10F9">
      <w:pPr>
        <w:jc w:val="both"/>
        <w:rPr>
          <w:sz w:val="28"/>
          <w:szCs w:val="28"/>
        </w:rPr>
      </w:pPr>
      <w:r>
        <w:rPr>
          <w:sz w:val="28"/>
          <w:szCs w:val="28"/>
        </w:rPr>
        <w:tab/>
      </w:r>
      <w:r w:rsidRPr="002D10F9">
        <w:rPr>
          <w:sz w:val="28"/>
          <w:szCs w:val="28"/>
        </w:rPr>
        <w:t>Объем отгруженных товаров собственного производства, выполненных работ и услуг собственными силами по рыболовству и рыбоводству в 2016 году составит 637,6 млн. руб. К 2018 году планируется довести данный показатель до 815,4 млн. руб.</w:t>
      </w:r>
    </w:p>
    <w:p w:rsidR="002D10F9" w:rsidRPr="002D10F9" w:rsidRDefault="002D10F9" w:rsidP="002D10F9">
      <w:pPr>
        <w:jc w:val="both"/>
        <w:rPr>
          <w:sz w:val="28"/>
          <w:szCs w:val="28"/>
        </w:rPr>
      </w:pPr>
      <w:r>
        <w:rPr>
          <w:sz w:val="28"/>
          <w:szCs w:val="28"/>
        </w:rPr>
        <w:tab/>
      </w:r>
      <w:r w:rsidRPr="002D10F9">
        <w:rPr>
          <w:sz w:val="28"/>
          <w:szCs w:val="28"/>
        </w:rPr>
        <w:t xml:space="preserve">Товарное выращивание рыбы в Володарского района характеризуется более высоким уровнем использования принудительного </w:t>
      </w:r>
      <w:proofErr w:type="spellStart"/>
      <w:r w:rsidRPr="002D10F9">
        <w:rPr>
          <w:sz w:val="28"/>
          <w:szCs w:val="28"/>
        </w:rPr>
        <w:t>залития</w:t>
      </w:r>
      <w:proofErr w:type="spellEnd"/>
      <w:r w:rsidRPr="002D10F9">
        <w:rPr>
          <w:sz w:val="28"/>
          <w:szCs w:val="28"/>
        </w:rPr>
        <w:t xml:space="preserve"> водоемов, что ведет к повышению себестоимости продукции.</w:t>
      </w:r>
    </w:p>
    <w:p w:rsidR="002D10F9" w:rsidRPr="002D10F9" w:rsidRDefault="002D10F9" w:rsidP="002D10F9">
      <w:pPr>
        <w:jc w:val="both"/>
        <w:rPr>
          <w:sz w:val="28"/>
          <w:szCs w:val="28"/>
        </w:rPr>
      </w:pPr>
      <w:r>
        <w:rPr>
          <w:sz w:val="28"/>
          <w:szCs w:val="28"/>
        </w:rPr>
        <w:tab/>
      </w:r>
      <w:r w:rsidRPr="002D10F9">
        <w:rPr>
          <w:sz w:val="28"/>
          <w:szCs w:val="28"/>
        </w:rPr>
        <w:t xml:space="preserve">В 2016-2018 г.г. в сфере </w:t>
      </w:r>
      <w:proofErr w:type="spellStart"/>
      <w:r w:rsidRPr="002D10F9">
        <w:rPr>
          <w:sz w:val="28"/>
          <w:szCs w:val="28"/>
        </w:rPr>
        <w:t>аквакультуры</w:t>
      </w:r>
      <w:proofErr w:type="spellEnd"/>
      <w:r w:rsidRPr="002D10F9">
        <w:rPr>
          <w:sz w:val="28"/>
          <w:szCs w:val="28"/>
        </w:rPr>
        <w:t xml:space="preserve"> планируется расширение ассортимента рыбоводной продукции прудовых хозяйств за счёт внедрения в поликультуру новых объектов выращивания (товарные осетровые, щука, сом, судак, </w:t>
      </w:r>
      <w:proofErr w:type="spellStart"/>
      <w:r w:rsidRPr="002D10F9">
        <w:rPr>
          <w:sz w:val="28"/>
          <w:szCs w:val="28"/>
        </w:rPr>
        <w:t>пелингас</w:t>
      </w:r>
      <w:proofErr w:type="spellEnd"/>
      <w:r w:rsidRPr="002D10F9">
        <w:rPr>
          <w:sz w:val="28"/>
          <w:szCs w:val="28"/>
        </w:rPr>
        <w:t xml:space="preserve">) при дальнейшем общем увеличении объемов производства.     Для повышения эффективности использования водных биоресурсов, вылавливаемых рыбопромышленными предприятиями, планируется восстановление и развитие </w:t>
      </w:r>
      <w:proofErr w:type="spellStart"/>
      <w:r w:rsidRPr="002D10F9">
        <w:rPr>
          <w:sz w:val="28"/>
          <w:szCs w:val="28"/>
        </w:rPr>
        <w:t>рыбоперерабатывающих</w:t>
      </w:r>
      <w:proofErr w:type="spellEnd"/>
      <w:r w:rsidRPr="002D10F9">
        <w:rPr>
          <w:sz w:val="28"/>
          <w:szCs w:val="28"/>
        </w:rPr>
        <w:t xml:space="preserve"> мощностей рыбодобывающих предприятий.</w:t>
      </w:r>
    </w:p>
    <w:p w:rsidR="002D10F9" w:rsidRPr="002D10F9" w:rsidRDefault="002D10F9" w:rsidP="002D10F9">
      <w:pPr>
        <w:jc w:val="both"/>
        <w:rPr>
          <w:sz w:val="28"/>
          <w:szCs w:val="28"/>
        </w:rPr>
      </w:pPr>
      <w:r>
        <w:rPr>
          <w:sz w:val="28"/>
          <w:szCs w:val="28"/>
        </w:rPr>
        <w:tab/>
      </w:r>
      <w:r w:rsidRPr="002D10F9">
        <w:rPr>
          <w:sz w:val="28"/>
          <w:szCs w:val="28"/>
        </w:rPr>
        <w:t xml:space="preserve">Для сохранения и восстановления сырьевой базы Волжско-Каспийского </w:t>
      </w:r>
      <w:proofErr w:type="spellStart"/>
      <w:r w:rsidRPr="002D10F9">
        <w:rPr>
          <w:sz w:val="28"/>
          <w:szCs w:val="28"/>
        </w:rPr>
        <w:t>рыбохозяйственного</w:t>
      </w:r>
      <w:proofErr w:type="spellEnd"/>
      <w:r w:rsidRPr="002D10F9">
        <w:rPr>
          <w:sz w:val="28"/>
          <w:szCs w:val="28"/>
        </w:rPr>
        <w:t xml:space="preserve"> бассейна планируются систематические работы по улучшению условий естественного воспроизводства водных биологических ресурсов.</w:t>
      </w:r>
    </w:p>
    <w:p w:rsidR="002D10F9" w:rsidRPr="002D10F9" w:rsidRDefault="002D10F9" w:rsidP="002D10F9">
      <w:pPr>
        <w:jc w:val="both"/>
        <w:rPr>
          <w:sz w:val="28"/>
          <w:szCs w:val="28"/>
        </w:rPr>
      </w:pPr>
    </w:p>
    <w:p w:rsidR="002D10F9" w:rsidRPr="002D10F9" w:rsidRDefault="002D10F9" w:rsidP="002D10F9">
      <w:pPr>
        <w:jc w:val="center"/>
        <w:rPr>
          <w:sz w:val="28"/>
          <w:szCs w:val="28"/>
        </w:rPr>
      </w:pPr>
      <w:r w:rsidRPr="002D10F9">
        <w:rPr>
          <w:sz w:val="28"/>
          <w:szCs w:val="28"/>
        </w:rPr>
        <w:t>Малое и среднее предпринимательство</w:t>
      </w:r>
    </w:p>
    <w:p w:rsidR="002D10F9" w:rsidRPr="002D10F9" w:rsidRDefault="002D10F9" w:rsidP="002D10F9">
      <w:pPr>
        <w:jc w:val="both"/>
        <w:rPr>
          <w:sz w:val="28"/>
          <w:szCs w:val="28"/>
        </w:rPr>
      </w:pPr>
    </w:p>
    <w:p w:rsidR="002D10F9" w:rsidRPr="002D10F9" w:rsidRDefault="002D10F9" w:rsidP="002D10F9">
      <w:pPr>
        <w:jc w:val="both"/>
        <w:rPr>
          <w:sz w:val="28"/>
          <w:szCs w:val="28"/>
        </w:rPr>
      </w:pPr>
      <w:r>
        <w:rPr>
          <w:sz w:val="28"/>
          <w:szCs w:val="28"/>
        </w:rPr>
        <w:tab/>
      </w:r>
      <w:r w:rsidRPr="002D10F9">
        <w:rPr>
          <w:sz w:val="28"/>
          <w:szCs w:val="28"/>
        </w:rPr>
        <w:t xml:space="preserve">В целях обеспечения устойчивого развития малого и среднего предпринимательства Володарского района, создания комфортных условий для ведения предпринимательской деятельности, развития свободных </w:t>
      </w:r>
      <w:r w:rsidRPr="002D10F9">
        <w:rPr>
          <w:sz w:val="28"/>
          <w:szCs w:val="28"/>
        </w:rPr>
        <w:lastRenderedPageBreak/>
        <w:t>конкурентных рынков на территории Володарского района разработана и реализуется целевая программа «Развитие малого и среднего предпринимательства в Володарском районе на 2014-2016 г.г.».</w:t>
      </w:r>
    </w:p>
    <w:p w:rsidR="002D10F9" w:rsidRPr="002D10F9" w:rsidRDefault="002D10F9" w:rsidP="002D10F9">
      <w:pPr>
        <w:jc w:val="both"/>
        <w:rPr>
          <w:sz w:val="28"/>
          <w:szCs w:val="28"/>
        </w:rPr>
      </w:pPr>
      <w:r>
        <w:rPr>
          <w:sz w:val="28"/>
          <w:szCs w:val="28"/>
        </w:rPr>
        <w:tab/>
      </w:r>
      <w:r w:rsidRPr="002D10F9">
        <w:rPr>
          <w:sz w:val="28"/>
          <w:szCs w:val="28"/>
        </w:rPr>
        <w:t>Число малых предприятий в 2014 году составило 164 ед., темп к уровню 2012 года – 99,4%. В 2015 году данный показатель составит 166 ед.</w:t>
      </w:r>
    </w:p>
    <w:p w:rsidR="002D10F9" w:rsidRPr="002D10F9" w:rsidRDefault="002D10F9" w:rsidP="002D10F9">
      <w:pPr>
        <w:jc w:val="both"/>
        <w:rPr>
          <w:sz w:val="28"/>
          <w:szCs w:val="28"/>
        </w:rPr>
      </w:pPr>
      <w:r>
        <w:rPr>
          <w:sz w:val="28"/>
          <w:szCs w:val="28"/>
        </w:rPr>
        <w:tab/>
      </w:r>
      <w:r w:rsidRPr="002D10F9">
        <w:rPr>
          <w:sz w:val="28"/>
          <w:szCs w:val="28"/>
        </w:rPr>
        <w:t xml:space="preserve">Планируемое число малых предприятий к 2018 году составит 173 единицы. </w:t>
      </w:r>
    </w:p>
    <w:p w:rsidR="002D10F9" w:rsidRPr="002D10F9" w:rsidRDefault="002D10F9" w:rsidP="002D10F9">
      <w:pPr>
        <w:jc w:val="both"/>
        <w:rPr>
          <w:sz w:val="28"/>
          <w:szCs w:val="28"/>
        </w:rPr>
      </w:pPr>
      <w:r>
        <w:rPr>
          <w:sz w:val="28"/>
          <w:szCs w:val="28"/>
        </w:rPr>
        <w:tab/>
      </w:r>
      <w:r w:rsidRPr="002D10F9">
        <w:rPr>
          <w:sz w:val="28"/>
          <w:szCs w:val="28"/>
        </w:rPr>
        <w:t>Среднесписочная численность работников (без внешних совместителей) малых предприятий в 2014 году составила 1,403 тыс. человек, в 2015 году – 1,421 тыс. человек. В прогнозе на 2016-2018 г.г. среднесписочная численность работников малых предприятий составит: в 2016 году-1,439 тыс. человек, в 2017 году-1,457 тыс. человек, в 2018 году-1,475 тыс. человек.</w:t>
      </w:r>
    </w:p>
    <w:p w:rsidR="002D10F9" w:rsidRPr="002D10F9" w:rsidRDefault="002D10F9" w:rsidP="002D10F9">
      <w:pPr>
        <w:jc w:val="both"/>
        <w:rPr>
          <w:sz w:val="28"/>
          <w:szCs w:val="28"/>
        </w:rPr>
      </w:pPr>
      <w:r>
        <w:rPr>
          <w:sz w:val="28"/>
          <w:szCs w:val="28"/>
        </w:rPr>
        <w:tab/>
      </w:r>
      <w:r w:rsidRPr="002D10F9">
        <w:rPr>
          <w:sz w:val="28"/>
          <w:szCs w:val="28"/>
        </w:rPr>
        <w:t xml:space="preserve">На 2016-2018 годы администрацией МО «Володарский район» совместно со службой занятости в рамках реализации программы организации </w:t>
      </w:r>
      <w:proofErr w:type="spellStart"/>
      <w:r w:rsidRPr="002D10F9">
        <w:rPr>
          <w:sz w:val="28"/>
          <w:szCs w:val="28"/>
        </w:rPr>
        <w:t>самозанятости</w:t>
      </w:r>
      <w:proofErr w:type="spellEnd"/>
      <w:r w:rsidRPr="002D10F9">
        <w:rPr>
          <w:sz w:val="28"/>
          <w:szCs w:val="28"/>
        </w:rPr>
        <w:t xml:space="preserve"> безработных граждан, будут определены виды деятельности, наиболее интересные для предпринимателей, а также будет проводиться работа по привлечению безработных граждан к участию в программе.</w:t>
      </w:r>
    </w:p>
    <w:p w:rsidR="002D10F9" w:rsidRPr="002D10F9" w:rsidRDefault="00EE4CE0" w:rsidP="002D10F9">
      <w:pPr>
        <w:jc w:val="both"/>
        <w:rPr>
          <w:sz w:val="28"/>
          <w:szCs w:val="28"/>
        </w:rPr>
      </w:pPr>
      <w:r>
        <w:rPr>
          <w:sz w:val="28"/>
          <w:szCs w:val="28"/>
        </w:rPr>
        <w:tab/>
      </w:r>
      <w:proofErr w:type="gramStart"/>
      <w:r w:rsidR="002D10F9" w:rsidRPr="002D10F9">
        <w:rPr>
          <w:sz w:val="28"/>
          <w:szCs w:val="28"/>
        </w:rPr>
        <w:t>На территории района в 2016-2018 г.г. будет продолжена реализация федеральной программы по снижению напряженности на рынке труда, администрацией района будет оказываться содействие субъектам малого и среднего бизнеса в получении государственной поддержки в рамках областной программы по развитию малого и среднего предпринимательства, что и будет способствовать росту числа субъектов малого и среднего предпринимательства.</w:t>
      </w:r>
      <w:proofErr w:type="gramEnd"/>
    </w:p>
    <w:p w:rsidR="002D10F9" w:rsidRPr="002D10F9" w:rsidRDefault="00EE4CE0" w:rsidP="002D10F9">
      <w:pPr>
        <w:jc w:val="both"/>
        <w:rPr>
          <w:sz w:val="28"/>
          <w:szCs w:val="28"/>
        </w:rPr>
      </w:pPr>
      <w:r>
        <w:rPr>
          <w:sz w:val="28"/>
          <w:szCs w:val="28"/>
        </w:rPr>
        <w:tab/>
      </w:r>
      <w:proofErr w:type="gramStart"/>
      <w:r w:rsidR="002D10F9" w:rsidRPr="002D10F9">
        <w:rPr>
          <w:sz w:val="28"/>
          <w:szCs w:val="28"/>
        </w:rPr>
        <w:t>В целях реализации государственной политики в сфере развития предпринимательства и привлечения предпринимательского сообщества для решения социально-экономических задач района ведет свою деятельность Координационный Совет по малому и среднему предпринимательству, первоочередными задачами которого является рассмотрение вопросов, касающихся развития малого и среднего предпринимательства в Володарском районе, внесение предложений по совершенствованию системы поддержки малого и среднего предпринимательства, регулирование взаимодействия органов местного самоуправления и субъектов</w:t>
      </w:r>
      <w:proofErr w:type="gramEnd"/>
      <w:r w:rsidR="002D10F9" w:rsidRPr="002D10F9">
        <w:rPr>
          <w:sz w:val="28"/>
          <w:szCs w:val="28"/>
        </w:rPr>
        <w:t xml:space="preserve"> малого и среднего предпринимательства. </w:t>
      </w:r>
    </w:p>
    <w:p w:rsidR="002D10F9" w:rsidRPr="002D10F9" w:rsidRDefault="002D10F9" w:rsidP="002D10F9">
      <w:pPr>
        <w:jc w:val="both"/>
        <w:rPr>
          <w:sz w:val="28"/>
          <w:szCs w:val="28"/>
        </w:rPr>
      </w:pPr>
    </w:p>
    <w:p w:rsidR="002D10F9" w:rsidRPr="002D10F9" w:rsidRDefault="002D10F9" w:rsidP="00EE4CE0">
      <w:pPr>
        <w:jc w:val="center"/>
        <w:rPr>
          <w:sz w:val="28"/>
          <w:szCs w:val="28"/>
        </w:rPr>
      </w:pPr>
      <w:r w:rsidRPr="002D10F9">
        <w:rPr>
          <w:sz w:val="28"/>
          <w:szCs w:val="28"/>
        </w:rPr>
        <w:t>Инвестиции</w:t>
      </w:r>
    </w:p>
    <w:p w:rsidR="002D10F9" w:rsidRPr="002D10F9" w:rsidRDefault="002D10F9" w:rsidP="002D10F9">
      <w:pPr>
        <w:jc w:val="both"/>
        <w:rPr>
          <w:sz w:val="28"/>
          <w:szCs w:val="28"/>
        </w:rPr>
      </w:pPr>
    </w:p>
    <w:p w:rsidR="002D10F9" w:rsidRPr="002D10F9" w:rsidRDefault="00EE4CE0" w:rsidP="002D10F9">
      <w:pPr>
        <w:jc w:val="both"/>
        <w:rPr>
          <w:sz w:val="28"/>
          <w:szCs w:val="28"/>
        </w:rPr>
      </w:pPr>
      <w:r>
        <w:rPr>
          <w:sz w:val="28"/>
          <w:szCs w:val="28"/>
        </w:rPr>
        <w:tab/>
      </w:r>
      <w:r w:rsidR="002D10F9" w:rsidRPr="002D10F9">
        <w:rPr>
          <w:sz w:val="28"/>
          <w:szCs w:val="28"/>
        </w:rPr>
        <w:t>Прогноз раздела «Инвестиции» социально-экономического развития района на 2016-2018 гг. рассчитан исходя из данных статистического учета, темпов динамики инвестиций, складывающихся в инвестиционной сфере, оценки наличия финансовых ресурсов, с учетом реализации федеральных, областных и муниципальных программ. На территории района основными источниками инвестиций являются средства бюджетов всех уровней, внебюджетные средства, собственные средства предприятий и средства индивидуальных предпринимателей.</w:t>
      </w:r>
    </w:p>
    <w:p w:rsidR="002D10F9" w:rsidRPr="002D10F9" w:rsidRDefault="00EE4CE0" w:rsidP="002D10F9">
      <w:pPr>
        <w:jc w:val="both"/>
        <w:rPr>
          <w:sz w:val="28"/>
          <w:szCs w:val="28"/>
        </w:rPr>
      </w:pPr>
      <w:r>
        <w:rPr>
          <w:sz w:val="28"/>
          <w:szCs w:val="28"/>
        </w:rPr>
        <w:lastRenderedPageBreak/>
        <w:tab/>
      </w:r>
      <w:r w:rsidR="002D10F9" w:rsidRPr="002D10F9">
        <w:rPr>
          <w:sz w:val="28"/>
          <w:szCs w:val="28"/>
        </w:rPr>
        <w:t xml:space="preserve">Общий объем инвестиций в основной капитал в 2014 году составил 46,954 млн. рублей, темп к уровню 2013 года – 52,05 %. В 2015 году данное положение планируется поправить до 56,5 млн. рублей, что составляет </w:t>
      </w:r>
      <w:r>
        <w:rPr>
          <w:sz w:val="28"/>
          <w:szCs w:val="28"/>
        </w:rPr>
        <w:t xml:space="preserve">                        </w:t>
      </w:r>
      <w:r w:rsidR="002D10F9" w:rsidRPr="002D10F9">
        <w:rPr>
          <w:sz w:val="28"/>
          <w:szCs w:val="28"/>
        </w:rPr>
        <w:t>120,33 % к прошлому году, за счет развития собственного производства некоторых крупных предприятий нашего района.</w:t>
      </w:r>
    </w:p>
    <w:p w:rsidR="002D10F9" w:rsidRPr="002D10F9" w:rsidRDefault="00EE4CE0" w:rsidP="002D10F9">
      <w:pPr>
        <w:jc w:val="both"/>
        <w:rPr>
          <w:sz w:val="28"/>
          <w:szCs w:val="28"/>
        </w:rPr>
      </w:pPr>
      <w:r>
        <w:rPr>
          <w:sz w:val="28"/>
          <w:szCs w:val="28"/>
        </w:rPr>
        <w:tab/>
      </w:r>
      <w:r w:rsidR="002D10F9" w:rsidRPr="002D10F9">
        <w:rPr>
          <w:sz w:val="28"/>
          <w:szCs w:val="28"/>
        </w:rPr>
        <w:t>На плановый период 2016-2018 г</w:t>
      </w:r>
      <w:r>
        <w:rPr>
          <w:sz w:val="28"/>
          <w:szCs w:val="28"/>
        </w:rPr>
        <w:t>.</w:t>
      </w:r>
      <w:r w:rsidR="002D10F9" w:rsidRPr="002D10F9">
        <w:rPr>
          <w:sz w:val="28"/>
          <w:szCs w:val="28"/>
        </w:rPr>
        <w:t>г. этот показатель составит соответственно: 2016- 61,8  млн. рублей, 2017 – 67,20 млн. рублей, 2018- 76,00 млн. рублей.</w:t>
      </w:r>
    </w:p>
    <w:p w:rsidR="002D10F9" w:rsidRPr="002D10F9" w:rsidRDefault="00EE4CE0" w:rsidP="002D10F9">
      <w:pPr>
        <w:jc w:val="both"/>
        <w:rPr>
          <w:sz w:val="28"/>
          <w:szCs w:val="28"/>
        </w:rPr>
      </w:pPr>
      <w:r>
        <w:rPr>
          <w:sz w:val="28"/>
          <w:szCs w:val="28"/>
        </w:rPr>
        <w:tab/>
      </w:r>
      <w:r w:rsidR="002D10F9" w:rsidRPr="002D10F9">
        <w:rPr>
          <w:sz w:val="28"/>
          <w:szCs w:val="28"/>
        </w:rPr>
        <w:t xml:space="preserve">Такой рост показателя в 2016-2018 г.г. будет обеспечен за счет реализации новых инвестиционных проектов, таких как таких как строительство солнечной электростанции в Володарском районе, строительство и эксплуатация межмуниципальных объектов утилизации (захоронения) твердых бытовых отходов на территории Володарского района, строительство очистных сооружений, газоснабжение, водоснабжение и строительство водовода в поселениях района.  </w:t>
      </w:r>
    </w:p>
    <w:p w:rsidR="002D10F9" w:rsidRPr="002D10F9" w:rsidRDefault="00EE4CE0" w:rsidP="002D10F9">
      <w:pPr>
        <w:jc w:val="both"/>
        <w:rPr>
          <w:sz w:val="28"/>
          <w:szCs w:val="28"/>
        </w:rPr>
      </w:pPr>
      <w:r>
        <w:rPr>
          <w:sz w:val="28"/>
          <w:szCs w:val="28"/>
        </w:rPr>
        <w:tab/>
      </w:r>
      <w:r w:rsidR="002D10F9" w:rsidRPr="002D10F9">
        <w:rPr>
          <w:sz w:val="28"/>
          <w:szCs w:val="28"/>
        </w:rPr>
        <w:t xml:space="preserve">Безусловно, рост инвестиций происходит благодаря удобному географическому положению района, развитой системе межрегиональных связей, наличию свободных площадей производственных предприятий,  также к реализации инвестиционной политики на территории района будут активно привлекаться финансово-кредитные, консалтинговые и другие организации. </w:t>
      </w:r>
    </w:p>
    <w:p w:rsidR="002D10F9" w:rsidRPr="002D10F9" w:rsidRDefault="00EE4CE0" w:rsidP="002D10F9">
      <w:pPr>
        <w:jc w:val="both"/>
        <w:rPr>
          <w:sz w:val="28"/>
          <w:szCs w:val="28"/>
        </w:rPr>
      </w:pPr>
      <w:r>
        <w:rPr>
          <w:sz w:val="28"/>
          <w:szCs w:val="28"/>
        </w:rPr>
        <w:tab/>
      </w:r>
      <w:r w:rsidR="002D10F9" w:rsidRPr="002D10F9">
        <w:rPr>
          <w:sz w:val="28"/>
          <w:szCs w:val="28"/>
        </w:rPr>
        <w:t>Кроме того, в 2016-2018 г.г. ожидается, что на рост объема инвестиций повлияет реализация таких программ как:</w:t>
      </w:r>
    </w:p>
    <w:p w:rsidR="002D10F9" w:rsidRPr="002D10F9" w:rsidRDefault="00EE4CE0" w:rsidP="002D10F9">
      <w:pPr>
        <w:jc w:val="both"/>
        <w:rPr>
          <w:sz w:val="28"/>
          <w:szCs w:val="28"/>
        </w:rPr>
      </w:pPr>
      <w:r>
        <w:rPr>
          <w:sz w:val="28"/>
          <w:szCs w:val="28"/>
        </w:rPr>
        <w:tab/>
      </w:r>
      <w:r w:rsidR="002D10F9" w:rsidRPr="002D10F9">
        <w:rPr>
          <w:sz w:val="28"/>
          <w:szCs w:val="28"/>
        </w:rPr>
        <w:t>1. «Развитие дорожного хозяйства в Володарском районе Астраханской области»;</w:t>
      </w:r>
    </w:p>
    <w:p w:rsidR="002D10F9" w:rsidRPr="002D10F9" w:rsidRDefault="00EE4CE0" w:rsidP="002D10F9">
      <w:pPr>
        <w:jc w:val="both"/>
        <w:rPr>
          <w:sz w:val="28"/>
          <w:szCs w:val="28"/>
        </w:rPr>
      </w:pPr>
      <w:r>
        <w:rPr>
          <w:sz w:val="28"/>
          <w:szCs w:val="28"/>
        </w:rPr>
        <w:tab/>
      </w:r>
      <w:r w:rsidR="002D10F9" w:rsidRPr="002D10F9">
        <w:rPr>
          <w:sz w:val="28"/>
          <w:szCs w:val="28"/>
        </w:rPr>
        <w:t>2.«Переселение граждан из аварийного жилищного фонда».</w:t>
      </w:r>
    </w:p>
    <w:p w:rsidR="002D10F9" w:rsidRPr="002D10F9" w:rsidRDefault="00EE4CE0" w:rsidP="002D10F9">
      <w:pPr>
        <w:jc w:val="both"/>
        <w:rPr>
          <w:sz w:val="28"/>
          <w:szCs w:val="28"/>
        </w:rPr>
      </w:pPr>
      <w:r>
        <w:rPr>
          <w:sz w:val="28"/>
          <w:szCs w:val="28"/>
        </w:rPr>
        <w:tab/>
      </w:r>
      <w:r w:rsidR="002D10F9" w:rsidRPr="002D10F9">
        <w:rPr>
          <w:sz w:val="28"/>
          <w:szCs w:val="28"/>
        </w:rPr>
        <w:t>На 2016-2018 годы планируется продолжить реализацию следующих инвестиционных проектов:</w:t>
      </w:r>
    </w:p>
    <w:p w:rsidR="002D10F9" w:rsidRPr="002D10F9" w:rsidRDefault="00EE4CE0" w:rsidP="002D10F9">
      <w:pPr>
        <w:jc w:val="both"/>
        <w:rPr>
          <w:sz w:val="28"/>
          <w:szCs w:val="28"/>
        </w:rPr>
      </w:pPr>
      <w:r>
        <w:rPr>
          <w:sz w:val="28"/>
          <w:szCs w:val="28"/>
        </w:rPr>
        <w:tab/>
      </w:r>
      <w:r w:rsidR="002D10F9" w:rsidRPr="002D10F9">
        <w:rPr>
          <w:sz w:val="28"/>
          <w:szCs w:val="28"/>
        </w:rPr>
        <w:t xml:space="preserve">-Развитие прудового хозяйства разведения осетровых пород на базе </w:t>
      </w:r>
      <w:r>
        <w:rPr>
          <w:sz w:val="28"/>
          <w:szCs w:val="28"/>
        </w:rPr>
        <w:t xml:space="preserve">                 </w:t>
      </w:r>
      <w:r w:rsidR="002D10F9" w:rsidRPr="002D10F9">
        <w:rPr>
          <w:sz w:val="28"/>
          <w:szCs w:val="28"/>
        </w:rPr>
        <w:t>ООО «Актау», примерная  стоимость проекта составляет 20 млн. рублей, которые планируется освоить за 2014-2018 годы.</w:t>
      </w:r>
    </w:p>
    <w:p w:rsidR="002D10F9" w:rsidRPr="002D10F9" w:rsidRDefault="00EE4CE0" w:rsidP="002D10F9">
      <w:pPr>
        <w:jc w:val="both"/>
        <w:rPr>
          <w:sz w:val="28"/>
          <w:szCs w:val="28"/>
        </w:rPr>
      </w:pPr>
      <w:r>
        <w:rPr>
          <w:sz w:val="28"/>
          <w:szCs w:val="28"/>
        </w:rPr>
        <w:tab/>
      </w:r>
      <w:r w:rsidR="002D10F9" w:rsidRPr="002D10F9">
        <w:rPr>
          <w:sz w:val="28"/>
          <w:szCs w:val="28"/>
        </w:rPr>
        <w:t xml:space="preserve">-Выращивание осетровых пород в КФХ </w:t>
      </w:r>
      <w:proofErr w:type="spellStart"/>
      <w:r w:rsidR="002D10F9" w:rsidRPr="002D10F9">
        <w:rPr>
          <w:sz w:val="28"/>
          <w:szCs w:val="28"/>
        </w:rPr>
        <w:t>Батаев</w:t>
      </w:r>
      <w:proofErr w:type="spellEnd"/>
      <w:r w:rsidR="002D10F9" w:rsidRPr="002D10F9">
        <w:rPr>
          <w:sz w:val="28"/>
          <w:szCs w:val="28"/>
        </w:rPr>
        <w:t>, примерная  стоимость проекта составляет 40 млн. рублей, которые планируется освоить за 2014-2017 годы.</w:t>
      </w:r>
    </w:p>
    <w:p w:rsidR="002D10F9" w:rsidRPr="002D10F9" w:rsidRDefault="00EE4CE0" w:rsidP="002D10F9">
      <w:pPr>
        <w:jc w:val="both"/>
        <w:rPr>
          <w:sz w:val="28"/>
          <w:szCs w:val="28"/>
        </w:rPr>
      </w:pPr>
      <w:r>
        <w:rPr>
          <w:sz w:val="28"/>
          <w:szCs w:val="28"/>
        </w:rPr>
        <w:tab/>
      </w:r>
      <w:r w:rsidR="002D10F9" w:rsidRPr="002D10F9">
        <w:rPr>
          <w:sz w:val="28"/>
          <w:szCs w:val="28"/>
        </w:rPr>
        <w:t xml:space="preserve">- Развитие тепличного хозяйства на базе ООО «Русский </w:t>
      </w:r>
      <w:proofErr w:type="spellStart"/>
      <w:r w:rsidR="002D10F9" w:rsidRPr="002D10F9">
        <w:rPr>
          <w:sz w:val="28"/>
          <w:szCs w:val="28"/>
        </w:rPr>
        <w:t>стиль-Просет</w:t>
      </w:r>
      <w:proofErr w:type="spellEnd"/>
      <w:r w:rsidR="002D10F9" w:rsidRPr="002D10F9">
        <w:rPr>
          <w:sz w:val="28"/>
          <w:szCs w:val="28"/>
        </w:rPr>
        <w:t xml:space="preserve"> Дельта» с привлечением иностранной рабочей силы и открытием новых рабочих мест, стоимость проекта – 30 млн. рублей, период реализации проекта 2014-2018 годы.</w:t>
      </w:r>
    </w:p>
    <w:p w:rsidR="002D10F9" w:rsidRPr="002D10F9" w:rsidRDefault="002D10F9" w:rsidP="002D10F9">
      <w:pPr>
        <w:jc w:val="both"/>
        <w:rPr>
          <w:sz w:val="28"/>
          <w:szCs w:val="28"/>
        </w:rPr>
      </w:pPr>
    </w:p>
    <w:p w:rsidR="002D10F9" w:rsidRPr="002D10F9" w:rsidRDefault="002D10F9" w:rsidP="00EE4CE0">
      <w:pPr>
        <w:jc w:val="center"/>
        <w:rPr>
          <w:sz w:val="28"/>
          <w:szCs w:val="28"/>
        </w:rPr>
      </w:pPr>
      <w:r w:rsidRPr="002D10F9">
        <w:rPr>
          <w:sz w:val="28"/>
          <w:szCs w:val="28"/>
        </w:rPr>
        <w:t>Строительство</w:t>
      </w:r>
    </w:p>
    <w:p w:rsidR="002D10F9" w:rsidRPr="002D10F9" w:rsidRDefault="002D10F9" w:rsidP="002D10F9">
      <w:pPr>
        <w:jc w:val="both"/>
        <w:rPr>
          <w:sz w:val="28"/>
          <w:szCs w:val="28"/>
        </w:rPr>
      </w:pPr>
    </w:p>
    <w:p w:rsidR="002D10F9" w:rsidRPr="002D10F9" w:rsidRDefault="00EE4CE0" w:rsidP="002D10F9">
      <w:pPr>
        <w:jc w:val="both"/>
        <w:rPr>
          <w:sz w:val="28"/>
          <w:szCs w:val="28"/>
        </w:rPr>
      </w:pPr>
      <w:r>
        <w:rPr>
          <w:sz w:val="28"/>
          <w:szCs w:val="28"/>
        </w:rPr>
        <w:tab/>
      </w:r>
      <w:proofErr w:type="gramStart"/>
      <w:r w:rsidR="002D10F9" w:rsidRPr="002D10F9">
        <w:rPr>
          <w:sz w:val="28"/>
          <w:szCs w:val="28"/>
        </w:rPr>
        <w:t xml:space="preserve">Объем работ, выполненных по виду деятельности «строительство» (без учета неформальной деятельности) в  2014 году составил 48,00 млн. рублей, темп роста к 2013 году – 58,0%. В 2015 году планируется, что объем работ составит 45,20 млн. рублей, темп роста 94,2 %, в 2016-2018 гг., планируемый </w:t>
      </w:r>
      <w:r w:rsidR="002D10F9" w:rsidRPr="002D10F9">
        <w:rPr>
          <w:sz w:val="28"/>
          <w:szCs w:val="28"/>
        </w:rPr>
        <w:lastRenderedPageBreak/>
        <w:t>прогноз объема работ составит: 2016 г. – 48,40 млн. рублей, 2017 г. – 53,10 млн. рублей, 2018 г. – 57,90 млн</w:t>
      </w:r>
      <w:proofErr w:type="gramEnd"/>
      <w:r w:rsidR="002D10F9" w:rsidRPr="002D10F9">
        <w:rPr>
          <w:sz w:val="28"/>
          <w:szCs w:val="28"/>
        </w:rPr>
        <w:t>. рублей.</w:t>
      </w:r>
    </w:p>
    <w:p w:rsidR="002D10F9" w:rsidRPr="002D10F9" w:rsidRDefault="00EE4CE0" w:rsidP="002D10F9">
      <w:pPr>
        <w:jc w:val="both"/>
        <w:rPr>
          <w:sz w:val="28"/>
          <w:szCs w:val="28"/>
        </w:rPr>
      </w:pPr>
      <w:r>
        <w:rPr>
          <w:sz w:val="28"/>
          <w:szCs w:val="28"/>
        </w:rPr>
        <w:tab/>
      </w:r>
      <w:r w:rsidR="002D10F9" w:rsidRPr="002D10F9">
        <w:rPr>
          <w:sz w:val="28"/>
          <w:szCs w:val="28"/>
        </w:rPr>
        <w:t xml:space="preserve">Ожидается, что данному фактору поспособствует строительство жилья в рамках программы по переселению граждан из ветхого, аварийного фонда. В ходе реализации Программы планируется обеспечить жилыми помещениями 499 граждан, проживающих в 42 многоквартирных домах, признанных в установленном порядке аварийными и подлежащими сносу в связи с физическим износом в процессе их эксплуатации до 1 января 2012 года;  ликвидировать 7349,7 кв. м аварийного жилищного фонда. Общий объем финансирования программы составил 130 247 726 млн. рублей. </w:t>
      </w:r>
    </w:p>
    <w:p w:rsidR="002D10F9" w:rsidRPr="002D10F9" w:rsidRDefault="00EE4CE0" w:rsidP="002D10F9">
      <w:pPr>
        <w:jc w:val="both"/>
        <w:rPr>
          <w:sz w:val="28"/>
          <w:szCs w:val="28"/>
        </w:rPr>
      </w:pPr>
      <w:r>
        <w:rPr>
          <w:sz w:val="28"/>
          <w:szCs w:val="28"/>
        </w:rPr>
        <w:tab/>
      </w:r>
      <w:r w:rsidR="002D10F9" w:rsidRPr="002D10F9">
        <w:rPr>
          <w:sz w:val="28"/>
          <w:szCs w:val="28"/>
        </w:rPr>
        <w:t>На 2015-2017 г.г. переселение граждан из ветхого, аварийного фонда планируется в следующих населенных пунктах: в пос</w:t>
      </w:r>
      <w:proofErr w:type="gramStart"/>
      <w:r w:rsidR="002D10F9" w:rsidRPr="002D10F9">
        <w:rPr>
          <w:sz w:val="28"/>
          <w:szCs w:val="28"/>
        </w:rPr>
        <w:t>.В</w:t>
      </w:r>
      <w:proofErr w:type="gramEnd"/>
      <w:r w:rsidR="002D10F9" w:rsidRPr="002D10F9">
        <w:rPr>
          <w:sz w:val="28"/>
          <w:szCs w:val="28"/>
        </w:rPr>
        <w:t xml:space="preserve">олодарский, </w:t>
      </w:r>
      <w:proofErr w:type="spellStart"/>
      <w:r w:rsidR="002D10F9" w:rsidRPr="002D10F9">
        <w:rPr>
          <w:sz w:val="28"/>
          <w:szCs w:val="28"/>
        </w:rPr>
        <w:t>п.Костюбе</w:t>
      </w:r>
      <w:proofErr w:type="spellEnd"/>
      <w:r w:rsidR="002D10F9" w:rsidRPr="002D10F9">
        <w:rPr>
          <w:sz w:val="28"/>
          <w:szCs w:val="28"/>
        </w:rPr>
        <w:t xml:space="preserve">,  с. </w:t>
      </w:r>
      <w:proofErr w:type="spellStart"/>
      <w:r w:rsidR="002D10F9" w:rsidRPr="002D10F9">
        <w:rPr>
          <w:sz w:val="28"/>
          <w:szCs w:val="28"/>
        </w:rPr>
        <w:t>Кзыл-тан</w:t>
      </w:r>
      <w:proofErr w:type="spellEnd"/>
      <w:r w:rsidR="002D10F9" w:rsidRPr="002D10F9">
        <w:rPr>
          <w:sz w:val="28"/>
          <w:szCs w:val="28"/>
        </w:rPr>
        <w:t xml:space="preserve">,  с. Козлово, с. </w:t>
      </w:r>
      <w:proofErr w:type="spellStart"/>
      <w:r w:rsidR="002D10F9" w:rsidRPr="002D10F9">
        <w:rPr>
          <w:sz w:val="28"/>
          <w:szCs w:val="28"/>
        </w:rPr>
        <w:t>Зеленга</w:t>
      </w:r>
      <w:proofErr w:type="spellEnd"/>
      <w:r w:rsidR="002D10F9" w:rsidRPr="002D10F9">
        <w:rPr>
          <w:sz w:val="28"/>
          <w:szCs w:val="28"/>
        </w:rPr>
        <w:t xml:space="preserve">, п. </w:t>
      </w:r>
      <w:proofErr w:type="spellStart"/>
      <w:r w:rsidR="002D10F9" w:rsidRPr="002D10F9">
        <w:rPr>
          <w:sz w:val="28"/>
          <w:szCs w:val="28"/>
        </w:rPr>
        <w:t>Камардан</w:t>
      </w:r>
      <w:proofErr w:type="spellEnd"/>
      <w:r w:rsidR="002D10F9" w:rsidRPr="002D10F9">
        <w:rPr>
          <w:sz w:val="28"/>
          <w:szCs w:val="28"/>
        </w:rPr>
        <w:t xml:space="preserve">, </w:t>
      </w:r>
      <w:proofErr w:type="spellStart"/>
      <w:r w:rsidR="002D10F9" w:rsidRPr="002D10F9">
        <w:rPr>
          <w:sz w:val="28"/>
          <w:szCs w:val="28"/>
        </w:rPr>
        <w:t>уч</w:t>
      </w:r>
      <w:proofErr w:type="spellEnd"/>
      <w:r w:rsidR="002D10F9" w:rsidRPr="002D10F9">
        <w:rPr>
          <w:sz w:val="28"/>
          <w:szCs w:val="28"/>
        </w:rPr>
        <w:t>. Нарын-Гора.</w:t>
      </w:r>
    </w:p>
    <w:p w:rsidR="002D10F9" w:rsidRPr="002D10F9" w:rsidRDefault="00EE4CE0" w:rsidP="002D10F9">
      <w:pPr>
        <w:jc w:val="both"/>
        <w:rPr>
          <w:sz w:val="28"/>
          <w:szCs w:val="28"/>
        </w:rPr>
      </w:pPr>
      <w:r>
        <w:rPr>
          <w:sz w:val="28"/>
          <w:szCs w:val="28"/>
        </w:rPr>
        <w:tab/>
      </w:r>
      <w:r w:rsidR="002D10F9" w:rsidRPr="002D10F9">
        <w:rPr>
          <w:sz w:val="28"/>
          <w:szCs w:val="28"/>
        </w:rPr>
        <w:t xml:space="preserve">В 2014 году был произведен ремонт автомобильных дорог общей протяженностью 4,47 км. </w:t>
      </w:r>
    </w:p>
    <w:p w:rsidR="002D10F9" w:rsidRPr="002D10F9" w:rsidRDefault="00EE4CE0" w:rsidP="002D10F9">
      <w:pPr>
        <w:jc w:val="both"/>
        <w:rPr>
          <w:sz w:val="28"/>
          <w:szCs w:val="28"/>
        </w:rPr>
      </w:pPr>
      <w:r>
        <w:rPr>
          <w:sz w:val="28"/>
          <w:szCs w:val="28"/>
        </w:rPr>
        <w:tab/>
      </w:r>
      <w:r w:rsidR="002D10F9" w:rsidRPr="002D10F9">
        <w:rPr>
          <w:sz w:val="28"/>
          <w:szCs w:val="28"/>
        </w:rPr>
        <w:t>В 2015 году запланирован ремонт автомобильных дорог общей протяженностью 4,0 км и ремонт дворовых территорий и подъездов к многоквартирным домам в п. Володарский общей площадью 1328 м</w:t>
      </w:r>
      <w:proofErr w:type="gramStart"/>
      <w:r w:rsidR="002D10F9" w:rsidRPr="002D10F9">
        <w:rPr>
          <w:sz w:val="28"/>
          <w:szCs w:val="28"/>
        </w:rPr>
        <w:t>2</w:t>
      </w:r>
      <w:proofErr w:type="gramEnd"/>
      <w:r w:rsidR="002D10F9" w:rsidRPr="002D10F9">
        <w:rPr>
          <w:sz w:val="28"/>
          <w:szCs w:val="28"/>
        </w:rPr>
        <w:t>, ремонт мостов на а/</w:t>
      </w:r>
      <w:proofErr w:type="spellStart"/>
      <w:r w:rsidR="002D10F9" w:rsidRPr="002D10F9">
        <w:rPr>
          <w:sz w:val="28"/>
          <w:szCs w:val="28"/>
        </w:rPr>
        <w:t>д</w:t>
      </w:r>
      <w:proofErr w:type="spellEnd"/>
      <w:r w:rsidR="002D10F9" w:rsidRPr="002D10F9">
        <w:rPr>
          <w:sz w:val="28"/>
          <w:szCs w:val="28"/>
        </w:rPr>
        <w:t xml:space="preserve"> «от с. Большой </w:t>
      </w:r>
      <w:proofErr w:type="spellStart"/>
      <w:r w:rsidR="002D10F9" w:rsidRPr="002D10F9">
        <w:rPr>
          <w:sz w:val="28"/>
          <w:szCs w:val="28"/>
        </w:rPr>
        <w:t>Могой</w:t>
      </w:r>
      <w:proofErr w:type="spellEnd"/>
      <w:r w:rsidR="002D10F9" w:rsidRPr="002D10F9">
        <w:rPr>
          <w:sz w:val="28"/>
          <w:szCs w:val="28"/>
        </w:rPr>
        <w:t xml:space="preserve"> до п. Чуркин», ведущей к </w:t>
      </w:r>
      <w:proofErr w:type="spellStart"/>
      <w:r w:rsidR="002D10F9" w:rsidRPr="002D10F9">
        <w:rPr>
          <w:sz w:val="28"/>
          <w:szCs w:val="28"/>
        </w:rPr>
        <w:t>Свято-Успенскому-Николаевскому-Чуркинскому</w:t>
      </w:r>
      <w:proofErr w:type="spellEnd"/>
      <w:r w:rsidR="002D10F9" w:rsidRPr="002D10F9">
        <w:rPr>
          <w:sz w:val="28"/>
          <w:szCs w:val="28"/>
        </w:rPr>
        <w:t xml:space="preserve"> монастырю в Володарском районе Астраханской области. </w:t>
      </w:r>
    </w:p>
    <w:p w:rsidR="002D10F9" w:rsidRPr="002D10F9" w:rsidRDefault="00EE4CE0" w:rsidP="002D10F9">
      <w:pPr>
        <w:jc w:val="both"/>
        <w:rPr>
          <w:sz w:val="28"/>
          <w:szCs w:val="28"/>
        </w:rPr>
      </w:pPr>
      <w:r>
        <w:rPr>
          <w:sz w:val="28"/>
          <w:szCs w:val="28"/>
        </w:rPr>
        <w:tab/>
      </w:r>
      <w:r w:rsidR="002D10F9" w:rsidRPr="002D10F9">
        <w:rPr>
          <w:sz w:val="28"/>
          <w:szCs w:val="28"/>
        </w:rPr>
        <w:t>В период с 2015 по 2017 г</w:t>
      </w:r>
      <w:r w:rsidR="0045527E">
        <w:rPr>
          <w:sz w:val="28"/>
          <w:szCs w:val="28"/>
        </w:rPr>
        <w:t>.</w:t>
      </w:r>
      <w:r w:rsidR="002D10F9" w:rsidRPr="002D10F9">
        <w:rPr>
          <w:sz w:val="28"/>
          <w:szCs w:val="28"/>
        </w:rPr>
        <w:t xml:space="preserve">г. планируется увеличение протяженности автомобильных дорог общего пользования местного значения, за счет ввода в эксплуатацию вновь построенных дорог, оформления «бесхозяйных» дорог. </w:t>
      </w:r>
      <w:proofErr w:type="gramStart"/>
      <w:r w:rsidR="002D10F9" w:rsidRPr="002D10F9">
        <w:rPr>
          <w:sz w:val="28"/>
          <w:szCs w:val="28"/>
        </w:rPr>
        <w:t>Также планируется понижение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за счет приведения данных дорог в нормативное состояние, благодаря участию в  государственной программы «Развитие дорожного хозяйства Астраханской области» и использованию средств дорожного фонда.</w:t>
      </w:r>
      <w:proofErr w:type="gramEnd"/>
    </w:p>
    <w:p w:rsidR="002D10F9" w:rsidRPr="002D10F9" w:rsidRDefault="00EE4CE0" w:rsidP="002D10F9">
      <w:pPr>
        <w:jc w:val="both"/>
        <w:rPr>
          <w:sz w:val="28"/>
          <w:szCs w:val="28"/>
        </w:rPr>
      </w:pPr>
      <w:r>
        <w:rPr>
          <w:sz w:val="28"/>
          <w:szCs w:val="28"/>
        </w:rPr>
        <w:tab/>
      </w:r>
      <w:r w:rsidR="002D10F9" w:rsidRPr="002D10F9">
        <w:rPr>
          <w:sz w:val="28"/>
          <w:szCs w:val="28"/>
        </w:rPr>
        <w:t>Администрацией МО «Володарский район» утверждена муниципальная целевая программа «Переселение граждан, проживающих на территории Володарского района Астраханской области, из аварийного жилого фонда на 2015 год за счет средств фонда содействия реформирования жилищно-коммунального хозяйства», в рамках которой планируется реализация следующих мероприятий:</w:t>
      </w:r>
    </w:p>
    <w:p w:rsidR="002D10F9" w:rsidRPr="002D10F9" w:rsidRDefault="00EE4CE0" w:rsidP="002D10F9">
      <w:pPr>
        <w:jc w:val="both"/>
        <w:rPr>
          <w:sz w:val="28"/>
          <w:szCs w:val="28"/>
        </w:rPr>
      </w:pPr>
      <w:r>
        <w:rPr>
          <w:sz w:val="28"/>
          <w:szCs w:val="28"/>
        </w:rPr>
        <w:tab/>
      </w:r>
      <w:r w:rsidR="002D10F9" w:rsidRPr="002D10F9">
        <w:rPr>
          <w:sz w:val="28"/>
          <w:szCs w:val="28"/>
        </w:rPr>
        <w:t>- приобретение жилых помещений, в п</w:t>
      </w:r>
      <w:proofErr w:type="gramStart"/>
      <w:r w:rsidR="002D10F9" w:rsidRPr="002D10F9">
        <w:rPr>
          <w:sz w:val="28"/>
          <w:szCs w:val="28"/>
        </w:rPr>
        <w:t>.В</w:t>
      </w:r>
      <w:proofErr w:type="gramEnd"/>
      <w:r w:rsidR="002D10F9" w:rsidRPr="002D10F9">
        <w:rPr>
          <w:sz w:val="28"/>
          <w:szCs w:val="28"/>
        </w:rPr>
        <w:t>олодарский, ул.Мичурина, 37, ул.Мичурина, 39 «б»;</w:t>
      </w:r>
    </w:p>
    <w:p w:rsidR="002D10F9" w:rsidRPr="002D10F9" w:rsidRDefault="00EE4CE0" w:rsidP="002D10F9">
      <w:pPr>
        <w:jc w:val="both"/>
        <w:rPr>
          <w:sz w:val="28"/>
          <w:szCs w:val="28"/>
        </w:rPr>
      </w:pPr>
      <w:r>
        <w:rPr>
          <w:sz w:val="28"/>
          <w:szCs w:val="28"/>
        </w:rPr>
        <w:tab/>
      </w:r>
      <w:r w:rsidR="002D10F9" w:rsidRPr="002D10F9">
        <w:rPr>
          <w:sz w:val="28"/>
          <w:szCs w:val="28"/>
        </w:rPr>
        <w:t>-</w:t>
      </w:r>
      <w:r w:rsidR="0045527E">
        <w:rPr>
          <w:sz w:val="28"/>
          <w:szCs w:val="28"/>
        </w:rPr>
        <w:t xml:space="preserve"> </w:t>
      </w:r>
      <w:r w:rsidR="002D10F9" w:rsidRPr="002D10F9">
        <w:rPr>
          <w:sz w:val="28"/>
          <w:szCs w:val="28"/>
        </w:rPr>
        <w:t>строительство многоквартирных жилых домов в п</w:t>
      </w:r>
      <w:proofErr w:type="gramStart"/>
      <w:r w:rsidR="002D10F9" w:rsidRPr="002D10F9">
        <w:rPr>
          <w:sz w:val="28"/>
          <w:szCs w:val="28"/>
        </w:rPr>
        <w:t>.В</w:t>
      </w:r>
      <w:proofErr w:type="gramEnd"/>
      <w:r w:rsidR="002D10F9" w:rsidRPr="002D10F9">
        <w:rPr>
          <w:sz w:val="28"/>
          <w:szCs w:val="28"/>
        </w:rPr>
        <w:t xml:space="preserve">олодарский, </w:t>
      </w:r>
      <w:proofErr w:type="spellStart"/>
      <w:r w:rsidR="002D10F9" w:rsidRPr="002D10F9">
        <w:rPr>
          <w:sz w:val="28"/>
          <w:szCs w:val="28"/>
        </w:rPr>
        <w:t>п.Камардан</w:t>
      </w:r>
      <w:proofErr w:type="spellEnd"/>
      <w:r w:rsidR="002D10F9" w:rsidRPr="002D10F9">
        <w:rPr>
          <w:sz w:val="28"/>
          <w:szCs w:val="28"/>
        </w:rPr>
        <w:t xml:space="preserve">, </w:t>
      </w:r>
      <w:proofErr w:type="spellStart"/>
      <w:r w:rsidR="006F4C3A">
        <w:rPr>
          <w:sz w:val="28"/>
          <w:szCs w:val="28"/>
        </w:rPr>
        <w:t>п.Костюбе</w:t>
      </w:r>
      <w:proofErr w:type="spellEnd"/>
      <w:r w:rsidR="006F4C3A">
        <w:rPr>
          <w:sz w:val="28"/>
          <w:szCs w:val="28"/>
        </w:rPr>
        <w:t xml:space="preserve">, с.Козлово, </w:t>
      </w:r>
      <w:proofErr w:type="spellStart"/>
      <w:r w:rsidR="006F4C3A">
        <w:rPr>
          <w:sz w:val="28"/>
          <w:szCs w:val="28"/>
        </w:rPr>
        <w:t>с.Зеленга</w:t>
      </w:r>
      <w:proofErr w:type="spellEnd"/>
      <w:r w:rsidR="006F4C3A">
        <w:rPr>
          <w:sz w:val="28"/>
          <w:szCs w:val="28"/>
        </w:rPr>
        <w:t>.</w:t>
      </w:r>
    </w:p>
    <w:p w:rsidR="002D10F9" w:rsidRPr="002D10F9" w:rsidRDefault="002D10F9" w:rsidP="002D10F9">
      <w:pPr>
        <w:jc w:val="both"/>
        <w:rPr>
          <w:sz w:val="28"/>
          <w:szCs w:val="28"/>
        </w:rPr>
      </w:pPr>
    </w:p>
    <w:p w:rsidR="002D10F9" w:rsidRPr="002D10F9" w:rsidRDefault="002D10F9" w:rsidP="002D10F9">
      <w:pPr>
        <w:jc w:val="both"/>
        <w:rPr>
          <w:sz w:val="28"/>
          <w:szCs w:val="28"/>
        </w:rPr>
      </w:pPr>
    </w:p>
    <w:p w:rsidR="00EE4CE0" w:rsidRDefault="00EE4CE0" w:rsidP="002D10F9">
      <w:pPr>
        <w:jc w:val="both"/>
        <w:rPr>
          <w:sz w:val="28"/>
          <w:szCs w:val="28"/>
        </w:rPr>
      </w:pPr>
    </w:p>
    <w:p w:rsidR="00EE4CE0" w:rsidRDefault="00EE4CE0" w:rsidP="002D10F9">
      <w:pPr>
        <w:jc w:val="both"/>
        <w:rPr>
          <w:sz w:val="28"/>
          <w:szCs w:val="28"/>
        </w:rPr>
      </w:pPr>
    </w:p>
    <w:p w:rsidR="002D10F9" w:rsidRPr="002D10F9" w:rsidRDefault="002D10F9" w:rsidP="00EE4CE0">
      <w:pPr>
        <w:jc w:val="center"/>
        <w:rPr>
          <w:sz w:val="28"/>
          <w:szCs w:val="28"/>
        </w:rPr>
      </w:pPr>
      <w:r w:rsidRPr="002D10F9">
        <w:rPr>
          <w:sz w:val="28"/>
          <w:szCs w:val="28"/>
        </w:rPr>
        <w:lastRenderedPageBreak/>
        <w:t>Фонд заработной платы</w:t>
      </w:r>
    </w:p>
    <w:p w:rsidR="002D10F9" w:rsidRPr="002D10F9" w:rsidRDefault="002D10F9" w:rsidP="002D10F9">
      <w:pPr>
        <w:jc w:val="both"/>
        <w:rPr>
          <w:sz w:val="28"/>
          <w:szCs w:val="28"/>
        </w:rPr>
      </w:pPr>
    </w:p>
    <w:p w:rsidR="002D10F9" w:rsidRPr="002D10F9" w:rsidRDefault="006F4C3A" w:rsidP="002D10F9">
      <w:pPr>
        <w:jc w:val="both"/>
        <w:rPr>
          <w:sz w:val="28"/>
          <w:szCs w:val="28"/>
        </w:rPr>
      </w:pPr>
      <w:r>
        <w:rPr>
          <w:sz w:val="28"/>
          <w:szCs w:val="28"/>
        </w:rPr>
        <w:tab/>
      </w:r>
      <w:r w:rsidR="002D10F9" w:rsidRPr="002D10F9">
        <w:rPr>
          <w:sz w:val="28"/>
          <w:szCs w:val="28"/>
        </w:rPr>
        <w:t>Фонд заработной платы по кругу отчитывающихся предприятий за 2015 год составит 1070,2 млн</w:t>
      </w:r>
      <w:proofErr w:type="gramStart"/>
      <w:r w:rsidR="002D10F9" w:rsidRPr="002D10F9">
        <w:rPr>
          <w:sz w:val="28"/>
          <w:szCs w:val="28"/>
        </w:rPr>
        <w:t>.р</w:t>
      </w:r>
      <w:proofErr w:type="gramEnd"/>
      <w:r w:rsidR="002D10F9" w:rsidRPr="002D10F9">
        <w:rPr>
          <w:sz w:val="28"/>
          <w:szCs w:val="28"/>
        </w:rPr>
        <w:t>ублей, среднемесячная начисленная заработная плата работников по полному кругу предприятий и организаций составит 14269,9 рублей. Темп роста заработной платы к 2014г. составит 107,7%.</w:t>
      </w:r>
    </w:p>
    <w:p w:rsidR="002D10F9" w:rsidRPr="002D10F9" w:rsidRDefault="006F4C3A" w:rsidP="002D10F9">
      <w:pPr>
        <w:jc w:val="both"/>
        <w:rPr>
          <w:sz w:val="28"/>
          <w:szCs w:val="28"/>
        </w:rPr>
      </w:pPr>
      <w:r>
        <w:rPr>
          <w:sz w:val="28"/>
          <w:szCs w:val="28"/>
        </w:rPr>
        <w:tab/>
      </w:r>
      <w:r w:rsidR="002D10F9" w:rsidRPr="002D10F9">
        <w:rPr>
          <w:sz w:val="28"/>
          <w:szCs w:val="28"/>
        </w:rPr>
        <w:t>Начисленный фонд заработной платы будет расти и к концу 2017 года предположительно составит 1257,2 млн</w:t>
      </w:r>
      <w:proofErr w:type="gramStart"/>
      <w:r w:rsidR="002D10F9" w:rsidRPr="002D10F9">
        <w:rPr>
          <w:sz w:val="28"/>
          <w:szCs w:val="28"/>
        </w:rPr>
        <w:t>.р</w:t>
      </w:r>
      <w:proofErr w:type="gramEnd"/>
      <w:r w:rsidR="002D10F9" w:rsidRPr="002D10F9">
        <w:rPr>
          <w:sz w:val="28"/>
          <w:szCs w:val="28"/>
        </w:rPr>
        <w:t>ублей, среднемесячная заработная плата работников достигнет 16682,0 рубля.</w:t>
      </w:r>
    </w:p>
    <w:p w:rsidR="002D10F9" w:rsidRPr="002D10F9" w:rsidRDefault="006F4C3A" w:rsidP="002D10F9">
      <w:pPr>
        <w:jc w:val="both"/>
        <w:rPr>
          <w:sz w:val="28"/>
          <w:szCs w:val="28"/>
        </w:rPr>
      </w:pPr>
      <w:r>
        <w:rPr>
          <w:sz w:val="28"/>
          <w:szCs w:val="28"/>
        </w:rPr>
        <w:tab/>
      </w:r>
      <w:proofErr w:type="gramStart"/>
      <w:r w:rsidR="002D10F9" w:rsidRPr="002D10F9">
        <w:rPr>
          <w:sz w:val="28"/>
          <w:szCs w:val="28"/>
        </w:rPr>
        <w:t xml:space="preserve">С 1 января 2016 года увеличению роста заработной платы будут способствовать заключение соглашений о социально-экономическом сотрудничестве с хозяйствующими субъектами, повышение стимулирующих выплат работникам бюджетной сферы в сфере образования, культуры и здравоохранения, реализация Указов Президента Российской Федерации от </w:t>
      </w:r>
      <w:r>
        <w:rPr>
          <w:sz w:val="28"/>
          <w:szCs w:val="28"/>
        </w:rPr>
        <w:t xml:space="preserve">                  </w:t>
      </w:r>
      <w:r w:rsidR="002D10F9" w:rsidRPr="002D10F9">
        <w:rPr>
          <w:sz w:val="28"/>
          <w:szCs w:val="28"/>
        </w:rPr>
        <w:t>7 мая 2012 г. №597 «О мероприятиях по реализации государственной социальной политики» и от 1 июня 2012 г. № 761 «О национальной стратегии действий</w:t>
      </w:r>
      <w:proofErr w:type="gramEnd"/>
      <w:r w:rsidR="002D10F9" w:rsidRPr="002D10F9">
        <w:rPr>
          <w:sz w:val="28"/>
          <w:szCs w:val="28"/>
        </w:rPr>
        <w:t xml:space="preserve"> в интересах детей на 2012-2017 г.г.».</w:t>
      </w:r>
    </w:p>
    <w:p w:rsidR="002D10F9" w:rsidRPr="002D10F9" w:rsidRDefault="002D10F9" w:rsidP="002D10F9">
      <w:pPr>
        <w:jc w:val="both"/>
        <w:rPr>
          <w:sz w:val="28"/>
          <w:szCs w:val="28"/>
        </w:rPr>
      </w:pPr>
    </w:p>
    <w:p w:rsidR="002D10F9" w:rsidRPr="002D10F9" w:rsidRDefault="002D10F9" w:rsidP="006F4C3A">
      <w:pPr>
        <w:jc w:val="center"/>
        <w:rPr>
          <w:sz w:val="28"/>
          <w:szCs w:val="28"/>
        </w:rPr>
      </w:pPr>
      <w:r w:rsidRPr="002D10F9">
        <w:rPr>
          <w:sz w:val="28"/>
          <w:szCs w:val="28"/>
        </w:rPr>
        <w:t>Труд</w:t>
      </w:r>
    </w:p>
    <w:p w:rsidR="002D10F9" w:rsidRPr="002D10F9" w:rsidRDefault="002D10F9" w:rsidP="002D10F9">
      <w:pPr>
        <w:jc w:val="both"/>
        <w:rPr>
          <w:sz w:val="28"/>
          <w:szCs w:val="28"/>
        </w:rPr>
      </w:pPr>
    </w:p>
    <w:p w:rsidR="002D10F9" w:rsidRPr="002D10F9" w:rsidRDefault="006F4C3A" w:rsidP="002D10F9">
      <w:pPr>
        <w:jc w:val="both"/>
        <w:rPr>
          <w:sz w:val="28"/>
          <w:szCs w:val="28"/>
        </w:rPr>
      </w:pPr>
      <w:r>
        <w:rPr>
          <w:sz w:val="28"/>
          <w:szCs w:val="28"/>
        </w:rPr>
        <w:tab/>
      </w:r>
      <w:r w:rsidR="002D10F9" w:rsidRPr="002D10F9">
        <w:rPr>
          <w:sz w:val="28"/>
          <w:szCs w:val="28"/>
        </w:rPr>
        <w:t>Среднесписочная численность работающих в 2015 году составит 6,250 тыс. человек, темп роста к 2014 году –100,5%.</w:t>
      </w:r>
    </w:p>
    <w:p w:rsidR="002D10F9" w:rsidRPr="002D10F9" w:rsidRDefault="006F4C3A" w:rsidP="002D10F9">
      <w:pPr>
        <w:jc w:val="both"/>
        <w:rPr>
          <w:sz w:val="28"/>
          <w:szCs w:val="28"/>
        </w:rPr>
      </w:pPr>
      <w:r>
        <w:rPr>
          <w:sz w:val="28"/>
          <w:szCs w:val="28"/>
        </w:rPr>
        <w:tab/>
      </w:r>
      <w:r w:rsidR="002D10F9" w:rsidRPr="002D10F9">
        <w:rPr>
          <w:sz w:val="28"/>
          <w:szCs w:val="28"/>
        </w:rPr>
        <w:t>В прогнозе на 2016-2018 годы сохранится тенденция увеличения среднесписочной численности работников и к 2018 году среднесписочная численность работников составит 6,295 тыс. человек.</w:t>
      </w:r>
    </w:p>
    <w:p w:rsidR="002D10F9" w:rsidRPr="002D10F9" w:rsidRDefault="006F4C3A" w:rsidP="002D10F9">
      <w:pPr>
        <w:jc w:val="both"/>
        <w:rPr>
          <w:sz w:val="28"/>
          <w:szCs w:val="28"/>
        </w:rPr>
      </w:pPr>
      <w:r>
        <w:rPr>
          <w:sz w:val="28"/>
          <w:szCs w:val="28"/>
        </w:rPr>
        <w:tab/>
      </w:r>
      <w:r w:rsidR="002D10F9" w:rsidRPr="002D10F9">
        <w:rPr>
          <w:sz w:val="28"/>
          <w:szCs w:val="28"/>
        </w:rPr>
        <w:t>Численность зарегистрированных   безработных  на 1.01.2015 года составила 577 человек, уровень зарегистрированной безработицы в среднем за год – 2,9%.</w:t>
      </w:r>
    </w:p>
    <w:p w:rsidR="002D10F9" w:rsidRPr="002D10F9" w:rsidRDefault="002D10F9" w:rsidP="002D10F9">
      <w:pPr>
        <w:jc w:val="both"/>
        <w:rPr>
          <w:sz w:val="28"/>
          <w:szCs w:val="28"/>
        </w:rPr>
      </w:pPr>
    </w:p>
    <w:p w:rsidR="002D10F9" w:rsidRPr="002D10F9" w:rsidRDefault="002D10F9" w:rsidP="006F4C3A">
      <w:pPr>
        <w:jc w:val="center"/>
        <w:rPr>
          <w:sz w:val="28"/>
          <w:szCs w:val="28"/>
        </w:rPr>
      </w:pPr>
      <w:r w:rsidRPr="002D10F9">
        <w:rPr>
          <w:sz w:val="28"/>
          <w:szCs w:val="28"/>
        </w:rPr>
        <w:t>Потребительский рынок</w:t>
      </w:r>
    </w:p>
    <w:p w:rsidR="002D10F9" w:rsidRPr="002D10F9" w:rsidRDefault="002D10F9" w:rsidP="002D10F9">
      <w:pPr>
        <w:jc w:val="both"/>
        <w:rPr>
          <w:sz w:val="28"/>
          <w:szCs w:val="28"/>
        </w:rPr>
      </w:pPr>
    </w:p>
    <w:p w:rsidR="002D10F9" w:rsidRPr="002D10F9" w:rsidRDefault="006F4C3A" w:rsidP="002D10F9">
      <w:pPr>
        <w:jc w:val="both"/>
        <w:rPr>
          <w:sz w:val="28"/>
          <w:szCs w:val="28"/>
        </w:rPr>
      </w:pPr>
      <w:r>
        <w:rPr>
          <w:sz w:val="28"/>
          <w:szCs w:val="28"/>
        </w:rPr>
        <w:tab/>
      </w:r>
      <w:r w:rsidR="002D10F9" w:rsidRPr="002D10F9">
        <w:rPr>
          <w:sz w:val="28"/>
          <w:szCs w:val="28"/>
        </w:rPr>
        <w:t>В 2015 году оборот розничной торговли сложился в сумме 3415,0 млн. рублей и возрос в товарной массе к уровню предыдущего года на 7,3%.</w:t>
      </w:r>
    </w:p>
    <w:p w:rsidR="002D10F9" w:rsidRPr="002D10F9" w:rsidRDefault="006F4C3A" w:rsidP="002D10F9">
      <w:pPr>
        <w:jc w:val="both"/>
        <w:rPr>
          <w:sz w:val="28"/>
          <w:szCs w:val="28"/>
        </w:rPr>
      </w:pPr>
      <w:r>
        <w:rPr>
          <w:sz w:val="28"/>
          <w:szCs w:val="28"/>
        </w:rPr>
        <w:tab/>
      </w:r>
      <w:r w:rsidR="002D10F9" w:rsidRPr="002D10F9">
        <w:rPr>
          <w:sz w:val="28"/>
          <w:szCs w:val="28"/>
        </w:rPr>
        <w:t>К 2018 году планируется оборот розничной торговли в объеме 3896,9 млн. рублей.</w:t>
      </w:r>
    </w:p>
    <w:p w:rsidR="002D10F9" w:rsidRPr="002D10F9" w:rsidRDefault="006F4C3A" w:rsidP="002D10F9">
      <w:pPr>
        <w:jc w:val="both"/>
        <w:rPr>
          <w:sz w:val="28"/>
          <w:szCs w:val="28"/>
        </w:rPr>
      </w:pPr>
      <w:r>
        <w:rPr>
          <w:sz w:val="28"/>
          <w:szCs w:val="28"/>
        </w:rPr>
        <w:tab/>
      </w:r>
      <w:r w:rsidR="002D10F9" w:rsidRPr="002D10F9">
        <w:rPr>
          <w:sz w:val="28"/>
          <w:szCs w:val="28"/>
        </w:rPr>
        <w:t>Потребительский рынок района представлен предприятиями торговли, предприятиями общественного питания и предприятиями по оказанию бытовых услуг.</w:t>
      </w:r>
    </w:p>
    <w:p w:rsidR="002D10F9" w:rsidRPr="002D10F9" w:rsidRDefault="006F4C3A" w:rsidP="002D10F9">
      <w:pPr>
        <w:jc w:val="both"/>
        <w:rPr>
          <w:sz w:val="28"/>
          <w:szCs w:val="28"/>
        </w:rPr>
      </w:pPr>
      <w:r>
        <w:rPr>
          <w:sz w:val="28"/>
          <w:szCs w:val="28"/>
        </w:rPr>
        <w:tab/>
      </w:r>
      <w:r w:rsidR="002D10F9" w:rsidRPr="002D10F9">
        <w:rPr>
          <w:sz w:val="28"/>
          <w:szCs w:val="28"/>
        </w:rPr>
        <w:t>На территории района в 2015 году действует 339 предприятий оптовой и розничной торговли. На предприятиях торговли занято 643 человека.</w:t>
      </w:r>
    </w:p>
    <w:p w:rsidR="002D10F9" w:rsidRPr="002D10F9" w:rsidRDefault="006F4C3A" w:rsidP="002D10F9">
      <w:pPr>
        <w:jc w:val="both"/>
        <w:rPr>
          <w:sz w:val="28"/>
          <w:szCs w:val="28"/>
        </w:rPr>
      </w:pPr>
      <w:r>
        <w:rPr>
          <w:sz w:val="28"/>
          <w:szCs w:val="28"/>
        </w:rPr>
        <w:tab/>
      </w:r>
      <w:r w:rsidR="002D10F9" w:rsidRPr="002D10F9">
        <w:rPr>
          <w:sz w:val="28"/>
          <w:szCs w:val="28"/>
        </w:rPr>
        <w:t>Оборот общественного питания в 2015 году составит 8,2 млн. руб., что на 13,9% больше, чем в 2014 году. Это произошло за счет открытия новых предприятий общественного питания.</w:t>
      </w:r>
    </w:p>
    <w:p w:rsidR="002D10F9" w:rsidRPr="002D10F9" w:rsidRDefault="006F4C3A" w:rsidP="002D10F9">
      <w:pPr>
        <w:jc w:val="both"/>
        <w:rPr>
          <w:sz w:val="28"/>
          <w:szCs w:val="28"/>
        </w:rPr>
      </w:pPr>
      <w:r>
        <w:rPr>
          <w:sz w:val="28"/>
          <w:szCs w:val="28"/>
        </w:rPr>
        <w:tab/>
      </w:r>
      <w:r w:rsidR="002D10F9" w:rsidRPr="002D10F9">
        <w:rPr>
          <w:sz w:val="28"/>
          <w:szCs w:val="28"/>
        </w:rPr>
        <w:t>К 2018 году планируется оборот общественного питания в сумме 10,6 млн. рублей.</w:t>
      </w:r>
    </w:p>
    <w:p w:rsidR="002D10F9" w:rsidRPr="002D10F9" w:rsidRDefault="006F4C3A" w:rsidP="002D10F9">
      <w:pPr>
        <w:jc w:val="both"/>
        <w:rPr>
          <w:sz w:val="28"/>
          <w:szCs w:val="28"/>
        </w:rPr>
      </w:pPr>
      <w:r>
        <w:rPr>
          <w:sz w:val="28"/>
          <w:szCs w:val="28"/>
        </w:rPr>
        <w:lastRenderedPageBreak/>
        <w:tab/>
      </w:r>
      <w:r w:rsidR="002D10F9" w:rsidRPr="002D10F9">
        <w:rPr>
          <w:sz w:val="28"/>
          <w:szCs w:val="28"/>
        </w:rPr>
        <w:t>Для рынка услуг характерна относительная стабильность. На увеличение объема платных услуг населению в большей мере влияет повышение цен и тарифов. Населению района оказано платных услуг в 2015 году на  183,4  млн. рублей, что на  32,7 % больше, чем в 2014 году.</w:t>
      </w:r>
    </w:p>
    <w:p w:rsidR="002D10F9" w:rsidRPr="002D10F9" w:rsidRDefault="006F4C3A" w:rsidP="002D10F9">
      <w:pPr>
        <w:jc w:val="both"/>
        <w:rPr>
          <w:sz w:val="28"/>
          <w:szCs w:val="28"/>
        </w:rPr>
      </w:pPr>
      <w:r>
        <w:rPr>
          <w:sz w:val="28"/>
          <w:szCs w:val="28"/>
        </w:rPr>
        <w:tab/>
      </w:r>
      <w:r w:rsidR="002D10F9" w:rsidRPr="002D10F9">
        <w:rPr>
          <w:sz w:val="28"/>
          <w:szCs w:val="28"/>
        </w:rPr>
        <w:t>Объем платных услуг к 2018 году планируется в объеме 255,6 млн. рублей.</w:t>
      </w:r>
    </w:p>
    <w:p w:rsidR="002D10F9" w:rsidRPr="002D10F9" w:rsidRDefault="002D10F9" w:rsidP="002D10F9">
      <w:pPr>
        <w:jc w:val="both"/>
        <w:rPr>
          <w:sz w:val="28"/>
          <w:szCs w:val="28"/>
        </w:rPr>
      </w:pPr>
    </w:p>
    <w:p w:rsidR="002D10F9" w:rsidRPr="002D10F9" w:rsidRDefault="006F4C3A" w:rsidP="006F4C3A">
      <w:pPr>
        <w:jc w:val="center"/>
        <w:rPr>
          <w:sz w:val="28"/>
          <w:szCs w:val="28"/>
        </w:rPr>
      </w:pPr>
      <w:r>
        <w:rPr>
          <w:sz w:val="28"/>
          <w:szCs w:val="28"/>
        </w:rPr>
        <w:t>Финансы</w:t>
      </w:r>
    </w:p>
    <w:p w:rsidR="002D10F9" w:rsidRPr="002D10F9" w:rsidRDefault="002D10F9" w:rsidP="002D10F9">
      <w:pPr>
        <w:jc w:val="both"/>
        <w:rPr>
          <w:sz w:val="28"/>
          <w:szCs w:val="28"/>
        </w:rPr>
      </w:pPr>
    </w:p>
    <w:p w:rsidR="002D10F9" w:rsidRPr="002D10F9" w:rsidRDefault="006F4C3A" w:rsidP="002D10F9">
      <w:pPr>
        <w:jc w:val="both"/>
        <w:rPr>
          <w:sz w:val="28"/>
          <w:szCs w:val="28"/>
        </w:rPr>
      </w:pPr>
      <w:r>
        <w:rPr>
          <w:sz w:val="28"/>
          <w:szCs w:val="28"/>
        </w:rPr>
        <w:tab/>
      </w:r>
      <w:r w:rsidR="002D10F9" w:rsidRPr="002D10F9">
        <w:rPr>
          <w:sz w:val="28"/>
          <w:szCs w:val="28"/>
        </w:rPr>
        <w:t>Сальдированный финансовый результат организаций района в 2015 году оценивается в размере 43,34 млн. рублей с темпом роста 126,8 % относительно уровня 2014 года. Прибыль прибыльных организаций в 2015 году составит 83,21 млн. руб., что на 5,8 % выше значения предыдущего года.</w:t>
      </w:r>
    </w:p>
    <w:p w:rsidR="002D10F9" w:rsidRPr="002D10F9" w:rsidRDefault="006F4C3A" w:rsidP="002D10F9">
      <w:pPr>
        <w:jc w:val="both"/>
        <w:rPr>
          <w:sz w:val="28"/>
          <w:szCs w:val="28"/>
        </w:rPr>
      </w:pPr>
      <w:r>
        <w:rPr>
          <w:sz w:val="28"/>
          <w:szCs w:val="28"/>
        </w:rPr>
        <w:tab/>
      </w:r>
      <w:r w:rsidR="002D10F9" w:rsidRPr="002D10F9">
        <w:rPr>
          <w:sz w:val="28"/>
          <w:szCs w:val="28"/>
        </w:rPr>
        <w:t xml:space="preserve">Основной вклад в увеличение прибыли организаций района в 2015 году, как и в предыдущие </w:t>
      </w:r>
      <w:proofErr w:type="gramStart"/>
      <w:r w:rsidR="002D10F9" w:rsidRPr="002D10F9">
        <w:rPr>
          <w:sz w:val="28"/>
          <w:szCs w:val="28"/>
        </w:rPr>
        <w:t>годы</w:t>
      </w:r>
      <w:proofErr w:type="gramEnd"/>
      <w:r w:rsidR="002D10F9" w:rsidRPr="002D10F9">
        <w:rPr>
          <w:sz w:val="28"/>
          <w:szCs w:val="28"/>
        </w:rPr>
        <w:t xml:space="preserve"> вносит агропромышленный комплекс. Предприятия района активно участвуют в различных программах поддержки малого сельскохозяйственного предпринимательства.</w:t>
      </w:r>
    </w:p>
    <w:p w:rsidR="002D10F9" w:rsidRPr="002D10F9" w:rsidRDefault="006F4C3A" w:rsidP="002D10F9">
      <w:pPr>
        <w:jc w:val="both"/>
        <w:rPr>
          <w:sz w:val="28"/>
          <w:szCs w:val="28"/>
        </w:rPr>
      </w:pPr>
      <w:r>
        <w:rPr>
          <w:sz w:val="28"/>
          <w:szCs w:val="28"/>
        </w:rPr>
        <w:tab/>
      </w:r>
      <w:r w:rsidR="002D10F9" w:rsidRPr="002D10F9">
        <w:rPr>
          <w:sz w:val="28"/>
          <w:szCs w:val="28"/>
        </w:rPr>
        <w:t xml:space="preserve">Реалистичный вариант прогноза предполагает достижение в 2016-2018 годах следующих </w:t>
      </w:r>
      <w:proofErr w:type="gramStart"/>
      <w:r w:rsidR="002D10F9" w:rsidRPr="002D10F9">
        <w:rPr>
          <w:sz w:val="28"/>
          <w:szCs w:val="28"/>
        </w:rPr>
        <w:t>значений показателей финансовых результатов деятельности предприятий района</w:t>
      </w:r>
      <w:proofErr w:type="gramEnd"/>
      <w:r w:rsidR="002D10F9" w:rsidRPr="002D10F9">
        <w:rPr>
          <w:sz w:val="28"/>
          <w:szCs w:val="28"/>
        </w:rPr>
        <w:t>:</w:t>
      </w:r>
    </w:p>
    <w:p w:rsidR="002D10F9" w:rsidRPr="002D10F9" w:rsidRDefault="006F4C3A" w:rsidP="002D10F9">
      <w:pPr>
        <w:jc w:val="both"/>
        <w:rPr>
          <w:sz w:val="28"/>
          <w:szCs w:val="28"/>
        </w:rPr>
      </w:pPr>
      <w:r>
        <w:rPr>
          <w:sz w:val="28"/>
          <w:szCs w:val="28"/>
        </w:rPr>
        <w:tab/>
      </w:r>
      <w:r w:rsidR="002D10F9" w:rsidRPr="002D10F9">
        <w:rPr>
          <w:sz w:val="28"/>
          <w:szCs w:val="28"/>
        </w:rPr>
        <w:t>В 2016 году балансовая прибыль составит 48,29 млн. рублей, что выше уровня 2015 года на 11,4%. Прибыль рентабельных предприятий в данном году увеличится на 2,8% и сложится в размере 85,54 млн. рублей.</w:t>
      </w:r>
    </w:p>
    <w:p w:rsidR="002D10F9" w:rsidRPr="002D10F9" w:rsidRDefault="006F4C3A" w:rsidP="002D10F9">
      <w:pPr>
        <w:jc w:val="both"/>
        <w:rPr>
          <w:sz w:val="28"/>
          <w:szCs w:val="28"/>
        </w:rPr>
      </w:pPr>
      <w:r>
        <w:rPr>
          <w:sz w:val="28"/>
          <w:szCs w:val="28"/>
        </w:rPr>
        <w:tab/>
      </w:r>
      <w:r w:rsidR="002D10F9" w:rsidRPr="002D10F9">
        <w:rPr>
          <w:sz w:val="28"/>
          <w:szCs w:val="28"/>
        </w:rPr>
        <w:t>В 2017 году темпы роста показателей финансовых результатов предприятий района незначительно снизятся, но останутся на положительном уровне. Балансовая прибыль и прибыль прибыльных предприятий составят 53,10 млн. рублей и 87,82 млн. рублей с темпами роста 110,0% и 102,7% соответственно.</w:t>
      </w:r>
    </w:p>
    <w:p w:rsidR="002D10F9" w:rsidRPr="002D10F9" w:rsidRDefault="006F4C3A" w:rsidP="002D10F9">
      <w:pPr>
        <w:jc w:val="both"/>
        <w:rPr>
          <w:sz w:val="28"/>
          <w:szCs w:val="28"/>
        </w:rPr>
      </w:pPr>
      <w:r>
        <w:rPr>
          <w:sz w:val="28"/>
          <w:szCs w:val="28"/>
        </w:rPr>
        <w:tab/>
      </w:r>
      <w:r w:rsidR="002D10F9" w:rsidRPr="002D10F9">
        <w:rPr>
          <w:sz w:val="28"/>
          <w:szCs w:val="28"/>
        </w:rPr>
        <w:t>В 2018 году также будет прослеживаться положительная динамика данных показателей. Так балансовая прибыль вырастет до 57,78 млн. рублей, а прибыль рентабельных предприятий составит 90,12 млн. рублей.</w:t>
      </w:r>
    </w:p>
    <w:p w:rsidR="002D10F9" w:rsidRPr="002D10F9" w:rsidRDefault="00DA3206" w:rsidP="002D10F9">
      <w:pPr>
        <w:jc w:val="both"/>
        <w:rPr>
          <w:sz w:val="28"/>
          <w:szCs w:val="28"/>
        </w:rPr>
      </w:pPr>
      <w:r>
        <w:rPr>
          <w:sz w:val="28"/>
          <w:szCs w:val="28"/>
        </w:rPr>
        <w:tab/>
      </w:r>
      <w:r w:rsidR="002D10F9" w:rsidRPr="002D10F9">
        <w:rPr>
          <w:sz w:val="28"/>
          <w:szCs w:val="28"/>
        </w:rPr>
        <w:t xml:space="preserve">Способствовать достижению данных результатов будет модернизация производственной базы по переработке рыбной продукции с созданием новых цехов для изготовления икры щуки, филе мороженого, вяленых снеков и других видов продукции глубокой степени переработки, на базе РА «Челюскинец», ПСК «РА «Стрежень», ООО «Русский </w:t>
      </w:r>
      <w:proofErr w:type="spellStart"/>
      <w:r w:rsidR="002D10F9" w:rsidRPr="002D10F9">
        <w:rPr>
          <w:sz w:val="28"/>
          <w:szCs w:val="28"/>
        </w:rPr>
        <w:t>стиль-ПРОСЕТ</w:t>
      </w:r>
      <w:proofErr w:type="spellEnd"/>
      <w:r w:rsidR="002D10F9" w:rsidRPr="002D10F9">
        <w:rPr>
          <w:sz w:val="28"/>
          <w:szCs w:val="28"/>
        </w:rPr>
        <w:t xml:space="preserve"> Дельта».</w:t>
      </w:r>
    </w:p>
    <w:p w:rsidR="002D10F9" w:rsidRPr="002D10F9" w:rsidRDefault="00DA3206" w:rsidP="002D10F9">
      <w:pPr>
        <w:jc w:val="both"/>
        <w:rPr>
          <w:sz w:val="28"/>
          <w:szCs w:val="28"/>
        </w:rPr>
      </w:pPr>
      <w:r>
        <w:rPr>
          <w:sz w:val="28"/>
          <w:szCs w:val="28"/>
        </w:rPr>
        <w:tab/>
      </w:r>
      <w:r w:rsidR="002D10F9" w:rsidRPr="002D10F9">
        <w:rPr>
          <w:sz w:val="28"/>
          <w:szCs w:val="28"/>
        </w:rPr>
        <w:t>Оптимистичный вариант прогноза предполагает реализацию в 2016-2018 годах дополнительных проектов:</w:t>
      </w:r>
    </w:p>
    <w:p w:rsidR="002D10F9" w:rsidRPr="002D10F9" w:rsidRDefault="00DA3206" w:rsidP="002D10F9">
      <w:pPr>
        <w:jc w:val="both"/>
        <w:rPr>
          <w:sz w:val="28"/>
          <w:szCs w:val="28"/>
        </w:rPr>
      </w:pPr>
      <w:r>
        <w:rPr>
          <w:sz w:val="28"/>
          <w:szCs w:val="28"/>
        </w:rPr>
        <w:tab/>
      </w:r>
      <w:r w:rsidR="002D10F9" w:rsidRPr="002D10F9">
        <w:rPr>
          <w:sz w:val="28"/>
          <w:szCs w:val="28"/>
        </w:rPr>
        <w:t xml:space="preserve">1.Создание производства по переработке камыша и производству альтернативного топлива </w:t>
      </w:r>
      <w:proofErr w:type="gramStart"/>
      <w:r w:rsidR="002D10F9" w:rsidRPr="002D10F9">
        <w:rPr>
          <w:sz w:val="28"/>
          <w:szCs w:val="28"/>
        </w:rPr>
        <w:t>в</w:t>
      </w:r>
      <w:proofErr w:type="gramEnd"/>
      <w:r w:rsidR="002D10F9" w:rsidRPr="002D10F9">
        <w:rPr>
          <w:sz w:val="28"/>
          <w:szCs w:val="28"/>
        </w:rPr>
        <w:t xml:space="preserve"> с. </w:t>
      </w:r>
      <w:proofErr w:type="spellStart"/>
      <w:r w:rsidR="002D10F9" w:rsidRPr="002D10F9">
        <w:rPr>
          <w:sz w:val="28"/>
          <w:szCs w:val="28"/>
        </w:rPr>
        <w:t>Марфино</w:t>
      </w:r>
      <w:proofErr w:type="spellEnd"/>
      <w:r w:rsidR="002D10F9" w:rsidRPr="002D10F9">
        <w:rPr>
          <w:sz w:val="28"/>
          <w:szCs w:val="28"/>
        </w:rPr>
        <w:t xml:space="preserve"> и с. Тишково.</w:t>
      </w:r>
    </w:p>
    <w:p w:rsidR="002D10F9" w:rsidRPr="002D10F9" w:rsidRDefault="00DA3206" w:rsidP="002D10F9">
      <w:pPr>
        <w:jc w:val="both"/>
        <w:rPr>
          <w:sz w:val="28"/>
          <w:szCs w:val="28"/>
        </w:rPr>
      </w:pPr>
      <w:r>
        <w:rPr>
          <w:sz w:val="28"/>
          <w:szCs w:val="28"/>
        </w:rPr>
        <w:tab/>
      </w:r>
      <w:r w:rsidR="002D10F9" w:rsidRPr="002D10F9">
        <w:rPr>
          <w:sz w:val="28"/>
          <w:szCs w:val="28"/>
        </w:rPr>
        <w:t>2.Строительство центра первичной утилизации и мини-полигона для размещения отходов.</w:t>
      </w:r>
    </w:p>
    <w:p w:rsidR="00DA3206" w:rsidRDefault="00DA3206" w:rsidP="002D10F9">
      <w:pPr>
        <w:jc w:val="both"/>
        <w:rPr>
          <w:sz w:val="28"/>
          <w:szCs w:val="28"/>
        </w:rPr>
        <w:sectPr w:rsidR="00DA3206" w:rsidSect="0005118A">
          <w:pgSz w:w="11906" w:h="16838"/>
          <w:pgMar w:top="1134" w:right="1134" w:bottom="1134" w:left="1134" w:header="720" w:footer="720" w:gutter="0"/>
          <w:cols w:space="720"/>
        </w:sectPr>
      </w:pPr>
      <w:r>
        <w:rPr>
          <w:sz w:val="28"/>
          <w:szCs w:val="28"/>
        </w:rPr>
        <w:tab/>
      </w:r>
      <w:r w:rsidR="002D10F9" w:rsidRPr="002D10F9">
        <w:rPr>
          <w:sz w:val="28"/>
          <w:szCs w:val="28"/>
        </w:rPr>
        <w:t>3.Строительство солнечной электростанции «</w:t>
      </w:r>
      <w:proofErr w:type="spellStart"/>
      <w:r w:rsidR="002D10F9" w:rsidRPr="002D10F9">
        <w:rPr>
          <w:sz w:val="28"/>
          <w:szCs w:val="28"/>
        </w:rPr>
        <w:t>Володаровка</w:t>
      </w:r>
      <w:proofErr w:type="spellEnd"/>
      <w:r w:rsidR="002D10F9" w:rsidRPr="002D10F9">
        <w:rPr>
          <w:sz w:val="28"/>
          <w:szCs w:val="28"/>
        </w:rPr>
        <w:t>».</w:t>
      </w:r>
    </w:p>
    <w:tbl>
      <w:tblPr>
        <w:tblW w:w="154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34"/>
        <w:gridCol w:w="850"/>
        <w:gridCol w:w="851"/>
        <w:gridCol w:w="992"/>
        <w:gridCol w:w="851"/>
        <w:gridCol w:w="992"/>
        <w:gridCol w:w="992"/>
        <w:gridCol w:w="851"/>
        <w:gridCol w:w="850"/>
        <w:gridCol w:w="992"/>
        <w:gridCol w:w="993"/>
        <w:gridCol w:w="992"/>
        <w:gridCol w:w="947"/>
      </w:tblGrid>
      <w:tr w:rsidR="00DA3206" w:rsidRPr="00DA3206" w:rsidTr="004C5B4D">
        <w:trPr>
          <w:trHeight w:val="375"/>
          <w:jc w:val="center"/>
        </w:trPr>
        <w:tc>
          <w:tcPr>
            <w:tcW w:w="15406" w:type="dxa"/>
            <w:gridSpan w:val="14"/>
            <w:shd w:val="clear" w:color="000000" w:fill="FFFFFF"/>
            <w:vAlign w:val="center"/>
            <w:hideMark/>
          </w:tcPr>
          <w:p w:rsidR="00DA3206" w:rsidRPr="00DA3206" w:rsidRDefault="00DA3206" w:rsidP="004C5B4D">
            <w:pPr>
              <w:jc w:val="center"/>
              <w:rPr>
                <w:b/>
                <w:bCs/>
                <w:sz w:val="16"/>
                <w:szCs w:val="16"/>
              </w:rPr>
            </w:pPr>
            <w:r w:rsidRPr="00DA3206">
              <w:rPr>
                <w:b/>
                <w:bCs/>
                <w:sz w:val="16"/>
                <w:szCs w:val="16"/>
              </w:rPr>
              <w:lastRenderedPageBreak/>
              <w:t>Володарский район</w:t>
            </w:r>
          </w:p>
        </w:tc>
      </w:tr>
      <w:tr w:rsidR="00DA3206" w:rsidRPr="00DA3206" w:rsidTr="004C5B4D">
        <w:trPr>
          <w:trHeight w:val="315"/>
          <w:jc w:val="center"/>
        </w:trPr>
        <w:tc>
          <w:tcPr>
            <w:tcW w:w="15406" w:type="dxa"/>
            <w:gridSpan w:val="14"/>
            <w:shd w:val="clear" w:color="000000" w:fill="FFFFFF"/>
            <w:vAlign w:val="center"/>
            <w:hideMark/>
          </w:tcPr>
          <w:p w:rsidR="00DA3206" w:rsidRPr="00DA3206" w:rsidRDefault="00DA3206" w:rsidP="004C5B4D">
            <w:pPr>
              <w:jc w:val="center"/>
              <w:rPr>
                <w:b/>
                <w:bCs/>
                <w:sz w:val="16"/>
                <w:szCs w:val="16"/>
              </w:rPr>
            </w:pPr>
            <w:r w:rsidRPr="00DA3206">
              <w:rPr>
                <w:b/>
                <w:bCs/>
                <w:sz w:val="16"/>
                <w:szCs w:val="16"/>
              </w:rPr>
              <w:t>Форма согласования прогноза социально-экономического развития района (городского округа) на  2016 - 2018 годы</w:t>
            </w:r>
          </w:p>
        </w:tc>
      </w:tr>
      <w:tr w:rsidR="00DA3206" w:rsidRPr="00DA3206" w:rsidTr="004C5B4D">
        <w:trPr>
          <w:trHeight w:val="255"/>
          <w:jc w:val="center"/>
        </w:trPr>
        <w:tc>
          <w:tcPr>
            <w:tcW w:w="3119" w:type="dxa"/>
            <w:vMerge w:val="restart"/>
            <w:shd w:val="clear" w:color="000000" w:fill="FFFFFF"/>
            <w:vAlign w:val="center"/>
            <w:hideMark/>
          </w:tcPr>
          <w:p w:rsidR="00DA3206" w:rsidRPr="00DA3206" w:rsidRDefault="00DA3206" w:rsidP="004C5B4D">
            <w:pPr>
              <w:jc w:val="center"/>
              <w:rPr>
                <w:sz w:val="16"/>
                <w:szCs w:val="16"/>
              </w:rPr>
            </w:pPr>
            <w:r w:rsidRPr="00DA3206">
              <w:rPr>
                <w:sz w:val="16"/>
                <w:szCs w:val="16"/>
              </w:rPr>
              <w:t xml:space="preserve">       Показатели</w:t>
            </w:r>
          </w:p>
        </w:tc>
        <w:tc>
          <w:tcPr>
            <w:tcW w:w="1134" w:type="dxa"/>
            <w:vMerge w:val="restart"/>
            <w:shd w:val="clear" w:color="000000" w:fill="FFFFFF"/>
            <w:vAlign w:val="center"/>
            <w:hideMark/>
          </w:tcPr>
          <w:p w:rsidR="00DA3206" w:rsidRPr="00DA3206" w:rsidRDefault="00DA3206" w:rsidP="004C5B4D">
            <w:pPr>
              <w:jc w:val="center"/>
              <w:rPr>
                <w:sz w:val="16"/>
                <w:szCs w:val="16"/>
              </w:rPr>
            </w:pPr>
            <w:r w:rsidRPr="00DA3206">
              <w:rPr>
                <w:sz w:val="16"/>
                <w:szCs w:val="16"/>
              </w:rPr>
              <w:t>Единица измерения</w:t>
            </w:r>
          </w:p>
        </w:tc>
        <w:tc>
          <w:tcPr>
            <w:tcW w:w="5528" w:type="dxa"/>
            <w:gridSpan w:val="6"/>
            <w:shd w:val="clear" w:color="000000" w:fill="FFFFFF"/>
            <w:vAlign w:val="center"/>
            <w:hideMark/>
          </w:tcPr>
          <w:p w:rsidR="00DA3206" w:rsidRPr="00DA3206" w:rsidRDefault="00DA3206" w:rsidP="004C5B4D">
            <w:pPr>
              <w:jc w:val="center"/>
              <w:rPr>
                <w:b/>
                <w:bCs/>
                <w:sz w:val="16"/>
                <w:szCs w:val="16"/>
              </w:rPr>
            </w:pPr>
            <w:r w:rsidRPr="00DA3206">
              <w:rPr>
                <w:b/>
                <w:bCs/>
                <w:sz w:val="16"/>
                <w:szCs w:val="16"/>
              </w:rPr>
              <w:t>Предложения района (города)</w:t>
            </w:r>
          </w:p>
        </w:tc>
        <w:tc>
          <w:tcPr>
            <w:tcW w:w="5625" w:type="dxa"/>
            <w:gridSpan w:val="6"/>
            <w:shd w:val="clear" w:color="000000" w:fill="FFFFFF"/>
            <w:vAlign w:val="center"/>
            <w:hideMark/>
          </w:tcPr>
          <w:p w:rsidR="00DA3206" w:rsidRPr="00DA3206" w:rsidRDefault="00DA3206" w:rsidP="004C5B4D">
            <w:pPr>
              <w:jc w:val="center"/>
              <w:rPr>
                <w:b/>
                <w:bCs/>
                <w:sz w:val="16"/>
                <w:szCs w:val="16"/>
              </w:rPr>
            </w:pPr>
            <w:r w:rsidRPr="00DA3206">
              <w:rPr>
                <w:b/>
                <w:bCs/>
                <w:sz w:val="16"/>
                <w:szCs w:val="16"/>
              </w:rPr>
              <w:t xml:space="preserve">Результат рассмотрения </w:t>
            </w:r>
          </w:p>
        </w:tc>
      </w:tr>
      <w:tr w:rsidR="00DA3206" w:rsidRPr="00DA3206" w:rsidTr="004C5B4D">
        <w:trPr>
          <w:trHeight w:val="255"/>
          <w:jc w:val="center"/>
        </w:trPr>
        <w:tc>
          <w:tcPr>
            <w:tcW w:w="3119" w:type="dxa"/>
            <w:vMerge/>
            <w:vAlign w:val="center"/>
            <w:hideMark/>
          </w:tcPr>
          <w:p w:rsidR="00DA3206" w:rsidRPr="00DA3206" w:rsidRDefault="00DA3206" w:rsidP="004C5B4D">
            <w:pPr>
              <w:rPr>
                <w:sz w:val="16"/>
                <w:szCs w:val="16"/>
              </w:rPr>
            </w:pPr>
          </w:p>
        </w:tc>
        <w:tc>
          <w:tcPr>
            <w:tcW w:w="1134" w:type="dxa"/>
            <w:vMerge/>
            <w:vAlign w:val="center"/>
            <w:hideMark/>
          </w:tcPr>
          <w:p w:rsidR="00DA3206" w:rsidRPr="00DA3206" w:rsidRDefault="00DA3206" w:rsidP="004C5B4D">
            <w:pPr>
              <w:rPr>
                <w:sz w:val="16"/>
                <w:szCs w:val="16"/>
              </w:rPr>
            </w:pPr>
          </w:p>
        </w:tc>
        <w:tc>
          <w:tcPr>
            <w:tcW w:w="850"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отчет</w:t>
            </w:r>
          </w:p>
        </w:tc>
        <w:tc>
          <w:tcPr>
            <w:tcW w:w="851"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отчет</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оценка</w:t>
            </w:r>
          </w:p>
        </w:tc>
        <w:tc>
          <w:tcPr>
            <w:tcW w:w="2835" w:type="dxa"/>
            <w:gridSpan w:val="3"/>
            <w:shd w:val="clear" w:color="000000" w:fill="FFFFFF"/>
            <w:vAlign w:val="center"/>
            <w:hideMark/>
          </w:tcPr>
          <w:p w:rsidR="00DA3206" w:rsidRPr="00DA3206" w:rsidRDefault="00DA3206" w:rsidP="004C5B4D">
            <w:pPr>
              <w:jc w:val="center"/>
              <w:rPr>
                <w:sz w:val="16"/>
                <w:szCs w:val="16"/>
              </w:rPr>
            </w:pPr>
            <w:r w:rsidRPr="00DA3206">
              <w:rPr>
                <w:sz w:val="16"/>
                <w:szCs w:val="16"/>
              </w:rPr>
              <w:t>прогноз</w:t>
            </w:r>
          </w:p>
        </w:tc>
        <w:tc>
          <w:tcPr>
            <w:tcW w:w="851"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отчет</w:t>
            </w:r>
          </w:p>
        </w:tc>
        <w:tc>
          <w:tcPr>
            <w:tcW w:w="850"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отчет</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оценка</w:t>
            </w:r>
          </w:p>
        </w:tc>
        <w:tc>
          <w:tcPr>
            <w:tcW w:w="2932" w:type="dxa"/>
            <w:gridSpan w:val="3"/>
            <w:shd w:val="clear" w:color="000000" w:fill="FFFFFF"/>
            <w:vAlign w:val="center"/>
            <w:hideMark/>
          </w:tcPr>
          <w:p w:rsidR="00DA3206" w:rsidRPr="00DA3206" w:rsidRDefault="00DA3206" w:rsidP="004C5B4D">
            <w:pPr>
              <w:jc w:val="center"/>
              <w:rPr>
                <w:sz w:val="16"/>
                <w:szCs w:val="16"/>
              </w:rPr>
            </w:pPr>
            <w:r w:rsidRPr="00DA3206">
              <w:rPr>
                <w:sz w:val="16"/>
                <w:szCs w:val="16"/>
              </w:rPr>
              <w:t>прогноз</w:t>
            </w:r>
          </w:p>
        </w:tc>
      </w:tr>
      <w:tr w:rsidR="00DA3206" w:rsidRPr="00DA3206" w:rsidTr="004C5B4D">
        <w:trPr>
          <w:trHeight w:val="255"/>
          <w:jc w:val="center"/>
        </w:trPr>
        <w:tc>
          <w:tcPr>
            <w:tcW w:w="3119" w:type="dxa"/>
            <w:vMerge/>
            <w:vAlign w:val="center"/>
            <w:hideMark/>
          </w:tcPr>
          <w:p w:rsidR="00DA3206" w:rsidRPr="00DA3206" w:rsidRDefault="00DA3206" w:rsidP="004C5B4D">
            <w:pPr>
              <w:rPr>
                <w:sz w:val="16"/>
                <w:szCs w:val="16"/>
              </w:rPr>
            </w:pPr>
          </w:p>
        </w:tc>
        <w:tc>
          <w:tcPr>
            <w:tcW w:w="1134" w:type="dxa"/>
            <w:vMerge/>
            <w:vAlign w:val="center"/>
            <w:hideMark/>
          </w:tcPr>
          <w:p w:rsidR="00DA3206" w:rsidRPr="00DA3206" w:rsidRDefault="00DA3206" w:rsidP="004C5B4D">
            <w:pPr>
              <w:rPr>
                <w:sz w:val="16"/>
                <w:szCs w:val="16"/>
              </w:rPr>
            </w:pPr>
          </w:p>
        </w:tc>
        <w:tc>
          <w:tcPr>
            <w:tcW w:w="850"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2013</w:t>
            </w:r>
          </w:p>
        </w:tc>
        <w:tc>
          <w:tcPr>
            <w:tcW w:w="851"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2014</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2015</w:t>
            </w:r>
          </w:p>
        </w:tc>
        <w:tc>
          <w:tcPr>
            <w:tcW w:w="851"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2016</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2017</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2018</w:t>
            </w:r>
          </w:p>
        </w:tc>
        <w:tc>
          <w:tcPr>
            <w:tcW w:w="851"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2013</w:t>
            </w:r>
          </w:p>
        </w:tc>
        <w:tc>
          <w:tcPr>
            <w:tcW w:w="850"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2014</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2015</w:t>
            </w:r>
          </w:p>
        </w:tc>
        <w:tc>
          <w:tcPr>
            <w:tcW w:w="993"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2016</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2017</w:t>
            </w:r>
          </w:p>
        </w:tc>
        <w:tc>
          <w:tcPr>
            <w:tcW w:w="947"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2018</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jc w:val="center"/>
              <w:rPr>
                <w:sz w:val="16"/>
                <w:szCs w:val="16"/>
              </w:rPr>
            </w:pPr>
            <w:r w:rsidRPr="00DA3206">
              <w:rPr>
                <w:sz w:val="16"/>
                <w:szCs w:val="16"/>
              </w:rPr>
              <w:t>ПРОМЫШЛЕННОЕ ПРОИЗВОДСТВО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 xml:space="preserve"> Промышленное производство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 xml:space="preserve">Объем отгруженных товаров собственного производства, выполненных работ и услуг собственными силами </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796,5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724,8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883,3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1017,8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1159,1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1309,4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796,5</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724,8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883,3</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1017,8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1159,1</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1309,4</w:t>
            </w:r>
          </w:p>
        </w:tc>
      </w:tr>
      <w:tr w:rsidR="00DA3206" w:rsidRPr="00DA3206" w:rsidTr="004C5B4D">
        <w:trPr>
          <w:trHeight w:val="1020"/>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proofErr w:type="gramStart"/>
            <w:r w:rsidRPr="00DA3206">
              <w:rPr>
                <w:sz w:val="16"/>
                <w:szCs w:val="16"/>
              </w:rPr>
              <w:t>Индекс промышленного производства (РАЗДЕЛ В: Рыболовство и рыбоводство + РАЗДЕЛ C:</w:t>
            </w:r>
            <w:proofErr w:type="gramEnd"/>
            <w:r w:rsidRPr="00DA3206">
              <w:rPr>
                <w:sz w:val="16"/>
                <w:szCs w:val="16"/>
              </w:rPr>
              <w:t xml:space="preserve"> Добыча полезных </w:t>
            </w:r>
            <w:proofErr w:type="spellStart"/>
            <w:r w:rsidRPr="00DA3206">
              <w:rPr>
                <w:sz w:val="16"/>
                <w:szCs w:val="16"/>
              </w:rPr>
              <w:t>ископаемых+РАЗДЕЛ</w:t>
            </w:r>
            <w:proofErr w:type="spellEnd"/>
            <w:r w:rsidRPr="00DA3206">
              <w:rPr>
                <w:sz w:val="16"/>
                <w:szCs w:val="16"/>
              </w:rPr>
              <w:t xml:space="preserve"> D: Обрабатывающие </w:t>
            </w:r>
            <w:proofErr w:type="spellStart"/>
            <w:r w:rsidRPr="00DA3206">
              <w:rPr>
                <w:sz w:val="16"/>
                <w:szCs w:val="16"/>
              </w:rPr>
              <w:t>производства+РАЗДЕЛ</w:t>
            </w:r>
            <w:proofErr w:type="spellEnd"/>
            <w:r w:rsidRPr="00DA3206">
              <w:rPr>
                <w:sz w:val="16"/>
                <w:szCs w:val="16"/>
              </w:rPr>
              <w:t xml:space="preserve"> E: </w:t>
            </w:r>
            <w:proofErr w:type="gramStart"/>
            <w:r w:rsidRPr="00DA3206">
              <w:rPr>
                <w:sz w:val="16"/>
                <w:szCs w:val="16"/>
              </w:rPr>
              <w:t>Производство и распределение электроэнергии, газа и воды)</w:t>
            </w:r>
            <w:proofErr w:type="gramEnd"/>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95,9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114,6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100,9</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95,9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114,6</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107,7</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107,2</w:t>
            </w:r>
          </w:p>
        </w:tc>
      </w:tr>
      <w:tr w:rsidR="00DA3206" w:rsidRPr="00DA3206" w:rsidTr="004C5B4D">
        <w:trPr>
          <w:trHeight w:val="315"/>
          <w:jc w:val="center"/>
        </w:trPr>
        <w:tc>
          <w:tcPr>
            <w:tcW w:w="3119" w:type="dxa"/>
            <w:shd w:val="clear" w:color="000000" w:fill="FFFFFF"/>
            <w:vAlign w:val="bottom"/>
            <w:hideMark/>
          </w:tcPr>
          <w:p w:rsidR="00DA3206" w:rsidRPr="00DA3206" w:rsidRDefault="00DA3206" w:rsidP="004C5B4D">
            <w:pPr>
              <w:rPr>
                <w:sz w:val="16"/>
                <w:szCs w:val="16"/>
              </w:rPr>
            </w:pPr>
            <w:r w:rsidRPr="00DA3206">
              <w:rPr>
                <w:sz w:val="16"/>
                <w:szCs w:val="16"/>
              </w:rPr>
              <w:t>Рыболовство, рыбоводство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 xml:space="preserve">Объем отгруженных товаров собственного производства, выполненных работ и услуг собственными силами - РАЗДЕЛ В </w:t>
            </w:r>
            <w:proofErr w:type="gramStart"/>
            <w:r w:rsidRPr="00DA3206">
              <w:rPr>
                <w:sz w:val="16"/>
                <w:szCs w:val="16"/>
              </w:rPr>
              <w:t>:Р</w:t>
            </w:r>
            <w:proofErr w:type="gramEnd"/>
            <w:r w:rsidRPr="00DA3206">
              <w:rPr>
                <w:sz w:val="16"/>
                <w:szCs w:val="16"/>
              </w:rPr>
              <w:t>ыболовство, рыбоводство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284,3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380,2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543,7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637,6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730,5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815,4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284,3</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380,2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543,7</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637,6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730,5</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815,4</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 xml:space="preserve">Индекс производства - РАЗДЕЛ В </w:t>
            </w:r>
            <w:proofErr w:type="gramStart"/>
            <w:r w:rsidRPr="00DA3206">
              <w:rPr>
                <w:sz w:val="16"/>
                <w:szCs w:val="16"/>
              </w:rPr>
              <w:t>:Р</w:t>
            </w:r>
            <w:proofErr w:type="gramEnd"/>
            <w:r w:rsidRPr="00DA3206">
              <w:rPr>
                <w:sz w:val="16"/>
                <w:szCs w:val="16"/>
              </w:rPr>
              <w:t xml:space="preserve">ыболовство, рыбоводство </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131,2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96,5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131,2</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96,5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108,5</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Индекс-дефлятор - РАЗДЕЛ B: Рыболовство, рыбоводство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61,4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138,6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61,4</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138,6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105,6</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105,3</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Добыча полезных ископаемых</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Объем отгруженных товаров собственного производства, выполненных работ и услуг собственными силами - РАЗДЕЛ C: Добыча полезных ископаемых</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Индекс производства - РАЗДЕЛ C: Добыча полезных ископаемых</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Индекс-дефлятор - РАЗДЕЛ C: Добыча полезных ископаемых</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Объем отгруженных товаров собственного производства, выполненных работ и услуг собственными силами - Подраздел CA: Добыча топливно-энергетических полезных ископаемых</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 производства - Подраздел CA: Добыча топливно-энергетических полезных ископаемых</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lastRenderedPageBreak/>
              <w:t>Индекс-дефлятор - Подраздел CA: Добыча топливно-энергетических полезных ископаемых</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 xml:space="preserve">Объем отгруженных товаров собственного производства, выполненных работ и услуг собственными силами - Подраздел CB: Добыча полезных ископаемых, </w:t>
            </w:r>
            <w:proofErr w:type="gramStart"/>
            <w:r w:rsidRPr="00DA3206">
              <w:rPr>
                <w:sz w:val="16"/>
                <w:szCs w:val="16"/>
              </w:rPr>
              <w:t>кроме</w:t>
            </w:r>
            <w:proofErr w:type="gramEnd"/>
            <w:r w:rsidRPr="00DA3206">
              <w:rPr>
                <w:sz w:val="16"/>
                <w:szCs w:val="16"/>
              </w:rPr>
              <w:t xml:space="preserve"> топливно-энергетических</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 xml:space="preserve">Индекс производства - Подраздел CB: Добыча полезных ископаемых, </w:t>
            </w:r>
            <w:proofErr w:type="gramStart"/>
            <w:r w:rsidRPr="00DA3206">
              <w:rPr>
                <w:sz w:val="16"/>
                <w:szCs w:val="16"/>
              </w:rPr>
              <w:t>кроме</w:t>
            </w:r>
            <w:proofErr w:type="gramEnd"/>
            <w:r w:rsidRPr="00DA3206">
              <w:rPr>
                <w:sz w:val="16"/>
                <w:szCs w:val="16"/>
              </w:rPr>
              <w:t xml:space="preserve"> топливно-энергетических</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 xml:space="preserve">Индекс-дефлятор - Подраздел CB: Добыча полезных ископаемых, </w:t>
            </w:r>
            <w:proofErr w:type="gramStart"/>
            <w:r w:rsidRPr="00DA3206">
              <w:rPr>
                <w:sz w:val="16"/>
                <w:szCs w:val="16"/>
              </w:rPr>
              <w:t>кроме</w:t>
            </w:r>
            <w:proofErr w:type="gramEnd"/>
            <w:r w:rsidRPr="00DA3206">
              <w:rPr>
                <w:sz w:val="16"/>
                <w:szCs w:val="16"/>
              </w:rPr>
              <w:t xml:space="preserve"> топливно-энергетических</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Обрабатывающие производства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Объем отгруженных товаров собственного производства, выполненных работ и услуг собственными силами - РАЗДЕЛ D: Обрабатывающие производства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476,6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312,7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306,6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343,1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387,4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447,9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476,6</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312,7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306,6</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343,1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387,4</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447,9</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Индекс производства - РАЗДЕЛ D: Обрабатывающие производства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86,5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96,2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97,9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109,8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86,5</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96,2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97,9</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106,9</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109,8</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Индекс-дефлятор - РАЗДЕЛ D: Обрабатывающие производства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118,2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68,9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118,2</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68,9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100,1</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105,5</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105,2</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Объем отгруженных товаров собственного производства, выполненных работ и услуг собственными силами - Подраздел DA: Производство пищевых продуктов, включая напитки, и табака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305,1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334,7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378,1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438,0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469,0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305,1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299,0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334,7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378,1</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438,0</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 производства -  Подраздел DA: Производство пищевых продуктов, включая напитки, и табака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84,7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95,6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84,7</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95,6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98</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110,00</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Индекс-дефлятор -  Подраздел DA: Производство пищевых продуктов, включая напитки, и табака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118,6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118,6</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105,6</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105,3</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Объем отгруженных товаров собственного производства, выполненных работ и услуг собственными силами - Подраздел DB: Текстильное и швейное производство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 производства -  Подраздел DB: Текстильное и швейное производство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Индекс-дефлятор -  Подраздел DB: Текстильное и швейное производство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Объем отгруженных товаров собственного производства, выполненных работ и услуг собственными силами - Подраздел DC: Производство кожи, изделий из кожи и производство обуви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lastRenderedPageBreak/>
              <w:t>Индекс производства -  Подраздел DC: Производство кожи, изделий из кожи и производство обуви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Индекс-дефлятор -  Подраздел DC: Производство кожи, изделий из кожи и производство обуви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Объем отгруженных товаров собственного производства, выполненных работ и услуг собственными силами - Подраздел DD: Обработка древесины и производство изделий из дерева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 производства -  Подраздел DD: Обработка древесины и производство изделий из дерева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Индекс-дефлятор -  Подраздел DD: Обработка древесины и производство изделий из дерева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Объем отгруженных товаров собственного производства, выполненных работ и услуг собственными силами - Подраздел DE: Целлюлозно-бумажное производство; издательская и полиграфическая деятельность</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6,1</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6,6</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 производства -  Подраздел DE: Целлюлозно-бумажное производство; издательская и полиграфическая деятельность</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89,8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96,0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89,8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103,0</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Индекс-дефлятор -  Подраздел DE: Целлюлозно-бумажное производство; издательская и полиграфическая деятельность</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114,4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114,4</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104,30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103,8</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Объем отгруженных товаров собственного производства, выполненных работ и услуг собственными силами - Подраздел DF: Производство кокса, нефтепродуктов и ядерных материалов</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 производства -  Подраздел DF: Производство кокса, нефтепродуктов и ядерных материалов</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Индекс-дефлятор -  Подраздел DF: Производство кокса, нефтепродуктов и ядерных материалов</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Объем отгруженных товаров собственного производства, выполненных работ и услуг собственными силами - Подраздел DG: Химическое производство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 производства -  Подраздел DG: Химическое производство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Индекс-дефлятор -  Подраздел DG: Химическое производство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lastRenderedPageBreak/>
              <w:t>Объем отгруженных товаров собственного производства, выполненных работ и услуг собственными силами - Подраздел DH: Производство резиновых и пластмассовых изделий</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 производства -  Подраздел DH: Производство резиновых и пластмассовых изделий</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Индекс-дефлятор -  Подраздел DH: Производство резиновых и пластмассовых изделий</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Объем отгруженных товаров собственного производства, выполненных работ и услуг собственными силами - Подраздел DI: Производство прочих неметаллических минеральных продуктов</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2,4</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 производства -  Подраздел DI: Производство прочих неметаллических минеральных продуктов</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103,00</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Индекс-дефлятор -  Подраздел DI: Производство прочих неметаллических минеральных продуктов</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109,1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48,1</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109,1</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105,9</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106,3</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Объем отгруженных товаров собственного производства, выполненных работ и услуг собственными силами - Подраздел DJ: Металлургическое производство и производство готовых металлических изделий</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 производства -  Подраздел DJ: Металлургическое производство и производство готовых металлических изделий</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Индекс-дефлятор -  Подраздел DJ: Металлургическое производство и производство готовых металлических изделий</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Объем отгруженных товаров собственного производства, выполненных работ и услуг собственными силами - 38.9: Производство машин и оборудования без производства оружия и боеприпасов</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 производства -  38.9: Производство машин и оборудования без производства оружия и боеприпасов</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Индекс-дефлятор -  38.9: Производство машин и оборудования без производства оружия и боеприпасов</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lastRenderedPageBreak/>
              <w:t>Объем отгруженных товаров собственного производства, выполненных работ и услуг собственными силами - Подраздел DL: Производство электрооборудования, электронного и оптического оборудования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0,10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0,20</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0,10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0,20</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 производства - Подраздел DL: Производство электрооборудования, электронного и оптического оборудования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148,3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121,1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105,00</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148,3</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121,1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105,00</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Индекс-дефлятор - Подраздел DL: Производство электрооборудования, электронного и оптического оборудования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107,1</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104,7</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Объем отгруженных товаров собственного производства, выполненных работ и услуг собственными силами - Подраздел DM: Производство транспортных средств и оборудования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 производства - Подраздел DM: Производство транспортных средств и оборудования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Индекс-дефлятор - Подраздел DM: Производство транспортных средств и оборудования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Объем отгруженных товаров собственного производства, выполненных работ и услуг собственными силами - Подраздел DN: Прочие производства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 производства - Подраздел DN: Прочие производства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Индекс-дефлятор - Подраздел DN: Прочие производства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Производство и распределение электроэнергии, газа и воды</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Объем отгруженных товаров собственного производства, выполненных работ и услуг собственными силами - раздел</w:t>
            </w:r>
            <w:proofErr w:type="gramStart"/>
            <w:r w:rsidRPr="00DA3206">
              <w:rPr>
                <w:sz w:val="16"/>
                <w:szCs w:val="16"/>
              </w:rPr>
              <w:t xml:space="preserve"> Е</w:t>
            </w:r>
            <w:proofErr w:type="gramEnd"/>
            <w:r w:rsidRPr="00DA3206">
              <w:rPr>
                <w:sz w:val="16"/>
                <w:szCs w:val="16"/>
              </w:rPr>
              <w:t>: Производство и распределение электроэнергии, газа и воды</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35,6</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41,2</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46,1</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 производства - Раздел</w:t>
            </w:r>
            <w:proofErr w:type="gramStart"/>
            <w:r w:rsidRPr="00DA3206">
              <w:rPr>
                <w:sz w:val="16"/>
                <w:szCs w:val="16"/>
              </w:rPr>
              <w:t xml:space="preserve"> Е</w:t>
            </w:r>
            <w:proofErr w:type="gramEnd"/>
            <w:r w:rsidRPr="00DA3206">
              <w:rPr>
                <w:sz w:val="16"/>
                <w:szCs w:val="16"/>
              </w:rPr>
              <w:t>: Производство и распределение электроэнергии, газа и воды</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79,9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91,6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79,9</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91,6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95,0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102,5</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103,50</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ind w:firstLineChars="300" w:firstLine="480"/>
              <w:rPr>
                <w:sz w:val="16"/>
                <w:szCs w:val="16"/>
              </w:rPr>
            </w:pPr>
            <w:r w:rsidRPr="00DA3206">
              <w:rPr>
                <w:sz w:val="16"/>
                <w:szCs w:val="16"/>
              </w:rPr>
              <w:t>Индекс-дефлятор - Раздел</w:t>
            </w:r>
            <w:proofErr w:type="gramStart"/>
            <w:r w:rsidRPr="00DA3206">
              <w:rPr>
                <w:sz w:val="16"/>
                <w:szCs w:val="16"/>
              </w:rPr>
              <w:t xml:space="preserve"> Е</w:t>
            </w:r>
            <w:proofErr w:type="gramEnd"/>
            <w:r w:rsidRPr="00DA3206">
              <w:rPr>
                <w:sz w:val="16"/>
                <w:szCs w:val="16"/>
              </w:rPr>
              <w:t>: Производство и распределение электроэнергии, газа и воды</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116,8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97,5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116,8</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97,5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109,0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108,4</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107,9</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jc w:val="center"/>
              <w:rPr>
                <w:sz w:val="16"/>
                <w:szCs w:val="16"/>
              </w:rPr>
            </w:pPr>
            <w:r w:rsidRPr="00DA3206">
              <w:rPr>
                <w:sz w:val="16"/>
                <w:szCs w:val="16"/>
              </w:rPr>
              <w:t>ПОДАКЦИЗНЫЕ ТОВАРЫ</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Ликероводочные изделия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.д</w:t>
            </w:r>
            <w:proofErr w:type="gramEnd"/>
            <w:r w:rsidRPr="00DA3206">
              <w:rPr>
                <w:sz w:val="16"/>
                <w:szCs w:val="16"/>
              </w:rPr>
              <w:t>ал.</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 том числе:</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lastRenderedPageBreak/>
              <w:t>водка крепостью 45%</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.д</w:t>
            </w:r>
            <w:proofErr w:type="gramEnd"/>
            <w:r w:rsidRPr="00DA3206">
              <w:rPr>
                <w:sz w:val="16"/>
                <w:szCs w:val="16"/>
              </w:rPr>
              <w:t>ал.</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водка крепостью 40%</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.д</w:t>
            </w:r>
            <w:proofErr w:type="gramEnd"/>
            <w:r w:rsidRPr="00DA3206">
              <w:rPr>
                <w:sz w:val="16"/>
                <w:szCs w:val="16"/>
              </w:rPr>
              <w:t>ал.</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настойки горькие крепостью 45%</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.д</w:t>
            </w:r>
            <w:proofErr w:type="gramEnd"/>
            <w:r w:rsidRPr="00DA3206">
              <w:rPr>
                <w:sz w:val="16"/>
                <w:szCs w:val="16"/>
              </w:rPr>
              <w:t>ал.</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настойки горькие крепостью 40%</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.д</w:t>
            </w:r>
            <w:proofErr w:type="gramEnd"/>
            <w:r w:rsidRPr="00DA3206">
              <w:rPr>
                <w:sz w:val="16"/>
                <w:szCs w:val="16"/>
              </w:rPr>
              <w:t>ал.</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 xml:space="preserve">настойки горькие </w:t>
            </w:r>
            <w:proofErr w:type="spellStart"/>
            <w:r w:rsidRPr="00DA3206">
              <w:rPr>
                <w:sz w:val="16"/>
                <w:szCs w:val="16"/>
              </w:rPr>
              <w:t>слабоградусные</w:t>
            </w:r>
            <w:proofErr w:type="spellEnd"/>
            <w:r w:rsidRPr="00DA3206">
              <w:rPr>
                <w:sz w:val="16"/>
                <w:szCs w:val="16"/>
              </w:rPr>
              <w:t xml:space="preserve"> 27%</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.д</w:t>
            </w:r>
            <w:proofErr w:type="gramEnd"/>
            <w:r w:rsidRPr="00DA3206">
              <w:rPr>
                <w:sz w:val="16"/>
                <w:szCs w:val="16"/>
              </w:rPr>
              <w:t>ал.</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настойки сладкие свыше 24%</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.д</w:t>
            </w:r>
            <w:proofErr w:type="gramEnd"/>
            <w:r w:rsidRPr="00DA3206">
              <w:rPr>
                <w:sz w:val="16"/>
                <w:szCs w:val="16"/>
              </w:rPr>
              <w:t>ал.</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винные напитки крепостью до 20%</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.д</w:t>
            </w:r>
            <w:proofErr w:type="gramEnd"/>
            <w:r w:rsidRPr="00DA3206">
              <w:rPr>
                <w:sz w:val="16"/>
                <w:szCs w:val="16"/>
              </w:rPr>
              <w:t>ал.</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винные напитки крепостью свыше 20%</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.д</w:t>
            </w:r>
            <w:proofErr w:type="gramEnd"/>
            <w:r w:rsidRPr="00DA3206">
              <w:rPr>
                <w:sz w:val="16"/>
                <w:szCs w:val="16"/>
              </w:rPr>
              <w:t>ал.</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Дизтопливо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.т</w:t>
            </w:r>
            <w:proofErr w:type="gramEnd"/>
            <w:r w:rsidRPr="00DA3206">
              <w:rPr>
                <w:sz w:val="16"/>
                <w:szCs w:val="16"/>
              </w:rPr>
              <w:t>онн</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Бензин</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.т</w:t>
            </w:r>
            <w:proofErr w:type="gramEnd"/>
            <w:r w:rsidRPr="00DA3206">
              <w:rPr>
                <w:sz w:val="16"/>
                <w:szCs w:val="16"/>
              </w:rPr>
              <w:t>онн</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2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АГРОПРОМЫШЛЕННЫЙ КОМПЛЕКС</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25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Агропромышленный комплекс</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Количество предприятий, занятых производством сельскохозяйственной продукции, состоящих на самостоятельном балансе всего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единиц</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Крестьянские (фермерские) хозяйства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единиц</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88,00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72,00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74,00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78,00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88,00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72,00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74,00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78,00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Личные хозяйства населения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единиц</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12989,00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12989,00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12992,00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12995,00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13000,00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13003,00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12989,00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12989,00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12992,00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12995,00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13000,00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13003,00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Валовая продукция сельского хозяйства всех категорий хозяйств</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1723,30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1864,40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1941,90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2056,50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2181,90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2309,00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1723,30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1864,40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1941,90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2056,50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2181,90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2309,00</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Темп роста в сопоставимых ценах</w:t>
            </w:r>
          </w:p>
        </w:tc>
        <w:tc>
          <w:tcPr>
            <w:tcW w:w="1134" w:type="dxa"/>
            <w:shd w:val="clear" w:color="000000" w:fill="FFFFFF"/>
            <w:vAlign w:val="center"/>
            <w:hideMark/>
          </w:tcPr>
          <w:p w:rsidR="00DA3206" w:rsidRPr="00DA3206" w:rsidRDefault="00DA3206" w:rsidP="004C5B4D">
            <w:pPr>
              <w:jc w:val="center"/>
              <w:rPr>
                <w:sz w:val="16"/>
                <w:szCs w:val="16"/>
              </w:rPr>
            </w:pPr>
            <w:proofErr w:type="gramStart"/>
            <w:r w:rsidRPr="00DA3206">
              <w:rPr>
                <w:sz w:val="16"/>
                <w:szCs w:val="16"/>
              </w:rPr>
              <w:t>в</w:t>
            </w:r>
            <w:proofErr w:type="gramEnd"/>
            <w:r w:rsidRPr="00DA3206">
              <w:rPr>
                <w:sz w:val="16"/>
                <w:szCs w:val="16"/>
              </w:rPr>
              <w:t xml:space="preserve"> % </w:t>
            </w:r>
            <w:proofErr w:type="gramStart"/>
            <w:r w:rsidRPr="00DA3206">
              <w:rPr>
                <w:sz w:val="16"/>
                <w:szCs w:val="16"/>
              </w:rPr>
              <w:t>к</w:t>
            </w:r>
            <w:proofErr w:type="gramEnd"/>
            <w:r w:rsidRPr="00DA3206">
              <w:rPr>
                <w:sz w:val="16"/>
                <w:szCs w:val="16"/>
              </w:rPr>
              <w:t xml:space="preserve">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97,90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97,90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101,20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101,30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101,40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Индекс-дефлятор</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112,80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112,80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102,90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104,70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104,40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 том числе:</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продукция сельскохозяйственных предприятий</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29,70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36,90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17,50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29,70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34,40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36,90</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Темп роста в сопоставимых ценах</w:t>
            </w:r>
          </w:p>
        </w:tc>
        <w:tc>
          <w:tcPr>
            <w:tcW w:w="1134" w:type="dxa"/>
            <w:shd w:val="clear" w:color="000000" w:fill="FFFFFF"/>
            <w:vAlign w:val="center"/>
            <w:hideMark/>
          </w:tcPr>
          <w:p w:rsidR="00DA3206" w:rsidRPr="00DA3206" w:rsidRDefault="00DA3206" w:rsidP="004C5B4D">
            <w:pPr>
              <w:jc w:val="center"/>
              <w:rPr>
                <w:sz w:val="16"/>
                <w:szCs w:val="16"/>
              </w:rPr>
            </w:pPr>
            <w:proofErr w:type="gramStart"/>
            <w:r w:rsidRPr="00DA3206">
              <w:rPr>
                <w:sz w:val="16"/>
                <w:szCs w:val="16"/>
              </w:rPr>
              <w:t>в</w:t>
            </w:r>
            <w:proofErr w:type="gramEnd"/>
            <w:r w:rsidRPr="00DA3206">
              <w:rPr>
                <w:sz w:val="16"/>
                <w:szCs w:val="16"/>
              </w:rPr>
              <w:t xml:space="preserve"> % </w:t>
            </w:r>
            <w:proofErr w:type="gramStart"/>
            <w:r w:rsidRPr="00DA3206">
              <w:rPr>
                <w:sz w:val="16"/>
                <w:szCs w:val="16"/>
              </w:rPr>
              <w:t>к</w:t>
            </w:r>
            <w:proofErr w:type="gramEnd"/>
            <w:r w:rsidRPr="00DA3206">
              <w:rPr>
                <w:sz w:val="16"/>
                <w:szCs w:val="16"/>
              </w:rPr>
              <w:t xml:space="preserve">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77,70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152,20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77,70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152,20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102,40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102,50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Индекс-дефлятор</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112,80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112,80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102,90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104,70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104,40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продукция крестьянских (фермерских) хозяйств</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123,00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124,80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132,80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140,80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149,60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158,50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123,00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124,80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132,80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140,80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149,60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158,50</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lastRenderedPageBreak/>
              <w:t>Темп роста в сопоставимых ценах</w:t>
            </w:r>
          </w:p>
        </w:tc>
        <w:tc>
          <w:tcPr>
            <w:tcW w:w="1134" w:type="dxa"/>
            <w:shd w:val="clear" w:color="000000" w:fill="FFFFFF"/>
            <w:vAlign w:val="center"/>
            <w:hideMark/>
          </w:tcPr>
          <w:p w:rsidR="00DA3206" w:rsidRPr="00DA3206" w:rsidRDefault="00DA3206" w:rsidP="004C5B4D">
            <w:pPr>
              <w:jc w:val="center"/>
              <w:rPr>
                <w:sz w:val="16"/>
                <w:szCs w:val="16"/>
              </w:rPr>
            </w:pPr>
            <w:proofErr w:type="gramStart"/>
            <w:r w:rsidRPr="00DA3206">
              <w:rPr>
                <w:sz w:val="16"/>
                <w:szCs w:val="16"/>
              </w:rPr>
              <w:t>в</w:t>
            </w:r>
            <w:proofErr w:type="gramEnd"/>
            <w:r w:rsidRPr="00DA3206">
              <w:rPr>
                <w:sz w:val="16"/>
                <w:szCs w:val="16"/>
              </w:rPr>
              <w:t xml:space="preserve"> % </w:t>
            </w:r>
            <w:proofErr w:type="gramStart"/>
            <w:r w:rsidRPr="00DA3206">
              <w:rPr>
                <w:sz w:val="16"/>
                <w:szCs w:val="16"/>
              </w:rPr>
              <w:t>к</w:t>
            </w:r>
            <w:proofErr w:type="gramEnd"/>
            <w:r w:rsidRPr="00DA3206">
              <w:rPr>
                <w:sz w:val="16"/>
                <w:szCs w:val="16"/>
              </w:rPr>
              <w:t xml:space="preserve">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79,60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95,70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79,60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95,70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103,40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101,50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101,50</w:t>
            </w:r>
          </w:p>
        </w:tc>
      </w:tr>
      <w:tr w:rsidR="00DA3206" w:rsidRPr="00DA3206" w:rsidTr="004C5B4D">
        <w:trPr>
          <w:trHeight w:val="330"/>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Индекс-дефлятор</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112,80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112,80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102,90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104,70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104,40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продукция в личных подсобных хозяйствах населения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1582,80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1711,50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1779,40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1883,60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1997,90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2113,50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1582,80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1711,50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1779,40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1883,60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1997,90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2113,50</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Темп роста в сопоставимых ценах</w:t>
            </w:r>
          </w:p>
        </w:tc>
        <w:tc>
          <w:tcPr>
            <w:tcW w:w="1134" w:type="dxa"/>
            <w:shd w:val="clear" w:color="000000" w:fill="FFFFFF"/>
            <w:vAlign w:val="center"/>
            <w:hideMark/>
          </w:tcPr>
          <w:p w:rsidR="00DA3206" w:rsidRPr="00DA3206" w:rsidRDefault="00DA3206" w:rsidP="004C5B4D">
            <w:pPr>
              <w:jc w:val="center"/>
              <w:rPr>
                <w:sz w:val="16"/>
                <w:szCs w:val="16"/>
              </w:rPr>
            </w:pPr>
            <w:proofErr w:type="gramStart"/>
            <w:r w:rsidRPr="00DA3206">
              <w:rPr>
                <w:sz w:val="16"/>
                <w:szCs w:val="16"/>
              </w:rPr>
              <w:t>в</w:t>
            </w:r>
            <w:proofErr w:type="gramEnd"/>
            <w:r w:rsidRPr="00DA3206">
              <w:rPr>
                <w:sz w:val="16"/>
                <w:szCs w:val="16"/>
              </w:rPr>
              <w:t xml:space="preserve"> % </w:t>
            </w:r>
            <w:proofErr w:type="gramStart"/>
            <w:r w:rsidRPr="00DA3206">
              <w:rPr>
                <w:sz w:val="16"/>
                <w:szCs w:val="16"/>
              </w:rPr>
              <w:t>к</w:t>
            </w:r>
            <w:proofErr w:type="gramEnd"/>
            <w:r w:rsidRPr="00DA3206">
              <w:rPr>
                <w:sz w:val="16"/>
                <w:szCs w:val="16"/>
              </w:rPr>
              <w:t xml:space="preserve">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101,30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100,20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101,30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101,30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Индекс-дефлятор</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112,80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112,80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102,90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104,70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104,40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Посевные площади в хозяйствах всех категорий</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90"/>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зерновые культуры</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720,00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780,00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565,00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790,00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800,00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809,00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720,00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780,00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565,00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790,00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800,00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809,00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 том числе: рис</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561,00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561,00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r>
      <w:tr w:rsidR="00DA3206" w:rsidRPr="00DA3206" w:rsidTr="004C5B4D">
        <w:trPr>
          <w:trHeight w:val="390"/>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картофель</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342,00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321,00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329,00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338,00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348,00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342,00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321,00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329,00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338,00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348,00</w:t>
            </w:r>
          </w:p>
        </w:tc>
      </w:tr>
      <w:tr w:rsidR="00DA3206" w:rsidRPr="00DA3206" w:rsidTr="004C5B4D">
        <w:trPr>
          <w:trHeight w:val="34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овощи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1331,90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1353,00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1385,00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1398,00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1411,50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1427,00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1331,90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1353,00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1385,00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1398,00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1411,50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1427,00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бахчи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333,00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333,00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333,00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338,00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342,00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333,00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333,00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333,00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338,00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342,00</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Производство основных видов сельскохозяйственной продукции во всех категориях хозяйств</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зерно (в весе после доработки)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723,50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735,00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730,00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1033,00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1045,00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723,50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735,00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730,00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1033,00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1045,00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 том числе: рис</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600,00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612,30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618,40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624,60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630,90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637,20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600,00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612,30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618,40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624,60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630,90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637,20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картофель</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3774,70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4040,10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4118,70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4190,70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4272,30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4395,20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3774,70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4040,10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4118,70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4190,70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4272,30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4395,20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овощи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29907,40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32805,70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33536,70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34015,50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34400,70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34852,20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29907,40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32805,70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33536,70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34015,50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34400,70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34852,20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бахчи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5860,00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6204,00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6328,10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6391,40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6455,30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6584,40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5860,00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6204,00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6328,10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6391,40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6455,30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6584,40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скот и птица (в живом весе)</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4655,00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4657,20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4706,80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4757,00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4808,80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4862,30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4655,00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4657,20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4706,80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4757,00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4808,80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4862,30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молоко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21040,00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21335,30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21544,40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21971,00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22198,50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22427,00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21040,00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21335,30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21544,40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21971,00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22198,50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22427,00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яйцо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тыс.шт.</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928,00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888,00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905,40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923,30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941,40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959,90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928,00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888,00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905,40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923,30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941,40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959,90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шерсть</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32,10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30,20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31,10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32,10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Посевные площади сельхозпредприятий</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зерновые культуры</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227,00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224,00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227,00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 том числе: рис</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картофель</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lastRenderedPageBreak/>
              <w:t>овощи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44,00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69,00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72,00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73,50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75,00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44,00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69,00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72,00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73,50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75,00</w:t>
            </w:r>
          </w:p>
        </w:tc>
      </w:tr>
      <w:tr w:rsidR="00DA3206" w:rsidRPr="00DA3206" w:rsidTr="004C5B4D">
        <w:trPr>
          <w:trHeight w:val="37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бахчи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00"/>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Продукция сельхозпредприятий</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зерно (в весе после доработки)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78,50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 том числе: рис</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картофель</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99,40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108,30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112,70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123,90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137,60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0,50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99,40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108,30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112,70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123,90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137,60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овощи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1200,50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2611,40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2663,60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2796,80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2852,70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2924,10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1200,50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2611,40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2663,60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2796,80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2852,70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2924,10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бахчи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скот и птица (в живом весе)</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119,00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108,30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112,70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115,00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119,00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108,30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112,70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115,00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молоко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42,00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27,30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42,00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27,30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31,50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32,50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яйцо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тыс.шт.</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шерсть</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Посевные площади крестьянских (фермерских) хозяйств</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зерновые культуры</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565,00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582,00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565,00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576,00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582,00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 том числе: рис</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561,00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561,00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 xml:space="preserve">картофель </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88,00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85,00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88,00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85,00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овощи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305,00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336,00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339,00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343,00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347,00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305,00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336,00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339,00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343,00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347,00</w:t>
            </w:r>
          </w:p>
        </w:tc>
      </w:tr>
      <w:tr w:rsidR="00DA3206" w:rsidRPr="00DA3206" w:rsidTr="004C5B4D">
        <w:trPr>
          <w:trHeight w:val="240"/>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бахчи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302,00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333,00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333,00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338,00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342,00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302,00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333,00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333,00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338,00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342,00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Продукция крестьянских (фермерских) хозяйств</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зерно (в весе после доработки)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645,00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735,00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749,70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757,20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768,60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776,50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645,00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735,00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749,70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757,20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768,60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776,50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 том числе: рис</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600,00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612,30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618,40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624,60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630,90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637,20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600,00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612,30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618,40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624,60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630,90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637,20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картофель</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217,40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492,20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526,70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563,50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217,40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492,20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526,70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563,50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овощи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3903,80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4187,00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4605,70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4688,60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4726,10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4811,20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3903,80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4187,00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4605,70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4688,60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4726,10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4811,20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бахчи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5860,00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6204,00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6328,10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6391,40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6455,30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6584,40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5860,00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6204,00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6328,10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6391,40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6455,30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6584,40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скот и птица (в живом весе)</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284,00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199,50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203,50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207,60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212,70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219,10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284,00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199,50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203,50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207,60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212,70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219,10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молоко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663,00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574,00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579,70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591,30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603,20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663,00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574,00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579,70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591,30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603,20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яйцо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115,00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36,40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36,90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115,00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36,40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36,90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37,30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37,60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шерсть</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0,90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0,90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Посевные площади в хозяйствах населения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lastRenderedPageBreak/>
              <w:t>картофель</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233,00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223,00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228,00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232,00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235,00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233,00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223,00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228,00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232,00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235,00</w:t>
            </w:r>
          </w:p>
        </w:tc>
      </w:tr>
      <w:tr w:rsidR="00DA3206" w:rsidRPr="00DA3206" w:rsidTr="004C5B4D">
        <w:trPr>
          <w:trHeight w:val="270"/>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овощи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982,90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979,00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979,00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987,00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995,00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1005,00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982,90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979,00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979,00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987,00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995,00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1005,00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бахчи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га</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Продукция в хозяйствах населения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картофель</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3556,80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3480,70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3550,30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3585,80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3621,70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3694,10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3556,80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3480,70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3550,30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3585,80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3621,70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3694,10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овощи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24803,10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26007,30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26267,40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26530,00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26821,90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27116,90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24803,10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26007,30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26267,40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26530,00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26821,90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27116,90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бахчи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скот и птица (в живом весе)</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4252,00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4351,50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4395,00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4439,00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4483,40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4528,20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4252,00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4351,50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4395,00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4439,00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4483,40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4528,20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молоко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20335,00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20735,80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20943,20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21362,00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21575,60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21791,40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20335,00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20735,80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20943,20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21362,00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21575,60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21791,40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яйцо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тыс.шт.</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813,00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852,00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869,00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886,40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904,10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922,20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813,00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852,00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869,00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886,40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904,10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922,20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шерсть</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29,30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31,10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29,30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30,20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31,10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jc w:val="center"/>
              <w:rPr>
                <w:sz w:val="16"/>
                <w:szCs w:val="16"/>
              </w:rPr>
            </w:pPr>
            <w:r w:rsidRPr="00DA3206">
              <w:rPr>
                <w:sz w:val="16"/>
                <w:szCs w:val="16"/>
              </w:rPr>
              <w:t>ЛЕСНОЕ ХОЗЯЙСТВО</w:t>
            </w:r>
          </w:p>
        </w:tc>
        <w:tc>
          <w:tcPr>
            <w:tcW w:w="1134"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Плата за пользование лесным фондом</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374,40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418,40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378,50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378,50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378,50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378,50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374,40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418,40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378,50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378,50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378,50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378,50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jc w:val="center"/>
              <w:rPr>
                <w:sz w:val="16"/>
                <w:szCs w:val="16"/>
              </w:rPr>
            </w:pPr>
            <w:r w:rsidRPr="00DA3206">
              <w:rPr>
                <w:sz w:val="16"/>
                <w:szCs w:val="16"/>
              </w:rPr>
              <w:t>ПОЛЬЗОВАНИЕ НЕДРАМИ</w:t>
            </w:r>
          </w:p>
        </w:tc>
        <w:tc>
          <w:tcPr>
            <w:tcW w:w="1134"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добыча газа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.к</w:t>
            </w:r>
            <w:proofErr w:type="gramEnd"/>
            <w:r w:rsidRPr="00DA3206">
              <w:rPr>
                <w:sz w:val="16"/>
                <w:szCs w:val="16"/>
              </w:rPr>
              <w:t>уб.м</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добыча нефти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.т</w:t>
            </w:r>
            <w:proofErr w:type="gramEnd"/>
            <w:r w:rsidRPr="00DA3206">
              <w:rPr>
                <w:sz w:val="16"/>
                <w:szCs w:val="16"/>
              </w:rPr>
              <w:t>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добыча газового конденсата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 </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.т</w:t>
            </w:r>
            <w:proofErr w:type="gramEnd"/>
            <w:r w:rsidRPr="00DA3206">
              <w:rPr>
                <w:sz w:val="16"/>
                <w:szCs w:val="16"/>
              </w:rPr>
              <w:t>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добыча соли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 </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.т</w:t>
            </w:r>
            <w:proofErr w:type="gramEnd"/>
            <w:r w:rsidRPr="00DA3206">
              <w:rPr>
                <w:sz w:val="16"/>
                <w:szCs w:val="16"/>
              </w:rPr>
              <w:t>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добыча общераспространенных полезных ископаемых</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 </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.т</w:t>
            </w:r>
            <w:proofErr w:type="gramEnd"/>
            <w:r w:rsidRPr="00DA3206">
              <w:rPr>
                <w:sz w:val="16"/>
                <w:szCs w:val="16"/>
              </w:rPr>
              <w:t>онн</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Площадь поисковых и оценочных работ</w:t>
            </w:r>
          </w:p>
        </w:tc>
        <w:tc>
          <w:tcPr>
            <w:tcW w:w="1134"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углеводородное сырье</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кв</w:t>
            </w:r>
            <w:proofErr w:type="gramStart"/>
            <w:r w:rsidRPr="00DA3206">
              <w:rPr>
                <w:sz w:val="16"/>
                <w:szCs w:val="16"/>
              </w:rPr>
              <w:t>.к</w:t>
            </w:r>
            <w:proofErr w:type="gramEnd"/>
            <w:r w:rsidRPr="00DA3206">
              <w:rPr>
                <w:sz w:val="16"/>
                <w:szCs w:val="16"/>
              </w:rPr>
              <w:t>м</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1164,00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1164,00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2313,00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2313,00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2313,00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2313,00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1164,00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1164,00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2313,00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2313,00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2313,00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2313,00</w:t>
            </w:r>
          </w:p>
        </w:tc>
      </w:tr>
      <w:tr w:rsidR="00DA3206" w:rsidRPr="00DA3206" w:rsidTr="004C5B4D">
        <w:trPr>
          <w:trHeight w:val="315"/>
          <w:jc w:val="center"/>
        </w:trPr>
        <w:tc>
          <w:tcPr>
            <w:tcW w:w="3119"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1134"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Площадь разведочных работ</w:t>
            </w:r>
          </w:p>
        </w:tc>
        <w:tc>
          <w:tcPr>
            <w:tcW w:w="1134"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 xml:space="preserve">углеводородное сырье </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кв</w:t>
            </w:r>
            <w:proofErr w:type="gramStart"/>
            <w:r w:rsidRPr="00DA3206">
              <w:rPr>
                <w:sz w:val="16"/>
                <w:szCs w:val="16"/>
              </w:rPr>
              <w:t>.к</w:t>
            </w:r>
            <w:proofErr w:type="gramEnd"/>
            <w:r w:rsidRPr="00DA3206">
              <w:rPr>
                <w:sz w:val="16"/>
                <w:szCs w:val="16"/>
              </w:rPr>
              <w:t>м</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jc w:val="center"/>
              <w:rPr>
                <w:sz w:val="16"/>
                <w:szCs w:val="16"/>
              </w:rPr>
            </w:pPr>
            <w:r w:rsidRPr="00DA3206">
              <w:rPr>
                <w:sz w:val="16"/>
                <w:szCs w:val="16"/>
              </w:rPr>
              <w:t>ОХРАНА ПРИРОДЫ</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Плата за загрязнение окружающей среды</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0,56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0,56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0,56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0,56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0,56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0,56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0,56</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0,56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0,56</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0,56</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jc w:val="center"/>
              <w:rPr>
                <w:sz w:val="16"/>
                <w:szCs w:val="16"/>
              </w:rPr>
            </w:pPr>
            <w:r w:rsidRPr="00DA3206">
              <w:rPr>
                <w:sz w:val="16"/>
                <w:szCs w:val="16"/>
              </w:rPr>
              <w:lastRenderedPageBreak/>
              <w:t>ВОДНОЕ ХОЗЯЙСТВО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 xml:space="preserve">Объем забора из поверхностных водных объектов всего: </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.к</w:t>
            </w:r>
            <w:proofErr w:type="gramEnd"/>
            <w:r w:rsidRPr="00DA3206">
              <w:rPr>
                <w:sz w:val="16"/>
                <w:szCs w:val="16"/>
              </w:rPr>
              <w:t>уб.м</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2,31</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3,08</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3,13</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3,15</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 том числе для водоснабжения населения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.к</w:t>
            </w:r>
            <w:proofErr w:type="gramEnd"/>
            <w:r w:rsidRPr="00DA3206">
              <w:rPr>
                <w:sz w:val="16"/>
                <w:szCs w:val="16"/>
              </w:rPr>
              <w:t>уб.м</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0,38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0,38</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0,21</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0,22</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0,22</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Объем забора воды из подземных водных объектов</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.к</w:t>
            </w:r>
            <w:proofErr w:type="gramEnd"/>
            <w:r w:rsidRPr="00DA3206">
              <w:rPr>
                <w:sz w:val="16"/>
                <w:szCs w:val="16"/>
              </w:rPr>
              <w:t>уб.м</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Объем забора морской воды</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.к</w:t>
            </w:r>
            <w:proofErr w:type="gramEnd"/>
            <w:r w:rsidRPr="00DA3206">
              <w:rPr>
                <w:sz w:val="16"/>
                <w:szCs w:val="16"/>
              </w:rPr>
              <w:t>уб.м</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Использование акватории поверхностных водных объектов</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кв</w:t>
            </w:r>
            <w:proofErr w:type="gramStart"/>
            <w:r w:rsidRPr="00DA3206">
              <w:rPr>
                <w:sz w:val="16"/>
                <w:szCs w:val="16"/>
              </w:rPr>
              <w:t>.к</w:t>
            </w:r>
            <w:proofErr w:type="gramEnd"/>
            <w:r w:rsidRPr="00DA3206">
              <w:rPr>
                <w:sz w:val="16"/>
                <w:szCs w:val="16"/>
              </w:rPr>
              <w:t>м</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0,0832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0,1150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0,1167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0,1178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0,1186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0,1192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0,0832</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0,1150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0,1167</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0,1178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0,1186</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0,1192</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Использование акватории моря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кв</w:t>
            </w:r>
            <w:proofErr w:type="gramStart"/>
            <w:r w:rsidRPr="00DA3206">
              <w:rPr>
                <w:sz w:val="16"/>
                <w:szCs w:val="16"/>
              </w:rPr>
              <w:t>.к</w:t>
            </w:r>
            <w:proofErr w:type="gramEnd"/>
            <w:r w:rsidRPr="00DA3206">
              <w:rPr>
                <w:sz w:val="16"/>
                <w:szCs w:val="16"/>
              </w:rPr>
              <w:t>м</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jc w:val="center"/>
              <w:rPr>
                <w:sz w:val="16"/>
                <w:szCs w:val="16"/>
              </w:rPr>
            </w:pPr>
            <w:r w:rsidRPr="00DA3206">
              <w:rPr>
                <w:sz w:val="16"/>
                <w:szCs w:val="16"/>
              </w:rPr>
              <w:t>МАЛОЕ ПРЕДПРИНИМАТЕЛЬСТВО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Число малых предприятий</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единиц</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165</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166</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173</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Списочная численность работников малых предприятий</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.ч</w:t>
            </w:r>
            <w:proofErr w:type="gramEnd"/>
            <w:r w:rsidRPr="00DA3206">
              <w:rPr>
                <w:sz w:val="16"/>
                <w:szCs w:val="16"/>
              </w:rPr>
              <w:t>ел.</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1,276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1,403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1,421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1,439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1,457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1,475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1,276</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1,403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1,421</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1,439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1,457</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1,457</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 том числе по видам экономической деятельности: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jc w:val="center"/>
              <w:rPr>
                <w:sz w:val="16"/>
                <w:szCs w:val="16"/>
              </w:rPr>
            </w:pPr>
          </w:p>
        </w:tc>
        <w:tc>
          <w:tcPr>
            <w:tcW w:w="851" w:type="dxa"/>
            <w:shd w:val="clear" w:color="000000" w:fill="FFFFFF"/>
            <w:noWrap/>
            <w:vAlign w:val="bottom"/>
            <w:hideMark/>
          </w:tcPr>
          <w:p w:rsidR="00DA3206" w:rsidRPr="00DA3206" w:rsidRDefault="00DA3206" w:rsidP="004C5B4D">
            <w:pPr>
              <w:jc w:val="center"/>
              <w:rPr>
                <w:sz w:val="16"/>
                <w:szCs w:val="16"/>
              </w:rPr>
            </w:pPr>
          </w:p>
        </w:tc>
        <w:tc>
          <w:tcPr>
            <w:tcW w:w="992" w:type="dxa"/>
            <w:shd w:val="clear" w:color="000000" w:fill="FFFFFF"/>
            <w:noWrap/>
            <w:vAlign w:val="bottom"/>
            <w:hideMark/>
          </w:tcPr>
          <w:p w:rsidR="00DA3206" w:rsidRPr="00DA3206" w:rsidRDefault="00DA3206" w:rsidP="004C5B4D">
            <w:pPr>
              <w:jc w:val="center"/>
              <w:rPr>
                <w:sz w:val="16"/>
                <w:szCs w:val="16"/>
              </w:rPr>
            </w:pPr>
          </w:p>
        </w:tc>
        <w:tc>
          <w:tcPr>
            <w:tcW w:w="851" w:type="dxa"/>
            <w:shd w:val="clear" w:color="000000" w:fill="FFFFFF"/>
            <w:noWrap/>
            <w:vAlign w:val="bottom"/>
            <w:hideMark/>
          </w:tcPr>
          <w:p w:rsidR="00DA3206" w:rsidRPr="00DA3206" w:rsidRDefault="00DA3206" w:rsidP="004C5B4D">
            <w:pPr>
              <w:jc w:val="center"/>
              <w:rPr>
                <w:sz w:val="16"/>
                <w:szCs w:val="16"/>
              </w:rPr>
            </w:pPr>
          </w:p>
        </w:tc>
        <w:tc>
          <w:tcPr>
            <w:tcW w:w="992" w:type="dxa"/>
            <w:shd w:val="clear" w:color="000000" w:fill="FFFFFF"/>
            <w:noWrap/>
            <w:vAlign w:val="bottom"/>
            <w:hideMark/>
          </w:tcPr>
          <w:p w:rsidR="00DA3206" w:rsidRPr="00DA3206" w:rsidRDefault="00DA3206" w:rsidP="004C5B4D">
            <w:pPr>
              <w:jc w:val="center"/>
              <w:rPr>
                <w:sz w:val="16"/>
                <w:szCs w:val="16"/>
              </w:rPr>
            </w:pPr>
          </w:p>
        </w:tc>
        <w:tc>
          <w:tcPr>
            <w:tcW w:w="992" w:type="dxa"/>
            <w:shd w:val="clear" w:color="000000" w:fill="FFFFFF"/>
            <w:noWrap/>
            <w:vAlign w:val="bottom"/>
            <w:hideMark/>
          </w:tcPr>
          <w:p w:rsidR="00DA3206" w:rsidRPr="00DA3206" w:rsidRDefault="00DA3206" w:rsidP="004C5B4D">
            <w:pPr>
              <w:jc w:val="center"/>
              <w:rPr>
                <w:sz w:val="16"/>
                <w:szCs w:val="16"/>
              </w:rPr>
            </w:pPr>
          </w:p>
        </w:tc>
        <w:tc>
          <w:tcPr>
            <w:tcW w:w="851" w:type="dxa"/>
            <w:shd w:val="clear" w:color="000000" w:fill="FFFFFF"/>
            <w:noWrap/>
            <w:vAlign w:val="bottom"/>
            <w:hideMark/>
          </w:tcPr>
          <w:p w:rsidR="00DA3206" w:rsidRPr="00DA3206" w:rsidRDefault="00DA3206" w:rsidP="004C5B4D">
            <w:pPr>
              <w:jc w:val="center"/>
              <w:rPr>
                <w:sz w:val="16"/>
                <w:szCs w:val="16"/>
              </w:rPr>
            </w:pPr>
          </w:p>
        </w:tc>
        <w:tc>
          <w:tcPr>
            <w:tcW w:w="850" w:type="dxa"/>
            <w:shd w:val="clear" w:color="000000" w:fill="FFFFFF"/>
            <w:noWrap/>
            <w:vAlign w:val="bottom"/>
            <w:hideMark/>
          </w:tcPr>
          <w:p w:rsidR="00DA3206" w:rsidRPr="00DA3206" w:rsidRDefault="00DA3206" w:rsidP="004C5B4D">
            <w:pPr>
              <w:jc w:val="center"/>
              <w:rPr>
                <w:sz w:val="16"/>
                <w:szCs w:val="16"/>
              </w:rPr>
            </w:pPr>
          </w:p>
        </w:tc>
        <w:tc>
          <w:tcPr>
            <w:tcW w:w="992" w:type="dxa"/>
            <w:shd w:val="clear" w:color="000000" w:fill="FFFFFF"/>
            <w:noWrap/>
            <w:vAlign w:val="bottom"/>
            <w:hideMark/>
          </w:tcPr>
          <w:p w:rsidR="00DA3206" w:rsidRPr="00DA3206" w:rsidRDefault="00DA3206" w:rsidP="004C5B4D">
            <w:pPr>
              <w:jc w:val="center"/>
              <w:rPr>
                <w:sz w:val="16"/>
                <w:szCs w:val="16"/>
              </w:rPr>
            </w:pPr>
          </w:p>
        </w:tc>
        <w:tc>
          <w:tcPr>
            <w:tcW w:w="993" w:type="dxa"/>
            <w:shd w:val="clear" w:color="000000" w:fill="FFFFFF"/>
            <w:noWrap/>
            <w:vAlign w:val="bottom"/>
            <w:hideMark/>
          </w:tcPr>
          <w:p w:rsidR="00DA3206" w:rsidRPr="00DA3206" w:rsidRDefault="00DA3206" w:rsidP="004C5B4D">
            <w:pPr>
              <w:jc w:val="center"/>
              <w:rPr>
                <w:sz w:val="16"/>
                <w:szCs w:val="16"/>
              </w:rPr>
            </w:pPr>
          </w:p>
        </w:tc>
        <w:tc>
          <w:tcPr>
            <w:tcW w:w="992" w:type="dxa"/>
            <w:shd w:val="clear" w:color="000000" w:fill="FFFFFF"/>
            <w:noWrap/>
            <w:vAlign w:val="bottom"/>
            <w:hideMark/>
          </w:tcPr>
          <w:p w:rsidR="00DA3206" w:rsidRPr="00DA3206" w:rsidRDefault="00DA3206" w:rsidP="004C5B4D">
            <w:pPr>
              <w:jc w:val="center"/>
              <w:rPr>
                <w:sz w:val="16"/>
                <w:szCs w:val="16"/>
              </w:rPr>
            </w:pP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Добыча полезных ископаемых</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.ч</w:t>
            </w:r>
            <w:proofErr w:type="gramEnd"/>
            <w:r w:rsidRPr="00DA3206">
              <w:rPr>
                <w:sz w:val="16"/>
                <w:szCs w:val="16"/>
              </w:rPr>
              <w:t>ел.</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Обрабатывающие производства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.ч</w:t>
            </w:r>
            <w:proofErr w:type="gramEnd"/>
            <w:r w:rsidRPr="00DA3206">
              <w:rPr>
                <w:sz w:val="16"/>
                <w:szCs w:val="16"/>
              </w:rPr>
              <w:t>ел.</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0,246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0,274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0,288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0,302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0,316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0,246</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0,274</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0,288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0,302</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0,316</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Производство и распределение электроэнергии, газа и воды</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.ч</w:t>
            </w:r>
            <w:proofErr w:type="gramEnd"/>
            <w:r w:rsidRPr="00DA3206">
              <w:rPr>
                <w:sz w:val="16"/>
                <w:szCs w:val="16"/>
              </w:rPr>
              <w:t>ел.</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0,012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0,016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0,024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0,026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0,028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0,012</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0,016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0,020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0,024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0,026</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0,028</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Строительство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.ч</w:t>
            </w:r>
            <w:proofErr w:type="gramEnd"/>
            <w:r w:rsidRPr="00DA3206">
              <w:rPr>
                <w:sz w:val="16"/>
                <w:szCs w:val="16"/>
              </w:rPr>
              <w:t>ел.</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0,045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0,039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0,042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0,046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0,051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0,058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0,045</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0,039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0,042</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0,046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0,051</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0,058</w:t>
            </w:r>
          </w:p>
        </w:tc>
      </w:tr>
      <w:tr w:rsidR="00DA3206" w:rsidRPr="00DA3206" w:rsidTr="004C5B4D">
        <w:trPr>
          <w:trHeight w:val="58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Оптовая и розничная торговля; ремонт автотранспортных средств, мотоциклов, бытовых изделий и предметов личного пользования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.ч</w:t>
            </w:r>
            <w:proofErr w:type="gramEnd"/>
            <w:r w:rsidRPr="00DA3206">
              <w:rPr>
                <w:sz w:val="16"/>
                <w:szCs w:val="16"/>
              </w:rPr>
              <w:t>ел.</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0,243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0,248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0,256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0,262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0,268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0,271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0,243</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0,248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0,256</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0,262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0,268</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0,271</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Сельское хозяйство, охота и лесное хозяйство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.ч</w:t>
            </w:r>
            <w:proofErr w:type="gramEnd"/>
            <w:r w:rsidRPr="00DA3206">
              <w:rPr>
                <w:sz w:val="16"/>
                <w:szCs w:val="16"/>
              </w:rPr>
              <w:t>ел.</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0,027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0,038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0,042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0,047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0,051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0,054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0,027</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0,038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0,042</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0,047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0,051</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0,054</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Прочие</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.ч</w:t>
            </w:r>
            <w:proofErr w:type="gramEnd"/>
            <w:r w:rsidRPr="00DA3206">
              <w:rPr>
                <w:sz w:val="16"/>
                <w:szCs w:val="16"/>
              </w:rPr>
              <w:t>ел.</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0,703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0,802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0,787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0,772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0,759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0,748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0,703</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0,802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0,787</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0,772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0,759</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0,748</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Численность работников малых предприятий на условиях вторичной занятости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.ч</w:t>
            </w:r>
            <w:proofErr w:type="gramEnd"/>
            <w:r w:rsidRPr="00DA3206">
              <w:rPr>
                <w:sz w:val="16"/>
                <w:szCs w:val="16"/>
              </w:rPr>
              <w:t>ел.</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0,054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0,076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0,078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0,082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0,086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0,054</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0,076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0,078</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0,082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0,086</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0,090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Оборот малых предприятий</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xml:space="preserve">млн. руб. </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910,173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1154,191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1165,733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1224,019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1285,220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1349,481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910,173</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1154,191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1165,733</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1224,019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1285,220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1349,481</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Индекс производства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к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95,96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118,40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86,77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95,37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97,22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99,43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95,96</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118,40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86,77</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95,37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97,22</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99,43</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Индекс-дефлятор</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106,30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116,40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106,30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116,40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105,60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 том числе по видам экономической деятельности: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Оборот малых предприятий - РАЗДЕЛ C: Добыча полезных ископаемых</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xml:space="preserve">млн. руб.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lastRenderedPageBreak/>
              <w:t>Индекс производства - РАЗДЕЛ C: Добыча полезных ископаемых</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к предыдущему году</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Индекс-дефлятор</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115,30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115,10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114,00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107,70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105,90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115,30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115,10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114,00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107,70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Оборот малых предприятий - РАЗДЕЛ D: Обрабатывающие производства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xml:space="preserve">млн. руб. </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133,504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128,680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154,416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172,945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193,699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216,943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133,504</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128,680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154,416</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172,945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193,699</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216,943</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Индекс производства - РАЗДЕЛ D: Обрабатывающие производства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к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153,70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88,59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101,78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103,42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105,16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107,07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153,70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88,59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101,78</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103,42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105,16</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107,07</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Индекс-дефлятор</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117,90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105,90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117,90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106,50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104,60</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Оборот малых предприятий - РАЗДЕЛ E: Производство и распределение электроэнергии, газа и воды</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xml:space="preserve">млн. руб. </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8,486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9,135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11,46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12,83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14,37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8,486</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9,135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10,23</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11,46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12,83</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14,37</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Индекс производства - РАЗДЕЛ E: Производство и распределение электроэнергии, газа и воды</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к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176,90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102,13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102,75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101,45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103,32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103,80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176,90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102,13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102,75</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101,45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103,32</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103,80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Индекс-дефлятор</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109,00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110,50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109,00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108,40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107,90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Оборот малых предприятий - РАЗДЕЛ F: Строительство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xml:space="preserve">млн. руб. </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40,179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45,412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50,86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56,96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71,46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40,179</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45,412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50,86</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56,96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63,80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71,46</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Индекс производства - РАЗДЕЛ F: Строительство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к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92,08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108,26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104,77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105,46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105,16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92,08</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108,26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104,77</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105,46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105,16</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105,07</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Индекс-дефлятор</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105,60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106,90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106,50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106,60</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Оборот малых предприятий - РАЗДЕЛ G: Оптовая и розничная торговля; ремонт автотранспортных средств, мотоциклов, бытовых изделий и предметов личного пользования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xml:space="preserve">млн. руб. </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375,085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185,681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222,82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267,38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320,86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385,03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375,085</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185,681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222,82</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267,38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320,86</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385,03</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Индекс производства - РАЗДЕЛ G: Оптовая и розничная торговля; ремонт автотранспортных средств, мотоциклов, бытовых изделий и предметов личного пользования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к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109,04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46,09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103,09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112,57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112,99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114,29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109,04</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46,09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103,09</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112,57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112,99</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114,29</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Индекс-дефлятор</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116,40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106,60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116,40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106,20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Инвестиции в основной капитал</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16,471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16,398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16,415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16,512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17,080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17,461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16,471</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16,398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16,415</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16,512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17,080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17,461</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jc w:val="center"/>
              <w:rPr>
                <w:sz w:val="16"/>
                <w:szCs w:val="16"/>
              </w:rPr>
            </w:pPr>
            <w:r w:rsidRPr="00DA3206">
              <w:rPr>
                <w:sz w:val="16"/>
                <w:szCs w:val="16"/>
              </w:rPr>
              <w:t>ИНВЕСТИЦИИ</w:t>
            </w:r>
          </w:p>
        </w:tc>
        <w:tc>
          <w:tcPr>
            <w:tcW w:w="1134"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Объем инвестиций (в основной капитал) за счет всех источников финансирования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90,20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46,954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61,80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67,20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76,00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90,20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47,00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56,50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61,80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67,20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76,00</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lastRenderedPageBreak/>
              <w:t>темп роста в сопоставимых ценах</w:t>
            </w:r>
          </w:p>
        </w:tc>
        <w:tc>
          <w:tcPr>
            <w:tcW w:w="1134" w:type="dxa"/>
            <w:shd w:val="clear" w:color="000000" w:fill="FFFFFF"/>
            <w:vAlign w:val="center"/>
            <w:hideMark/>
          </w:tcPr>
          <w:p w:rsidR="00DA3206" w:rsidRPr="00DA3206" w:rsidRDefault="00DA3206" w:rsidP="004C5B4D">
            <w:pPr>
              <w:jc w:val="center"/>
              <w:rPr>
                <w:sz w:val="16"/>
                <w:szCs w:val="16"/>
              </w:rPr>
            </w:pPr>
            <w:proofErr w:type="gramStart"/>
            <w:r w:rsidRPr="00DA3206">
              <w:rPr>
                <w:sz w:val="16"/>
                <w:szCs w:val="16"/>
              </w:rPr>
              <w:t>в</w:t>
            </w:r>
            <w:proofErr w:type="gramEnd"/>
            <w:r w:rsidRPr="00DA3206">
              <w:rPr>
                <w:sz w:val="16"/>
                <w:szCs w:val="16"/>
              </w:rPr>
              <w:t xml:space="preserve"> % </w:t>
            </w:r>
            <w:proofErr w:type="gramStart"/>
            <w:r w:rsidRPr="00DA3206">
              <w:rPr>
                <w:sz w:val="16"/>
                <w:szCs w:val="16"/>
              </w:rPr>
              <w:t>к</w:t>
            </w:r>
            <w:proofErr w:type="gramEnd"/>
            <w:r w:rsidRPr="00DA3206">
              <w:rPr>
                <w:sz w:val="16"/>
                <w:szCs w:val="16"/>
              </w:rPr>
              <w:t xml:space="preserve">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56,70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47,50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109,30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56,70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47,50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109,30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102,10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106,40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индекс-дефлятор</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109,60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110,10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103,20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109,60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110,10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106,50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106,20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Объем работ, выполненных по виду деятельности "строительство"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82,80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45,20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53,10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82,80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45,20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53,10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57,90</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темп роста в сопоставимых ценах</w:t>
            </w:r>
          </w:p>
        </w:tc>
        <w:tc>
          <w:tcPr>
            <w:tcW w:w="1134" w:type="dxa"/>
            <w:shd w:val="clear" w:color="000000" w:fill="FFFFFF"/>
            <w:vAlign w:val="center"/>
            <w:hideMark/>
          </w:tcPr>
          <w:p w:rsidR="00DA3206" w:rsidRPr="00DA3206" w:rsidRDefault="00DA3206" w:rsidP="004C5B4D">
            <w:pPr>
              <w:jc w:val="center"/>
              <w:rPr>
                <w:sz w:val="16"/>
                <w:szCs w:val="16"/>
              </w:rPr>
            </w:pPr>
            <w:proofErr w:type="gramStart"/>
            <w:r w:rsidRPr="00DA3206">
              <w:rPr>
                <w:sz w:val="16"/>
                <w:szCs w:val="16"/>
              </w:rPr>
              <w:t>в</w:t>
            </w:r>
            <w:proofErr w:type="gramEnd"/>
            <w:r w:rsidRPr="00DA3206">
              <w:rPr>
                <w:sz w:val="16"/>
                <w:szCs w:val="16"/>
              </w:rPr>
              <w:t xml:space="preserve"> % </w:t>
            </w:r>
            <w:proofErr w:type="gramStart"/>
            <w:r w:rsidRPr="00DA3206">
              <w:rPr>
                <w:sz w:val="16"/>
                <w:szCs w:val="16"/>
              </w:rPr>
              <w:t>к</w:t>
            </w:r>
            <w:proofErr w:type="gramEnd"/>
            <w:r w:rsidRPr="00DA3206">
              <w:rPr>
                <w:sz w:val="16"/>
                <w:szCs w:val="16"/>
              </w:rPr>
              <w:t xml:space="preserve">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51,60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54,50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51,60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54,50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88</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102,20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индекс-дефлятор</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102,90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106,90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106,50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106,60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jc w:val="center"/>
              <w:rPr>
                <w:sz w:val="16"/>
                <w:szCs w:val="16"/>
              </w:rPr>
            </w:pPr>
            <w:r w:rsidRPr="00DA3206">
              <w:rPr>
                <w:sz w:val="16"/>
                <w:szCs w:val="16"/>
              </w:rPr>
              <w:t>ФИНАНСЫ</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Балансовая прибыль всего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-22,17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34,17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43,34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48,29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53,10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57,78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-22,17</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34,17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43,34</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48,29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53,10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57,78</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темп роста в действующих ценах</w:t>
            </w:r>
          </w:p>
        </w:tc>
        <w:tc>
          <w:tcPr>
            <w:tcW w:w="1134" w:type="dxa"/>
            <w:shd w:val="clear" w:color="000000" w:fill="FFFFFF"/>
            <w:vAlign w:val="center"/>
            <w:hideMark/>
          </w:tcPr>
          <w:p w:rsidR="00DA3206" w:rsidRPr="00DA3206" w:rsidRDefault="00DA3206" w:rsidP="004C5B4D">
            <w:pPr>
              <w:jc w:val="center"/>
              <w:rPr>
                <w:sz w:val="16"/>
                <w:szCs w:val="16"/>
              </w:rPr>
            </w:pPr>
            <w:proofErr w:type="gramStart"/>
            <w:r w:rsidRPr="00DA3206">
              <w:rPr>
                <w:sz w:val="16"/>
                <w:szCs w:val="16"/>
              </w:rPr>
              <w:t>в</w:t>
            </w:r>
            <w:proofErr w:type="gramEnd"/>
            <w:r w:rsidRPr="00DA3206">
              <w:rPr>
                <w:sz w:val="16"/>
                <w:szCs w:val="16"/>
              </w:rPr>
              <w:t xml:space="preserve"> % </w:t>
            </w:r>
            <w:proofErr w:type="gramStart"/>
            <w:r w:rsidRPr="00DA3206">
              <w:rPr>
                <w:sz w:val="16"/>
                <w:szCs w:val="16"/>
              </w:rPr>
              <w:t>к</w:t>
            </w:r>
            <w:proofErr w:type="gramEnd"/>
            <w:r w:rsidRPr="00DA3206">
              <w:rPr>
                <w:sz w:val="16"/>
                <w:szCs w:val="16"/>
              </w:rPr>
              <w:t xml:space="preserve"> предыдущему году</w:t>
            </w:r>
          </w:p>
        </w:tc>
        <w:tc>
          <w:tcPr>
            <w:tcW w:w="850"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Х</w:t>
            </w:r>
          </w:p>
        </w:tc>
        <w:tc>
          <w:tcPr>
            <w:tcW w:w="851"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Х</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126,82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111,43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109,95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108,81</w:t>
            </w:r>
          </w:p>
        </w:tc>
        <w:tc>
          <w:tcPr>
            <w:tcW w:w="851"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Х</w:t>
            </w:r>
          </w:p>
        </w:tc>
        <w:tc>
          <w:tcPr>
            <w:tcW w:w="850"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Х</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126,82</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111,43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109,95</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108,81</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крупные и средние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-42,72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3,67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7,04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8,21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9,23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-42,72</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3,67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5,72</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7,04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8,21</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9,23</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малые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20,55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37,62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41,25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44,89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48,55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20,55</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37,62</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41,25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44,89</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48,55</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 промышленном производстве</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5,18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3,93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4,29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5,18</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3,22</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3,93</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4,29</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крупные и средние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4,52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2,47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4,52</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2,23</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2,47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2,71</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2,96</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малые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0,66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0,77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0,99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0,66</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0,77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0,99</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1,22</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1,33</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 сельском хозяйстве</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-3,91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-0,56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-3,91</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-1,92</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-0,56</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0,12</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крупные и средние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малые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-3,91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-0,56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-3,91</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-1,92</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-0,56</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0,12</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 xml:space="preserve">в строительстве </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5,15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5,45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3,89</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5,15</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5,45</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крупные и средние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малые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5,15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5,45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3,89</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5,15</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5,45</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по другим видам экономической деятельности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-27,33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30,68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37,43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41,08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44,58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47,92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-27,33</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30,68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37,43</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41,08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44,58</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47,92</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крупные и средние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-47,24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4,57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6,27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-47,24</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3,49</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4,57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5,50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6,27</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малые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19,91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28,78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33,84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36,51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39,08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41,64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19,91</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28,78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33,84</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36,51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39,08</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41,64</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Прибыль прибыльных предприятий всего: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91,75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78,64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83,21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85,54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87,82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90,12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91,75</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78,64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83,21</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85,54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87,82</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90,12</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lastRenderedPageBreak/>
              <w:t>темп роста в действующих ценах</w:t>
            </w:r>
          </w:p>
        </w:tc>
        <w:tc>
          <w:tcPr>
            <w:tcW w:w="1134" w:type="dxa"/>
            <w:shd w:val="clear" w:color="000000" w:fill="FFFFFF"/>
            <w:vAlign w:val="center"/>
            <w:hideMark/>
          </w:tcPr>
          <w:p w:rsidR="00DA3206" w:rsidRPr="00DA3206" w:rsidRDefault="00DA3206" w:rsidP="004C5B4D">
            <w:pPr>
              <w:jc w:val="center"/>
              <w:rPr>
                <w:sz w:val="16"/>
                <w:szCs w:val="16"/>
              </w:rPr>
            </w:pPr>
            <w:proofErr w:type="gramStart"/>
            <w:r w:rsidRPr="00DA3206">
              <w:rPr>
                <w:sz w:val="16"/>
                <w:szCs w:val="16"/>
              </w:rPr>
              <w:t>в</w:t>
            </w:r>
            <w:proofErr w:type="gramEnd"/>
            <w:r w:rsidRPr="00DA3206">
              <w:rPr>
                <w:sz w:val="16"/>
                <w:szCs w:val="16"/>
              </w:rPr>
              <w:t xml:space="preserve"> % </w:t>
            </w:r>
            <w:proofErr w:type="gramStart"/>
            <w:r w:rsidRPr="00DA3206">
              <w:rPr>
                <w:sz w:val="16"/>
                <w:szCs w:val="16"/>
              </w:rPr>
              <w:t>к</w:t>
            </w:r>
            <w:proofErr w:type="gramEnd"/>
            <w:r w:rsidRPr="00DA3206">
              <w:rPr>
                <w:sz w:val="16"/>
                <w:szCs w:val="16"/>
              </w:rPr>
              <w:t xml:space="preserve">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90,30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85,71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105,81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102,67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102,63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90,30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85,71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105,81</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102,67</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102,63</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крупные и средние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27,85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12,69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13,54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14,16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14,36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27,85</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12,69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13,54</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14,16</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14,36</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малые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65,96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69,67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71,63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73,66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75,76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63,90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65,96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69,67</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71,63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73,66</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75,76</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 промышленном производстве</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11,84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7,82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8,30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8,55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8,81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9,07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11,84</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7,82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8,30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8,55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8,81</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9,07</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крупные и средние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5,31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5,98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6,16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9,40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5,31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5,63</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5,98</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6,16</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малые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2,44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2,44</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2,67</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2,83</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2,91</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 xml:space="preserve">в сельском хозяйстве </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1,73</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1,97</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2,18</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2,31</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крупные и средние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малые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1,73</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1,97</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2,07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2,18</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2,31</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 xml:space="preserve">в строительстве </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5,15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5,45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3,89</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5,15</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5,45</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крупные и средние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малые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5,15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5,45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3,89</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4,11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4,60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5,15</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5,45</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по другим видам экономической деятельности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74,30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64,90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68,34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70,05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71,68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73,29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74,30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64,90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68,34</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70,05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71,68</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73,29</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крупные и средние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18,44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7,38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8,18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8,21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18,44</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7,38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7,90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8,18</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8,21</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малые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55,85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57,53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60,44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61,95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65,09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55,85</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57,53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60,44</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61,95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63,50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65,09</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Убытки - всего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113,92</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44,47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39,87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37,24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34,72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32,34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113,92</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44,47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39,87</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37,24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34,72</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32,34</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темп роста в действующих ценах</w:t>
            </w:r>
          </w:p>
        </w:tc>
        <w:tc>
          <w:tcPr>
            <w:tcW w:w="1134" w:type="dxa"/>
            <w:shd w:val="clear" w:color="000000" w:fill="FFFFFF"/>
            <w:vAlign w:val="center"/>
            <w:hideMark/>
          </w:tcPr>
          <w:p w:rsidR="00DA3206" w:rsidRPr="00DA3206" w:rsidRDefault="00DA3206" w:rsidP="004C5B4D">
            <w:pPr>
              <w:jc w:val="center"/>
              <w:rPr>
                <w:sz w:val="16"/>
                <w:szCs w:val="16"/>
              </w:rPr>
            </w:pPr>
            <w:proofErr w:type="gramStart"/>
            <w:r w:rsidRPr="00DA3206">
              <w:rPr>
                <w:sz w:val="16"/>
                <w:szCs w:val="16"/>
              </w:rPr>
              <w:t>в</w:t>
            </w:r>
            <w:proofErr w:type="gramEnd"/>
            <w:r w:rsidRPr="00DA3206">
              <w:rPr>
                <w:sz w:val="16"/>
                <w:szCs w:val="16"/>
              </w:rPr>
              <w:t xml:space="preserve"> % </w:t>
            </w:r>
            <w:proofErr w:type="gramStart"/>
            <w:r w:rsidRPr="00DA3206">
              <w:rPr>
                <w:sz w:val="16"/>
                <w:szCs w:val="16"/>
              </w:rPr>
              <w:t>к</w:t>
            </w:r>
            <w:proofErr w:type="gramEnd"/>
            <w:r w:rsidRPr="00DA3206">
              <w:rPr>
                <w:sz w:val="16"/>
                <w:szCs w:val="16"/>
              </w:rPr>
              <w:t xml:space="preserve">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215,28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39,03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89,66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93,41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93,22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93,16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215,28</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39,03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89,66</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93,41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93,22</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93,16</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крупные и средние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70,57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9,01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7,81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6,86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5,95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5,13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70,57</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9,01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7,81</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6,86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5,95</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5,13</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малые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43,36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35,46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32,06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30,38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28,77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27,21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43,36</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35,46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32,06</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30,38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28,77</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27,21</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 промышленном производстве</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6,66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5,29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5,08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4,98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4,78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6,66</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5,29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5,08</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4,98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4,88</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4,78</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крупные и средние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4,88</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3,27</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малые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1,58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1,78</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1,75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1,68</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1,61</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1,58</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 сельском хозяйстве</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4,96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5,63</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4,96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3,88</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2,74</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2,19</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крупные и средние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малые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4,96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5,63</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4,96</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3,88</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2,74</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2,19</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в строительстве</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lastRenderedPageBreak/>
              <w:t>крупные и средние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малые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0,00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по другим видам экономической деятельности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101,63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34,23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30,93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28,97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25,38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101,63</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34,23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30,93</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28,97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27,10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25,38</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крупные и средние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65,69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5,47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4,41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2,68</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1,93</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65,69</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5,47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4,41</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2,68</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1,93</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малые предприятия</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35,94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28,75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25,44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24,42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23,44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35,94</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28,75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26,50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25,44</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24,42</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23,44</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Амортизационные отчисления - всего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82,00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95,79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100,58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111,85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117,66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82,00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95,79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100,58</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111,85</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117,66</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темп роста в действующих ценах</w:t>
            </w:r>
          </w:p>
        </w:tc>
        <w:tc>
          <w:tcPr>
            <w:tcW w:w="1134" w:type="dxa"/>
            <w:shd w:val="clear" w:color="000000" w:fill="FFFFFF"/>
            <w:vAlign w:val="center"/>
            <w:hideMark/>
          </w:tcPr>
          <w:p w:rsidR="00DA3206" w:rsidRPr="00DA3206" w:rsidRDefault="00DA3206" w:rsidP="004C5B4D">
            <w:pPr>
              <w:jc w:val="center"/>
              <w:rPr>
                <w:sz w:val="16"/>
                <w:szCs w:val="16"/>
              </w:rPr>
            </w:pPr>
            <w:proofErr w:type="gramStart"/>
            <w:r w:rsidRPr="00DA3206">
              <w:rPr>
                <w:sz w:val="16"/>
                <w:szCs w:val="16"/>
              </w:rPr>
              <w:t>в</w:t>
            </w:r>
            <w:proofErr w:type="gramEnd"/>
            <w:r w:rsidRPr="00DA3206">
              <w:rPr>
                <w:sz w:val="16"/>
                <w:szCs w:val="16"/>
              </w:rPr>
              <w:t xml:space="preserve"> % </w:t>
            </w:r>
            <w:proofErr w:type="gramStart"/>
            <w:r w:rsidRPr="00DA3206">
              <w:rPr>
                <w:sz w:val="16"/>
                <w:szCs w:val="16"/>
              </w:rPr>
              <w:t>к</w:t>
            </w:r>
            <w:proofErr w:type="gramEnd"/>
            <w:r w:rsidRPr="00DA3206">
              <w:rPr>
                <w:sz w:val="16"/>
                <w:szCs w:val="16"/>
              </w:rPr>
              <w:t xml:space="preserve">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68,44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116,82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68,44</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116,82</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105,50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105,20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Остаточная стоимость основных фондов на конец года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715,14</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741,60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778,68</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820,73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865,87</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910,89</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715,14</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741,60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778,68</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820,73</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865,87</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910,89</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темп роста в действующих ценах</w:t>
            </w:r>
          </w:p>
        </w:tc>
        <w:tc>
          <w:tcPr>
            <w:tcW w:w="1134" w:type="dxa"/>
            <w:shd w:val="clear" w:color="000000" w:fill="FFFFFF"/>
            <w:vAlign w:val="center"/>
            <w:hideMark/>
          </w:tcPr>
          <w:p w:rsidR="00DA3206" w:rsidRPr="00DA3206" w:rsidRDefault="00DA3206" w:rsidP="004C5B4D">
            <w:pPr>
              <w:jc w:val="center"/>
              <w:rPr>
                <w:sz w:val="16"/>
                <w:szCs w:val="16"/>
              </w:rPr>
            </w:pPr>
            <w:proofErr w:type="gramStart"/>
            <w:r w:rsidRPr="00DA3206">
              <w:rPr>
                <w:sz w:val="16"/>
                <w:szCs w:val="16"/>
              </w:rPr>
              <w:t>в</w:t>
            </w:r>
            <w:proofErr w:type="gramEnd"/>
            <w:r w:rsidRPr="00DA3206">
              <w:rPr>
                <w:sz w:val="16"/>
                <w:szCs w:val="16"/>
              </w:rPr>
              <w:t xml:space="preserve"> % </w:t>
            </w:r>
            <w:proofErr w:type="gramStart"/>
            <w:r w:rsidRPr="00DA3206">
              <w:rPr>
                <w:sz w:val="16"/>
                <w:szCs w:val="16"/>
              </w:rPr>
              <w:t>к</w:t>
            </w:r>
            <w:proofErr w:type="gramEnd"/>
            <w:r w:rsidRPr="00DA3206">
              <w:rPr>
                <w:sz w:val="16"/>
                <w:szCs w:val="16"/>
              </w:rPr>
              <w:t xml:space="preserve">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85,76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85,76</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105,50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105,20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jc w:val="center"/>
              <w:rPr>
                <w:sz w:val="16"/>
                <w:szCs w:val="16"/>
              </w:rPr>
            </w:pPr>
            <w:r w:rsidRPr="00DA3206">
              <w:rPr>
                <w:sz w:val="16"/>
                <w:szCs w:val="16"/>
              </w:rPr>
              <w:t>ФОНД ЗАРАБОТНОЙ ПЛАТЫ</w:t>
            </w:r>
          </w:p>
        </w:tc>
        <w:tc>
          <w:tcPr>
            <w:tcW w:w="1134"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Фонд оплаты труда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948,30</w:t>
            </w:r>
          </w:p>
        </w:tc>
        <w:tc>
          <w:tcPr>
            <w:tcW w:w="851" w:type="dxa"/>
            <w:shd w:val="clear" w:color="000000" w:fill="FFFFFF"/>
            <w:vAlign w:val="center"/>
            <w:hideMark/>
          </w:tcPr>
          <w:p w:rsidR="00DA3206" w:rsidRPr="00DA3206" w:rsidRDefault="00DA3206" w:rsidP="004C5B4D">
            <w:pPr>
              <w:jc w:val="center"/>
              <w:rPr>
                <w:sz w:val="16"/>
                <w:szCs w:val="16"/>
              </w:rPr>
            </w:pPr>
            <w:r w:rsidRPr="00DA3206">
              <w:rPr>
                <w:sz w:val="16"/>
                <w:szCs w:val="16"/>
              </w:rPr>
              <w:t>995,90</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1070,20</w:t>
            </w:r>
          </w:p>
        </w:tc>
        <w:tc>
          <w:tcPr>
            <w:tcW w:w="851"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1155,10</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1257,20</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1380,10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948,30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995,90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1070,20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1155,10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1257,20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1380,10</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темп роста в действующих ценах</w:t>
            </w:r>
          </w:p>
        </w:tc>
        <w:tc>
          <w:tcPr>
            <w:tcW w:w="1134" w:type="dxa"/>
            <w:shd w:val="clear" w:color="000000" w:fill="FFFFFF"/>
            <w:vAlign w:val="center"/>
            <w:hideMark/>
          </w:tcPr>
          <w:p w:rsidR="00DA3206" w:rsidRPr="00DA3206" w:rsidRDefault="00DA3206" w:rsidP="004C5B4D">
            <w:pPr>
              <w:jc w:val="center"/>
              <w:rPr>
                <w:sz w:val="16"/>
                <w:szCs w:val="16"/>
              </w:rPr>
            </w:pPr>
            <w:proofErr w:type="gramStart"/>
            <w:r w:rsidRPr="00DA3206">
              <w:rPr>
                <w:sz w:val="16"/>
                <w:szCs w:val="16"/>
              </w:rPr>
              <w:t>в</w:t>
            </w:r>
            <w:proofErr w:type="gramEnd"/>
            <w:r w:rsidRPr="00DA3206">
              <w:rPr>
                <w:sz w:val="16"/>
                <w:szCs w:val="16"/>
              </w:rPr>
              <w:t xml:space="preserve"> % </w:t>
            </w:r>
            <w:proofErr w:type="gramStart"/>
            <w:r w:rsidRPr="00DA3206">
              <w:rPr>
                <w:sz w:val="16"/>
                <w:szCs w:val="16"/>
              </w:rPr>
              <w:t>к</w:t>
            </w:r>
            <w:proofErr w:type="gramEnd"/>
            <w:r w:rsidRPr="00DA3206">
              <w:rPr>
                <w:sz w:val="16"/>
                <w:szCs w:val="16"/>
              </w:rPr>
              <w:t xml:space="preserve"> предыдущему году</w:t>
            </w:r>
          </w:p>
        </w:tc>
        <w:tc>
          <w:tcPr>
            <w:tcW w:w="850"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106,10</w:t>
            </w:r>
          </w:p>
        </w:tc>
        <w:tc>
          <w:tcPr>
            <w:tcW w:w="851"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105,00</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107,50</w:t>
            </w:r>
          </w:p>
        </w:tc>
        <w:tc>
          <w:tcPr>
            <w:tcW w:w="851"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107,90</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108,80</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109,80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106,10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107,50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108,80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109,80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Среднемесячная заработная плата</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руб.</w:t>
            </w:r>
          </w:p>
        </w:tc>
        <w:tc>
          <w:tcPr>
            <w:tcW w:w="850"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12093,00</w:t>
            </w:r>
          </w:p>
        </w:tc>
        <w:tc>
          <w:tcPr>
            <w:tcW w:w="851" w:type="dxa"/>
            <w:shd w:val="clear" w:color="000000" w:fill="FFFFFF"/>
            <w:noWrap/>
            <w:vAlign w:val="bottom"/>
            <w:hideMark/>
          </w:tcPr>
          <w:p w:rsidR="00DA3206" w:rsidRPr="00DA3206" w:rsidRDefault="00DA3206" w:rsidP="004C5B4D">
            <w:pPr>
              <w:jc w:val="center"/>
              <w:rPr>
                <w:color w:val="000000"/>
                <w:sz w:val="16"/>
                <w:szCs w:val="16"/>
              </w:rPr>
            </w:pPr>
            <w:r w:rsidRPr="00DA3206">
              <w:rPr>
                <w:color w:val="000000"/>
                <w:sz w:val="16"/>
                <w:szCs w:val="16"/>
              </w:rPr>
              <w:t>13255,10</w:t>
            </w:r>
          </w:p>
        </w:tc>
        <w:tc>
          <w:tcPr>
            <w:tcW w:w="992" w:type="dxa"/>
            <w:shd w:val="clear" w:color="000000" w:fill="FFFFFF"/>
            <w:noWrap/>
            <w:vAlign w:val="bottom"/>
            <w:hideMark/>
          </w:tcPr>
          <w:p w:rsidR="00DA3206" w:rsidRPr="00DA3206" w:rsidRDefault="00DA3206" w:rsidP="004C5B4D">
            <w:pPr>
              <w:jc w:val="center"/>
              <w:rPr>
                <w:color w:val="000000"/>
                <w:sz w:val="16"/>
                <w:szCs w:val="16"/>
              </w:rPr>
            </w:pPr>
            <w:r w:rsidRPr="00DA3206">
              <w:rPr>
                <w:color w:val="000000"/>
                <w:sz w:val="16"/>
                <w:szCs w:val="16"/>
              </w:rPr>
              <w:t>14269,90</w:t>
            </w:r>
          </w:p>
        </w:tc>
        <w:tc>
          <w:tcPr>
            <w:tcW w:w="851" w:type="dxa"/>
            <w:shd w:val="clear" w:color="000000" w:fill="FFFFFF"/>
            <w:noWrap/>
            <w:vAlign w:val="bottom"/>
            <w:hideMark/>
          </w:tcPr>
          <w:p w:rsidR="00DA3206" w:rsidRPr="00DA3206" w:rsidRDefault="00DA3206" w:rsidP="004C5B4D">
            <w:pPr>
              <w:jc w:val="center"/>
              <w:rPr>
                <w:color w:val="000000"/>
                <w:sz w:val="16"/>
                <w:szCs w:val="16"/>
              </w:rPr>
            </w:pPr>
            <w:r w:rsidRPr="00DA3206">
              <w:rPr>
                <w:color w:val="000000"/>
                <w:sz w:val="16"/>
                <w:szCs w:val="16"/>
              </w:rPr>
              <w:t>15364,20</w:t>
            </w:r>
          </w:p>
        </w:tc>
        <w:tc>
          <w:tcPr>
            <w:tcW w:w="992" w:type="dxa"/>
            <w:shd w:val="clear" w:color="000000" w:fill="FFFFFF"/>
            <w:noWrap/>
            <w:vAlign w:val="bottom"/>
            <w:hideMark/>
          </w:tcPr>
          <w:p w:rsidR="00DA3206" w:rsidRPr="00DA3206" w:rsidRDefault="00DA3206" w:rsidP="004C5B4D">
            <w:pPr>
              <w:jc w:val="center"/>
              <w:rPr>
                <w:color w:val="000000"/>
                <w:sz w:val="16"/>
                <w:szCs w:val="16"/>
              </w:rPr>
            </w:pPr>
            <w:r w:rsidRPr="00DA3206">
              <w:rPr>
                <w:color w:val="000000"/>
                <w:sz w:val="16"/>
                <w:szCs w:val="16"/>
              </w:rPr>
              <w:t>16682,00</w:t>
            </w:r>
          </w:p>
        </w:tc>
        <w:tc>
          <w:tcPr>
            <w:tcW w:w="992" w:type="dxa"/>
            <w:shd w:val="clear" w:color="000000" w:fill="FFFFFF"/>
            <w:noWrap/>
            <w:vAlign w:val="bottom"/>
            <w:hideMark/>
          </w:tcPr>
          <w:p w:rsidR="00DA3206" w:rsidRPr="00DA3206" w:rsidRDefault="00DA3206" w:rsidP="004C5B4D">
            <w:pPr>
              <w:jc w:val="center"/>
              <w:rPr>
                <w:color w:val="000000"/>
                <w:sz w:val="16"/>
                <w:szCs w:val="16"/>
              </w:rPr>
            </w:pPr>
            <w:r w:rsidRPr="00DA3206">
              <w:rPr>
                <w:color w:val="000000"/>
                <w:sz w:val="16"/>
                <w:szCs w:val="16"/>
              </w:rPr>
              <w:t>18270,20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12093,00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13255,10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14269,90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15364,20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16682,00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18270,20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jc w:val="center"/>
              <w:rPr>
                <w:sz w:val="16"/>
                <w:szCs w:val="16"/>
              </w:rPr>
            </w:pPr>
            <w:r w:rsidRPr="00DA3206">
              <w:rPr>
                <w:sz w:val="16"/>
                <w:szCs w:val="16"/>
              </w:rPr>
              <w:t>ТРУД</w:t>
            </w:r>
          </w:p>
        </w:tc>
        <w:tc>
          <w:tcPr>
            <w:tcW w:w="1134"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 xml:space="preserve">Среднесписочная численность </w:t>
            </w:r>
            <w:proofErr w:type="gramStart"/>
            <w:r w:rsidRPr="00DA3206">
              <w:rPr>
                <w:sz w:val="16"/>
                <w:szCs w:val="16"/>
              </w:rPr>
              <w:t>работающих</w:t>
            </w:r>
            <w:proofErr w:type="gramEnd"/>
            <w:r w:rsidRPr="00DA3206">
              <w:rPr>
                <w:sz w:val="16"/>
                <w:szCs w:val="16"/>
              </w:rPr>
              <w:t xml:space="preserve"> - всего</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тыс</w:t>
            </w:r>
            <w:proofErr w:type="gramStart"/>
            <w:r w:rsidRPr="00DA3206">
              <w:rPr>
                <w:sz w:val="16"/>
                <w:szCs w:val="16"/>
              </w:rPr>
              <w:t>.ч</w:t>
            </w:r>
            <w:proofErr w:type="gramEnd"/>
            <w:r w:rsidRPr="00DA3206">
              <w:rPr>
                <w:sz w:val="16"/>
                <w:szCs w:val="16"/>
              </w:rPr>
              <w:t>ел.</w:t>
            </w:r>
          </w:p>
        </w:tc>
        <w:tc>
          <w:tcPr>
            <w:tcW w:w="850"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6,535</w:t>
            </w:r>
          </w:p>
        </w:tc>
        <w:tc>
          <w:tcPr>
            <w:tcW w:w="851"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6,261</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6,250</w:t>
            </w:r>
          </w:p>
        </w:tc>
        <w:tc>
          <w:tcPr>
            <w:tcW w:w="851"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6,265</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6,280</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6,295</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6,535</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6,261</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6,250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6,265</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6,280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6,295</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jc w:val="center"/>
              <w:rPr>
                <w:sz w:val="16"/>
                <w:szCs w:val="16"/>
              </w:rPr>
            </w:pPr>
            <w:r w:rsidRPr="00DA3206">
              <w:rPr>
                <w:sz w:val="16"/>
                <w:szCs w:val="16"/>
              </w:rPr>
              <w:t>ПОТРЕБИТЕЛЬСКИЙ РЫНОК</w:t>
            </w:r>
          </w:p>
        </w:tc>
        <w:tc>
          <w:tcPr>
            <w:tcW w:w="1134" w:type="dxa"/>
            <w:shd w:val="clear" w:color="000000" w:fill="FFFFFF"/>
            <w:vAlign w:val="center"/>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Оборот розничной торговли</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2571,60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2810,30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3184,10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3415,00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3663,40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3896,90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2571,16</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2810,30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3184,10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3415,00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3663,40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3896,90</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темп роста в сопоставимых ценах</w:t>
            </w:r>
          </w:p>
        </w:tc>
        <w:tc>
          <w:tcPr>
            <w:tcW w:w="1134" w:type="dxa"/>
            <w:shd w:val="clear" w:color="000000" w:fill="FFFFFF"/>
            <w:vAlign w:val="center"/>
            <w:hideMark/>
          </w:tcPr>
          <w:p w:rsidR="00DA3206" w:rsidRPr="00DA3206" w:rsidRDefault="00DA3206" w:rsidP="004C5B4D">
            <w:pPr>
              <w:jc w:val="center"/>
              <w:rPr>
                <w:sz w:val="16"/>
                <w:szCs w:val="16"/>
              </w:rPr>
            </w:pPr>
            <w:proofErr w:type="gramStart"/>
            <w:r w:rsidRPr="00DA3206">
              <w:rPr>
                <w:sz w:val="16"/>
                <w:szCs w:val="16"/>
              </w:rPr>
              <w:t>в</w:t>
            </w:r>
            <w:proofErr w:type="gramEnd"/>
            <w:r w:rsidRPr="00DA3206">
              <w:rPr>
                <w:sz w:val="16"/>
                <w:szCs w:val="16"/>
              </w:rPr>
              <w:t xml:space="preserve"> % </w:t>
            </w:r>
            <w:proofErr w:type="gramStart"/>
            <w:r w:rsidRPr="00DA3206">
              <w:rPr>
                <w:sz w:val="16"/>
                <w:szCs w:val="16"/>
              </w:rPr>
              <w:t>к</w:t>
            </w:r>
            <w:proofErr w:type="gramEnd"/>
            <w:r w:rsidRPr="00DA3206">
              <w:rPr>
                <w:sz w:val="16"/>
                <w:szCs w:val="16"/>
              </w:rPr>
              <w:t xml:space="preserve">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102,10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99,30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102,10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99,30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100,80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101,20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101,60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индекс-дефлятор</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114,10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104,7</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104,90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114,10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104,70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Оборот розничной торговли торгующих организаций</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2422,60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2738,10</w:t>
            </w:r>
          </w:p>
        </w:tc>
        <w:tc>
          <w:tcPr>
            <w:tcW w:w="992" w:type="dxa"/>
            <w:shd w:val="clear" w:color="000000" w:fill="FFFFFF"/>
            <w:noWrap/>
            <w:vAlign w:val="bottom"/>
            <w:hideMark/>
          </w:tcPr>
          <w:p w:rsidR="00DA3206" w:rsidRPr="00DA3206" w:rsidRDefault="00DA3206" w:rsidP="004C5B4D">
            <w:pPr>
              <w:jc w:val="center"/>
              <w:rPr>
                <w:sz w:val="16"/>
                <w:szCs w:val="16"/>
              </w:rPr>
            </w:pPr>
            <w:r w:rsidRPr="00DA3206">
              <w:rPr>
                <w:sz w:val="16"/>
                <w:szCs w:val="16"/>
              </w:rPr>
              <w:t>3018,50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3244,20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3483,80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3713,70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2422,60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2738,10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3018,50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3244,20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3483,80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3713,70</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темп роста в сопоставимых ценах</w:t>
            </w:r>
          </w:p>
        </w:tc>
        <w:tc>
          <w:tcPr>
            <w:tcW w:w="1134" w:type="dxa"/>
            <w:shd w:val="clear" w:color="000000" w:fill="FFFFFF"/>
            <w:vAlign w:val="center"/>
            <w:hideMark/>
          </w:tcPr>
          <w:p w:rsidR="00DA3206" w:rsidRPr="00DA3206" w:rsidRDefault="00DA3206" w:rsidP="004C5B4D">
            <w:pPr>
              <w:jc w:val="center"/>
              <w:rPr>
                <w:sz w:val="16"/>
                <w:szCs w:val="16"/>
              </w:rPr>
            </w:pPr>
            <w:proofErr w:type="gramStart"/>
            <w:r w:rsidRPr="00DA3206">
              <w:rPr>
                <w:sz w:val="16"/>
                <w:szCs w:val="16"/>
              </w:rPr>
              <w:t>в</w:t>
            </w:r>
            <w:proofErr w:type="gramEnd"/>
            <w:r w:rsidRPr="00DA3206">
              <w:rPr>
                <w:sz w:val="16"/>
                <w:szCs w:val="16"/>
              </w:rPr>
              <w:t xml:space="preserve"> % </w:t>
            </w:r>
            <w:proofErr w:type="gramStart"/>
            <w:r w:rsidRPr="00DA3206">
              <w:rPr>
                <w:sz w:val="16"/>
                <w:szCs w:val="16"/>
              </w:rPr>
              <w:t>к</w:t>
            </w:r>
            <w:proofErr w:type="gramEnd"/>
            <w:r w:rsidRPr="00DA3206">
              <w:rPr>
                <w:sz w:val="16"/>
                <w:szCs w:val="16"/>
              </w:rPr>
              <w:t xml:space="preserve">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103,70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96,60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101,80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103,70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106,50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96,60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101,30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101,80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индекс-дефлятор</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104,90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114,10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104,70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104,90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114,10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104,70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lastRenderedPageBreak/>
              <w:t xml:space="preserve">Оборот общественного питания </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7,20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8,20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9,80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темп роста в сопоставимых ценах</w:t>
            </w:r>
          </w:p>
        </w:tc>
        <w:tc>
          <w:tcPr>
            <w:tcW w:w="1134" w:type="dxa"/>
            <w:shd w:val="clear" w:color="000000" w:fill="FFFFFF"/>
            <w:vAlign w:val="center"/>
            <w:hideMark/>
          </w:tcPr>
          <w:p w:rsidR="00DA3206" w:rsidRPr="00DA3206" w:rsidRDefault="00DA3206" w:rsidP="004C5B4D">
            <w:pPr>
              <w:jc w:val="center"/>
              <w:rPr>
                <w:sz w:val="16"/>
                <w:szCs w:val="16"/>
              </w:rPr>
            </w:pPr>
            <w:proofErr w:type="gramStart"/>
            <w:r w:rsidRPr="00DA3206">
              <w:rPr>
                <w:sz w:val="16"/>
                <w:szCs w:val="16"/>
              </w:rPr>
              <w:t>в</w:t>
            </w:r>
            <w:proofErr w:type="gramEnd"/>
            <w:r w:rsidRPr="00DA3206">
              <w:rPr>
                <w:sz w:val="16"/>
                <w:szCs w:val="16"/>
              </w:rPr>
              <w:t xml:space="preserve"> % </w:t>
            </w:r>
            <w:proofErr w:type="gramStart"/>
            <w:r w:rsidRPr="00DA3206">
              <w:rPr>
                <w:sz w:val="16"/>
                <w:szCs w:val="16"/>
              </w:rPr>
              <w:t>к</w:t>
            </w:r>
            <w:proofErr w:type="gramEnd"/>
            <w:r w:rsidRPr="00DA3206">
              <w:rPr>
                <w:sz w:val="16"/>
                <w:szCs w:val="16"/>
              </w:rPr>
              <w:t xml:space="preserve">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86,70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72,40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102,70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103,50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86,70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72,40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102,70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103,50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индекс-дефлятор</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105,40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111,20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105,70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105,30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105,40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111,20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105,70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105,30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Объем платных услуг населению</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.р</w:t>
            </w:r>
            <w:proofErr w:type="gramEnd"/>
            <w:r w:rsidRPr="00DA3206">
              <w:rPr>
                <w:sz w:val="16"/>
                <w:szCs w:val="16"/>
              </w:rPr>
              <w:t>уб.</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138,20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183,40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198,80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218,30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237,00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255,60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138,20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183,40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198,80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218,30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237,00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255,60</w:t>
            </w:r>
          </w:p>
        </w:tc>
      </w:tr>
      <w:tr w:rsidR="00DA3206" w:rsidRPr="00DA3206" w:rsidTr="004C5B4D">
        <w:trPr>
          <w:trHeight w:val="76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темп роста в сопоставимых ценах</w:t>
            </w:r>
          </w:p>
        </w:tc>
        <w:tc>
          <w:tcPr>
            <w:tcW w:w="1134" w:type="dxa"/>
            <w:shd w:val="clear" w:color="000000" w:fill="FFFFFF"/>
            <w:vAlign w:val="center"/>
            <w:hideMark/>
          </w:tcPr>
          <w:p w:rsidR="00DA3206" w:rsidRPr="00DA3206" w:rsidRDefault="00DA3206" w:rsidP="004C5B4D">
            <w:pPr>
              <w:jc w:val="center"/>
              <w:rPr>
                <w:sz w:val="16"/>
                <w:szCs w:val="16"/>
              </w:rPr>
            </w:pPr>
            <w:proofErr w:type="gramStart"/>
            <w:r w:rsidRPr="00DA3206">
              <w:rPr>
                <w:sz w:val="16"/>
                <w:szCs w:val="16"/>
              </w:rPr>
              <w:t>в</w:t>
            </w:r>
            <w:proofErr w:type="gramEnd"/>
            <w:r w:rsidRPr="00DA3206">
              <w:rPr>
                <w:sz w:val="16"/>
                <w:szCs w:val="16"/>
              </w:rPr>
              <w:t xml:space="preserve"> % </w:t>
            </w:r>
            <w:proofErr w:type="gramStart"/>
            <w:r w:rsidRPr="00DA3206">
              <w:rPr>
                <w:sz w:val="16"/>
                <w:szCs w:val="16"/>
              </w:rPr>
              <w:t>к</w:t>
            </w:r>
            <w:proofErr w:type="gramEnd"/>
            <w:r w:rsidRPr="00DA3206">
              <w:rPr>
                <w:sz w:val="16"/>
                <w:szCs w:val="16"/>
              </w:rPr>
              <w:t xml:space="preserve"> предыдущему году</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96,6</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123,10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101,20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102,40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103,00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96,60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123,10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101,20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101,80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102,40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103,00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ind w:firstLineChars="200" w:firstLine="320"/>
              <w:rPr>
                <w:sz w:val="16"/>
                <w:szCs w:val="16"/>
              </w:rPr>
            </w:pPr>
            <w:r w:rsidRPr="00DA3206">
              <w:rPr>
                <w:sz w:val="16"/>
                <w:szCs w:val="16"/>
              </w:rPr>
              <w:t>индекс-дефлятор</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103,60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107,1</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107,9</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104,70</w:t>
            </w:r>
          </w:p>
        </w:tc>
        <w:tc>
          <w:tcPr>
            <w:tcW w:w="851"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103,60</w:t>
            </w:r>
          </w:p>
        </w:tc>
        <w:tc>
          <w:tcPr>
            <w:tcW w:w="850"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107,80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107,10</w:t>
            </w:r>
          </w:p>
        </w:tc>
        <w:tc>
          <w:tcPr>
            <w:tcW w:w="993"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107,90</w:t>
            </w:r>
          </w:p>
        </w:tc>
        <w:tc>
          <w:tcPr>
            <w:tcW w:w="992"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106,00</w:t>
            </w:r>
          </w:p>
        </w:tc>
        <w:tc>
          <w:tcPr>
            <w:tcW w:w="947" w:type="dxa"/>
            <w:shd w:val="clear" w:color="000000" w:fill="FFFFFF"/>
            <w:noWrap/>
            <w:vAlign w:val="bottom"/>
            <w:hideMark/>
          </w:tcPr>
          <w:p w:rsidR="00DA3206" w:rsidRPr="00DA3206" w:rsidRDefault="00DA3206" w:rsidP="004C5B4D">
            <w:pPr>
              <w:jc w:val="right"/>
              <w:rPr>
                <w:sz w:val="16"/>
                <w:szCs w:val="16"/>
              </w:rPr>
            </w:pPr>
            <w:r w:rsidRPr="00DA3206">
              <w:rPr>
                <w:sz w:val="16"/>
                <w:szCs w:val="16"/>
              </w:rPr>
              <w:t>104,70</w:t>
            </w:r>
          </w:p>
        </w:tc>
      </w:tr>
      <w:tr w:rsidR="00DA3206" w:rsidRPr="00DA3206" w:rsidTr="004C5B4D">
        <w:trPr>
          <w:trHeight w:val="315"/>
          <w:jc w:val="center"/>
        </w:trPr>
        <w:tc>
          <w:tcPr>
            <w:tcW w:w="3119" w:type="dxa"/>
            <w:shd w:val="clear" w:color="000000" w:fill="FFFFFF"/>
            <w:vAlign w:val="center"/>
            <w:hideMark/>
          </w:tcPr>
          <w:p w:rsidR="00DA3206" w:rsidRPr="00DA3206" w:rsidRDefault="00DA3206" w:rsidP="004C5B4D">
            <w:pPr>
              <w:jc w:val="center"/>
              <w:rPr>
                <w:sz w:val="16"/>
                <w:szCs w:val="16"/>
              </w:rPr>
            </w:pPr>
            <w:r w:rsidRPr="00DA3206">
              <w:rPr>
                <w:sz w:val="16"/>
                <w:szCs w:val="16"/>
              </w:rPr>
              <w:t>ВНЕШНЕЭКОНОМИЧЕСКАЯ ДЕЯТЕЛЬНОСТЬ</w:t>
            </w:r>
          </w:p>
        </w:tc>
        <w:tc>
          <w:tcPr>
            <w:tcW w:w="1134" w:type="dxa"/>
            <w:shd w:val="clear" w:color="000000" w:fill="FFFFFF"/>
            <w:vAlign w:val="center"/>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r w:rsidR="00DA3206" w:rsidRPr="00DA3206" w:rsidTr="004C5B4D">
        <w:trPr>
          <w:trHeight w:val="510"/>
          <w:jc w:val="center"/>
        </w:trPr>
        <w:tc>
          <w:tcPr>
            <w:tcW w:w="3119" w:type="dxa"/>
            <w:shd w:val="clear" w:color="000000" w:fill="FFFFFF"/>
            <w:vAlign w:val="center"/>
            <w:hideMark/>
          </w:tcPr>
          <w:p w:rsidR="00DA3206" w:rsidRPr="00DA3206" w:rsidRDefault="00DA3206" w:rsidP="004C5B4D">
            <w:pPr>
              <w:rPr>
                <w:sz w:val="16"/>
                <w:szCs w:val="16"/>
              </w:rPr>
            </w:pPr>
            <w:r w:rsidRPr="00DA3206">
              <w:rPr>
                <w:sz w:val="16"/>
                <w:szCs w:val="16"/>
              </w:rPr>
              <w:t>экспорт товаров</w:t>
            </w:r>
          </w:p>
        </w:tc>
        <w:tc>
          <w:tcPr>
            <w:tcW w:w="1134" w:type="dxa"/>
            <w:shd w:val="clear" w:color="000000" w:fill="FFFFFF"/>
            <w:vAlign w:val="center"/>
            <w:hideMark/>
          </w:tcPr>
          <w:p w:rsidR="00DA3206" w:rsidRPr="00DA3206" w:rsidRDefault="00DA3206" w:rsidP="004C5B4D">
            <w:pPr>
              <w:jc w:val="center"/>
              <w:rPr>
                <w:sz w:val="16"/>
                <w:szCs w:val="16"/>
              </w:rPr>
            </w:pPr>
            <w:r w:rsidRPr="00DA3206">
              <w:rPr>
                <w:sz w:val="16"/>
                <w:szCs w:val="16"/>
              </w:rPr>
              <w:t>млн</w:t>
            </w:r>
            <w:proofErr w:type="gramStart"/>
            <w:r w:rsidRPr="00DA3206">
              <w:rPr>
                <w:sz w:val="16"/>
                <w:szCs w:val="16"/>
              </w:rPr>
              <w:t>.д</w:t>
            </w:r>
            <w:proofErr w:type="gramEnd"/>
            <w:r w:rsidRPr="00DA3206">
              <w:rPr>
                <w:sz w:val="16"/>
                <w:szCs w:val="16"/>
              </w:rPr>
              <w:t>олл. США</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1"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850"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3"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92"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c>
          <w:tcPr>
            <w:tcW w:w="947" w:type="dxa"/>
            <w:shd w:val="clear" w:color="000000" w:fill="FFFFFF"/>
            <w:noWrap/>
            <w:vAlign w:val="bottom"/>
            <w:hideMark/>
          </w:tcPr>
          <w:p w:rsidR="00DA3206" w:rsidRPr="00DA3206" w:rsidRDefault="00DA3206" w:rsidP="004C5B4D">
            <w:pPr>
              <w:rPr>
                <w:sz w:val="16"/>
                <w:szCs w:val="16"/>
              </w:rPr>
            </w:pPr>
            <w:r w:rsidRPr="00DA3206">
              <w:rPr>
                <w:sz w:val="16"/>
                <w:szCs w:val="16"/>
              </w:rPr>
              <w:t> </w:t>
            </w:r>
          </w:p>
        </w:tc>
      </w:tr>
    </w:tbl>
    <w:p w:rsidR="002D10F9" w:rsidRPr="002D10F9" w:rsidRDefault="002D10F9" w:rsidP="002D10F9">
      <w:pPr>
        <w:jc w:val="both"/>
        <w:rPr>
          <w:sz w:val="28"/>
          <w:szCs w:val="28"/>
        </w:rPr>
      </w:pPr>
    </w:p>
    <w:p w:rsidR="002D10F9" w:rsidRPr="002D10F9" w:rsidRDefault="002D10F9" w:rsidP="002D10F9">
      <w:pPr>
        <w:jc w:val="both"/>
        <w:rPr>
          <w:sz w:val="28"/>
          <w:szCs w:val="28"/>
        </w:rPr>
      </w:pPr>
    </w:p>
    <w:p w:rsidR="002D10F9" w:rsidRPr="002D10F9" w:rsidRDefault="002D10F9" w:rsidP="002D10F9">
      <w:pPr>
        <w:jc w:val="both"/>
        <w:rPr>
          <w:sz w:val="28"/>
          <w:szCs w:val="28"/>
        </w:rPr>
      </w:pPr>
    </w:p>
    <w:p w:rsidR="00DA3206" w:rsidRDefault="00DA3206" w:rsidP="00140E7D">
      <w:pPr>
        <w:jc w:val="both"/>
        <w:rPr>
          <w:sz w:val="28"/>
          <w:szCs w:val="28"/>
        </w:rPr>
      </w:pPr>
    </w:p>
    <w:p w:rsidR="00DA3206" w:rsidRDefault="00DA3206" w:rsidP="00140E7D">
      <w:pPr>
        <w:jc w:val="both"/>
        <w:rPr>
          <w:sz w:val="28"/>
          <w:szCs w:val="28"/>
        </w:rPr>
      </w:pPr>
    </w:p>
    <w:p w:rsidR="00DA3206" w:rsidRDefault="00DA3206" w:rsidP="00140E7D">
      <w:pPr>
        <w:jc w:val="both"/>
        <w:rPr>
          <w:sz w:val="28"/>
          <w:szCs w:val="28"/>
        </w:rPr>
      </w:pPr>
    </w:p>
    <w:p w:rsidR="00DA3206" w:rsidRDefault="00DA3206" w:rsidP="00140E7D">
      <w:pPr>
        <w:jc w:val="both"/>
        <w:rPr>
          <w:sz w:val="28"/>
          <w:szCs w:val="28"/>
        </w:rPr>
      </w:pPr>
    </w:p>
    <w:p w:rsidR="002D10F9" w:rsidRPr="00140E7D" w:rsidRDefault="00DA3206" w:rsidP="00140E7D">
      <w:pPr>
        <w:jc w:val="both"/>
        <w:rPr>
          <w:sz w:val="28"/>
          <w:szCs w:val="28"/>
        </w:rPr>
      </w:pPr>
      <w:r>
        <w:rPr>
          <w:sz w:val="28"/>
          <w:szCs w:val="28"/>
        </w:rPr>
        <w:tab/>
        <w:t>Верно:</w:t>
      </w:r>
    </w:p>
    <w:sectPr w:rsidR="002D10F9" w:rsidRPr="00140E7D" w:rsidSect="00DA3206">
      <w:pgSz w:w="16838" w:h="11906" w:orient="landscape"/>
      <w:pgMar w:top="1134" w:right="1134" w:bottom="113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E7A78"/>
    <w:multiLevelType w:val="hybridMultilevel"/>
    <w:tmpl w:val="2CE23E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5E1B7851"/>
    <w:multiLevelType w:val="hybridMultilevel"/>
    <w:tmpl w:val="3D266044"/>
    <w:lvl w:ilvl="0" w:tplc="BFE8B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140E7D"/>
    <w:rsid w:val="00016A7D"/>
    <w:rsid w:val="0002419B"/>
    <w:rsid w:val="0003011F"/>
    <w:rsid w:val="0005118A"/>
    <w:rsid w:val="00070DA6"/>
    <w:rsid w:val="000830B5"/>
    <w:rsid w:val="00095DEC"/>
    <w:rsid w:val="000A09D1"/>
    <w:rsid w:val="000A7875"/>
    <w:rsid w:val="000F4080"/>
    <w:rsid w:val="00121E74"/>
    <w:rsid w:val="00140E7D"/>
    <w:rsid w:val="00150281"/>
    <w:rsid w:val="00165CF1"/>
    <w:rsid w:val="001671DA"/>
    <w:rsid w:val="001707BE"/>
    <w:rsid w:val="00172DC5"/>
    <w:rsid w:val="00197BAE"/>
    <w:rsid w:val="001B796C"/>
    <w:rsid w:val="001D0BB6"/>
    <w:rsid w:val="001F715B"/>
    <w:rsid w:val="0020743C"/>
    <w:rsid w:val="00237597"/>
    <w:rsid w:val="00274400"/>
    <w:rsid w:val="00290EDC"/>
    <w:rsid w:val="002C4B63"/>
    <w:rsid w:val="002C795F"/>
    <w:rsid w:val="002D10F9"/>
    <w:rsid w:val="002D400F"/>
    <w:rsid w:val="002E4B29"/>
    <w:rsid w:val="0031562F"/>
    <w:rsid w:val="00320A13"/>
    <w:rsid w:val="003265D7"/>
    <w:rsid w:val="0032713C"/>
    <w:rsid w:val="00332B77"/>
    <w:rsid w:val="003434A5"/>
    <w:rsid w:val="00350E0E"/>
    <w:rsid w:val="00360C1B"/>
    <w:rsid w:val="003D376C"/>
    <w:rsid w:val="003D7A1C"/>
    <w:rsid w:val="003E6ABB"/>
    <w:rsid w:val="004001AA"/>
    <w:rsid w:val="00406C1D"/>
    <w:rsid w:val="0044377B"/>
    <w:rsid w:val="0045527E"/>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6F4C3A"/>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3515"/>
    <w:rsid w:val="00C8399E"/>
    <w:rsid w:val="00CB0ADA"/>
    <w:rsid w:val="00CB66B8"/>
    <w:rsid w:val="00D03796"/>
    <w:rsid w:val="00D11886"/>
    <w:rsid w:val="00D279E0"/>
    <w:rsid w:val="00D56A5F"/>
    <w:rsid w:val="00D667EC"/>
    <w:rsid w:val="00D81F26"/>
    <w:rsid w:val="00D905DC"/>
    <w:rsid w:val="00DA07A9"/>
    <w:rsid w:val="00DA124B"/>
    <w:rsid w:val="00DA3206"/>
    <w:rsid w:val="00DA76A3"/>
    <w:rsid w:val="00E059C7"/>
    <w:rsid w:val="00E247DA"/>
    <w:rsid w:val="00E513CE"/>
    <w:rsid w:val="00E6422C"/>
    <w:rsid w:val="00E82CA5"/>
    <w:rsid w:val="00EE4AE8"/>
    <w:rsid w:val="00EE4CE0"/>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
    <w:name w:val="heading 1"/>
    <w:basedOn w:val="a"/>
    <w:next w:val="a"/>
    <w:link w:val="10"/>
    <w:qFormat/>
    <w:rsid w:val="00DA3206"/>
    <w:pPr>
      <w:keepNext/>
      <w:ind w:firstLine="993"/>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A3206"/>
    <w:rPr>
      <w:b/>
      <w:sz w:val="28"/>
    </w:rPr>
  </w:style>
  <w:style w:type="paragraph" w:styleId="a4">
    <w:name w:val="List Paragraph"/>
    <w:basedOn w:val="a"/>
    <w:qFormat/>
    <w:rsid w:val="00DA3206"/>
    <w:pPr>
      <w:spacing w:after="200" w:line="276" w:lineRule="auto"/>
      <w:ind w:left="720"/>
      <w:contextualSpacing/>
    </w:pPr>
    <w:rPr>
      <w:rFonts w:ascii="Calibri" w:hAnsi="Calibri"/>
      <w:sz w:val="22"/>
      <w:szCs w:val="22"/>
    </w:rPr>
  </w:style>
  <w:style w:type="paragraph" w:styleId="2">
    <w:name w:val="Body Text 2"/>
    <w:basedOn w:val="a"/>
    <w:link w:val="20"/>
    <w:rsid w:val="00DA3206"/>
    <w:pPr>
      <w:spacing w:after="120" w:line="480" w:lineRule="auto"/>
    </w:pPr>
  </w:style>
  <w:style w:type="character" w:customStyle="1" w:styleId="20">
    <w:name w:val="Основной текст 2 Знак"/>
    <w:basedOn w:val="a0"/>
    <w:link w:val="2"/>
    <w:rsid w:val="00DA3206"/>
  </w:style>
  <w:style w:type="paragraph" w:styleId="a5">
    <w:name w:val="Title"/>
    <w:basedOn w:val="a"/>
    <w:link w:val="a6"/>
    <w:qFormat/>
    <w:rsid w:val="00DA3206"/>
    <w:pPr>
      <w:tabs>
        <w:tab w:val="left" w:pos="-2160"/>
        <w:tab w:val="left" w:pos="709"/>
      </w:tabs>
      <w:spacing w:before="240" w:after="60"/>
      <w:ind w:left="-100" w:firstLine="284"/>
      <w:jc w:val="center"/>
      <w:outlineLvl w:val="0"/>
    </w:pPr>
    <w:rPr>
      <w:rFonts w:cs="Arial"/>
      <w:b/>
      <w:bCs/>
      <w:kern w:val="28"/>
      <w:sz w:val="28"/>
      <w:szCs w:val="28"/>
    </w:rPr>
  </w:style>
  <w:style w:type="character" w:customStyle="1" w:styleId="a6">
    <w:name w:val="Название Знак"/>
    <w:basedOn w:val="a0"/>
    <w:link w:val="a5"/>
    <w:rsid w:val="00DA3206"/>
    <w:rPr>
      <w:rFonts w:cs="Arial"/>
      <w:b/>
      <w:bCs/>
      <w:kern w:val="28"/>
      <w:sz w:val="28"/>
      <w:szCs w:val="28"/>
    </w:rPr>
  </w:style>
  <w:style w:type="paragraph" w:customStyle="1" w:styleId="ConsPlusNonformat">
    <w:name w:val="ConsPlusNonformat"/>
    <w:uiPriority w:val="99"/>
    <w:rsid w:val="00DA3206"/>
    <w:pPr>
      <w:widowControl w:val="0"/>
      <w:autoSpaceDE w:val="0"/>
      <w:autoSpaceDN w:val="0"/>
      <w:adjustRightInd w:val="0"/>
    </w:pPr>
    <w:rPr>
      <w:rFonts w:ascii="Courier New" w:hAnsi="Courier New" w:cs="Courier New"/>
    </w:rPr>
  </w:style>
  <w:style w:type="paragraph" w:styleId="a7">
    <w:name w:val="Normal (Web)"/>
    <w:basedOn w:val="a"/>
    <w:uiPriority w:val="99"/>
    <w:unhideWhenUsed/>
    <w:rsid w:val="00DA3206"/>
    <w:pPr>
      <w:spacing w:before="100" w:beforeAutospacing="1" w:after="100" w:afterAutospacing="1"/>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2</TotalTime>
  <Pages>26</Pages>
  <Words>8470</Words>
  <Characters>48283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1</cp:lastModifiedBy>
  <cp:revision>3</cp:revision>
  <cp:lastPrinted>2000-11-08T07:15:00Z</cp:lastPrinted>
  <dcterms:created xsi:type="dcterms:W3CDTF">2015-10-19T06:39:00Z</dcterms:created>
  <dcterms:modified xsi:type="dcterms:W3CDTF">2015-10-27T11:48:00Z</dcterms:modified>
</cp:coreProperties>
</file>