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E3A0B" w:rsidRDefault="0005118A" w:rsidP="004E3A0B">
            <w:pPr>
              <w:jc w:val="center"/>
              <w:rPr>
                <w:sz w:val="32"/>
                <w:szCs w:val="32"/>
                <w:u w:val="single"/>
              </w:rPr>
            </w:pPr>
            <w:r w:rsidRPr="004E3A0B">
              <w:rPr>
                <w:sz w:val="32"/>
                <w:szCs w:val="32"/>
                <w:u w:val="single"/>
              </w:rPr>
              <w:t xml:space="preserve">от </w:t>
            </w:r>
            <w:r w:rsidR="004E3A0B" w:rsidRPr="004E3A0B">
              <w:rPr>
                <w:sz w:val="32"/>
                <w:szCs w:val="32"/>
                <w:u w:val="single"/>
              </w:rPr>
              <w:t xml:space="preserve">03.08.2017 </w:t>
            </w:r>
            <w:r w:rsidR="00B82EB4" w:rsidRPr="004E3A0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E3A0B" w:rsidRDefault="0005118A" w:rsidP="004E3A0B">
            <w:pPr>
              <w:jc w:val="center"/>
              <w:rPr>
                <w:sz w:val="32"/>
                <w:szCs w:val="32"/>
                <w:u w:val="single"/>
              </w:rPr>
            </w:pPr>
            <w:r w:rsidRPr="004E3A0B">
              <w:rPr>
                <w:sz w:val="32"/>
                <w:szCs w:val="32"/>
                <w:u w:val="single"/>
                <w:lang w:val="en-US"/>
              </w:rPr>
              <w:t>N</w:t>
            </w:r>
            <w:r w:rsidR="004E3A0B" w:rsidRPr="004E3A0B">
              <w:rPr>
                <w:sz w:val="32"/>
                <w:szCs w:val="32"/>
                <w:u w:val="single"/>
              </w:rPr>
              <w:t xml:space="preserve"> 769</w:t>
            </w:r>
          </w:p>
        </w:tc>
      </w:tr>
    </w:tbl>
    <w:p w:rsidR="00274400" w:rsidRDefault="00274400">
      <w:pPr>
        <w:jc w:val="center"/>
      </w:pP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О разработке проекта 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планировки и межевания территории 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>для строительства линейных объектов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ab/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В соответствии со  ст. 42, 43, 45, 46 Градостроительного кодекса Российской Федерации,  Федеральным Законом от 06 октября 2003 года </w:t>
      </w:r>
      <w:r>
        <w:rPr>
          <w:sz w:val="28"/>
          <w:szCs w:val="28"/>
        </w:rPr>
        <w:t xml:space="preserve">                      </w:t>
      </w:r>
      <w:r w:rsidRPr="004E3A0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 МО «Володарский район», в связи с обращением АО «Газпром газораспределение Астрахань», администрация </w:t>
      </w:r>
      <w:r>
        <w:rPr>
          <w:sz w:val="28"/>
          <w:szCs w:val="28"/>
        </w:rPr>
        <w:t xml:space="preserve">                  </w:t>
      </w:r>
      <w:r w:rsidRPr="004E3A0B">
        <w:rPr>
          <w:sz w:val="28"/>
          <w:szCs w:val="28"/>
        </w:rPr>
        <w:t>МО «Володарский район»: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</w:p>
    <w:p w:rsidR="004E3A0B" w:rsidRPr="004E3A0B" w:rsidRDefault="004E3A0B" w:rsidP="004E3A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E3A0B">
        <w:rPr>
          <w:sz w:val="28"/>
          <w:szCs w:val="28"/>
        </w:rPr>
        <w:t>:</w:t>
      </w:r>
    </w:p>
    <w:p w:rsidR="004E3A0B" w:rsidRDefault="004E3A0B" w:rsidP="004E3A0B">
      <w:pPr>
        <w:ind w:firstLine="851"/>
        <w:jc w:val="both"/>
        <w:rPr>
          <w:sz w:val="28"/>
          <w:szCs w:val="28"/>
        </w:rPr>
      </w:pP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1.Разрешить АО «Газпром газораспределение Астрахань» подготовить проект планировки и межевания территории для  строительства объектов: 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-«Распределительный газопровод к объекту Тумакова Р.М., расположенному  по адресу: Астраханская область, Володарский район, </w:t>
      </w:r>
      <w:r>
        <w:rPr>
          <w:sz w:val="28"/>
          <w:szCs w:val="28"/>
        </w:rPr>
        <w:t xml:space="preserve">                       </w:t>
      </w:r>
      <w:r w:rsidRPr="004E3A0B">
        <w:rPr>
          <w:sz w:val="28"/>
          <w:szCs w:val="28"/>
        </w:rPr>
        <w:t>с. Ямное, ул. Набережная, д. 9, код стройки 30/2044/ТП»;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-«Распределительный газопровод к объекту Мустафина Б.С., расположенному 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4E3A0B">
        <w:rPr>
          <w:sz w:val="28"/>
          <w:szCs w:val="28"/>
        </w:rPr>
        <w:t>с. Козлово, ул. Парковая, д. 30 «а», код стройки 30/2054/ТП»;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-«Распределительный газопровод к объекту Кулушева М.К., расположенному 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4E3A0B">
        <w:rPr>
          <w:sz w:val="28"/>
          <w:szCs w:val="28"/>
        </w:rPr>
        <w:t>с. Мултаново, ул. Гагарина, д. 41 «в», код стройки 30/2045/ТП»;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A0B">
        <w:rPr>
          <w:sz w:val="28"/>
          <w:szCs w:val="28"/>
        </w:rPr>
        <w:t xml:space="preserve">«Распределительный газопровод к объекту Тлеулиева Б.Р., расположенному 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</w:t>
      </w:r>
      <w:r w:rsidRPr="004E3A0B">
        <w:rPr>
          <w:sz w:val="28"/>
          <w:szCs w:val="28"/>
        </w:rPr>
        <w:t>с. Разбугорье, ул. Абая, д. 1 «В», код стройки 30/2053/ТП»;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A0B">
        <w:rPr>
          <w:sz w:val="28"/>
          <w:szCs w:val="28"/>
        </w:rPr>
        <w:t xml:space="preserve">«Распределительный газопровод к объекту Мурзагалиева Х.Р., расположенному  по адресу: Астраханская область, Володарский район, </w:t>
      </w:r>
      <w:r>
        <w:rPr>
          <w:sz w:val="28"/>
          <w:szCs w:val="28"/>
        </w:rPr>
        <w:t xml:space="preserve">                     </w:t>
      </w:r>
      <w:r w:rsidRPr="004E3A0B">
        <w:rPr>
          <w:sz w:val="28"/>
          <w:szCs w:val="28"/>
        </w:rPr>
        <w:t>с. Яблонка, ул. Школьная, д. 89, код стройки 30/2055/ТП».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2.Подготовленный проект планировки и межевания территории рассмотреть на публичных слушаниях. 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lastRenderedPageBreak/>
        <w:t xml:space="preserve">3.Сектору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 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>4.</w:t>
      </w:r>
      <w:r>
        <w:rPr>
          <w:sz w:val="28"/>
          <w:szCs w:val="28"/>
        </w:rPr>
        <w:t>Настоящее п</w:t>
      </w:r>
      <w:r w:rsidRPr="004E3A0B">
        <w:rPr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>5.Контроль за исполнением  настоящего постановления оставляю за собой.</w:t>
      </w: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</w:p>
    <w:p w:rsidR="004E3A0B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 xml:space="preserve">Заместитель главы </w:t>
      </w:r>
    </w:p>
    <w:p w:rsidR="00B82EB4" w:rsidRPr="004E3A0B" w:rsidRDefault="004E3A0B" w:rsidP="004E3A0B">
      <w:pPr>
        <w:ind w:firstLine="851"/>
        <w:jc w:val="both"/>
        <w:rPr>
          <w:sz w:val="28"/>
          <w:szCs w:val="28"/>
        </w:rPr>
      </w:pPr>
      <w:r w:rsidRPr="004E3A0B">
        <w:rPr>
          <w:sz w:val="28"/>
          <w:szCs w:val="28"/>
        </w:rPr>
        <w:t>по оперативной работе                                                       С.И. Магзанов</w:t>
      </w:r>
    </w:p>
    <w:sectPr w:rsidR="00B82EB4" w:rsidRPr="004E3A0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3A0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6A0F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3A0B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C15C4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0ECB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2017-08-03T12:30:00Z</cp:lastPrinted>
  <dcterms:created xsi:type="dcterms:W3CDTF">2017-08-03T12:28:00Z</dcterms:created>
  <dcterms:modified xsi:type="dcterms:W3CDTF">2017-08-25T07:26:00Z</dcterms:modified>
</cp:coreProperties>
</file>