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B61D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B61D3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BB61D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B61D3">
              <w:rPr>
                <w:sz w:val="32"/>
                <w:szCs w:val="32"/>
                <w:u w:val="single"/>
              </w:rPr>
              <w:t>158</w:t>
            </w:r>
          </w:p>
        </w:tc>
      </w:tr>
    </w:tbl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 xml:space="preserve">О предоставлении в собственность 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земельного участка, расположенного по адресу:</w:t>
      </w:r>
    </w:p>
    <w:p w:rsid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 xml:space="preserve">п. Старый </w:t>
      </w:r>
      <w:proofErr w:type="spellStart"/>
      <w:r w:rsidRPr="00BB61D3">
        <w:rPr>
          <w:sz w:val="28"/>
          <w:szCs w:val="28"/>
        </w:rPr>
        <w:t>Алтынжар</w:t>
      </w:r>
      <w:proofErr w:type="spellEnd"/>
      <w:r w:rsidRPr="00BB61D3">
        <w:rPr>
          <w:sz w:val="28"/>
          <w:szCs w:val="28"/>
        </w:rPr>
        <w:t xml:space="preserve">, ул. Дорожная, 5 «б», 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для ведения личного подсобного хозяйства</w:t>
      </w:r>
    </w:p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 xml:space="preserve">В связи с обращением </w:t>
      </w:r>
      <w:proofErr w:type="spellStart"/>
      <w:r w:rsidRPr="00BB61D3">
        <w:rPr>
          <w:sz w:val="28"/>
          <w:szCs w:val="28"/>
        </w:rPr>
        <w:t>Утешевой</w:t>
      </w:r>
      <w:proofErr w:type="spellEnd"/>
      <w:r w:rsidRPr="00BB61D3">
        <w:rPr>
          <w:sz w:val="28"/>
          <w:szCs w:val="28"/>
        </w:rPr>
        <w:t xml:space="preserve"> </w:t>
      </w:r>
      <w:proofErr w:type="spellStart"/>
      <w:r w:rsidRPr="00BB61D3">
        <w:rPr>
          <w:sz w:val="28"/>
          <w:szCs w:val="28"/>
        </w:rPr>
        <w:t>Фариды</w:t>
      </w:r>
      <w:proofErr w:type="spellEnd"/>
      <w:r w:rsidRPr="00BB61D3">
        <w:rPr>
          <w:sz w:val="28"/>
          <w:szCs w:val="28"/>
        </w:rPr>
        <w:t xml:space="preserve"> </w:t>
      </w:r>
      <w:proofErr w:type="spellStart"/>
      <w:r w:rsidRPr="00BB61D3">
        <w:rPr>
          <w:sz w:val="28"/>
          <w:szCs w:val="28"/>
        </w:rPr>
        <w:t>Канапьяевны</w:t>
      </w:r>
      <w:proofErr w:type="spellEnd"/>
      <w:r w:rsidRPr="00BB61D3">
        <w:rPr>
          <w:sz w:val="28"/>
          <w:szCs w:val="28"/>
        </w:rPr>
        <w:t xml:space="preserve">, в соответствии </w:t>
      </w:r>
      <w:proofErr w:type="spellStart"/>
      <w:r w:rsidRPr="00BB61D3">
        <w:rPr>
          <w:sz w:val="28"/>
          <w:szCs w:val="28"/>
        </w:rPr>
        <w:t>пп</w:t>
      </w:r>
      <w:proofErr w:type="spellEnd"/>
      <w:r w:rsidRPr="00BB61D3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Pr="00BB61D3" w:rsidRDefault="00BB61D3" w:rsidP="00BB61D3">
      <w:pPr>
        <w:jc w:val="both"/>
        <w:rPr>
          <w:sz w:val="28"/>
          <w:szCs w:val="28"/>
        </w:rPr>
      </w:pPr>
      <w:r w:rsidRPr="00BB61D3">
        <w:rPr>
          <w:sz w:val="28"/>
          <w:szCs w:val="28"/>
        </w:rPr>
        <w:t>ПОСТАНОВЛЯЕТ:</w:t>
      </w:r>
    </w:p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1.</w:t>
      </w:r>
      <w:r w:rsidRPr="00BB61D3">
        <w:rPr>
          <w:sz w:val="28"/>
          <w:szCs w:val="28"/>
        </w:rPr>
        <w:tab/>
        <w:t xml:space="preserve">Предоставить </w:t>
      </w:r>
      <w:proofErr w:type="spellStart"/>
      <w:r w:rsidRPr="00BB61D3">
        <w:rPr>
          <w:sz w:val="28"/>
          <w:szCs w:val="28"/>
        </w:rPr>
        <w:t>Утешевой</w:t>
      </w:r>
      <w:proofErr w:type="spellEnd"/>
      <w:r w:rsidRPr="00BB61D3">
        <w:rPr>
          <w:sz w:val="28"/>
          <w:szCs w:val="28"/>
        </w:rPr>
        <w:t xml:space="preserve"> Фариде </w:t>
      </w:r>
      <w:proofErr w:type="spellStart"/>
      <w:r w:rsidRPr="00BB61D3">
        <w:rPr>
          <w:sz w:val="28"/>
          <w:szCs w:val="28"/>
        </w:rPr>
        <w:t>Канапьяевне</w:t>
      </w:r>
      <w:proofErr w:type="spellEnd"/>
      <w:r w:rsidRPr="00BB61D3">
        <w:rPr>
          <w:sz w:val="28"/>
          <w:szCs w:val="28"/>
        </w:rPr>
        <w:t xml:space="preserve">, 13.05.1965 г.р., (паспорт 12 09 301298, выдан ОУФМС России по Астраханской области в Володарском районе, 16.06.2010 г., проживающей по адресу: Астраханская область, Володарский район, с. Казенный Бугор, ул. Центральная, д. 3 «а») в собственность (за плату) земельный участок из категории «земли населенных пунктов», площадью 279 кв. м., с кадастровым номером 30:02:140301:236,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BB61D3">
        <w:rPr>
          <w:sz w:val="28"/>
          <w:szCs w:val="28"/>
        </w:rPr>
        <w:t xml:space="preserve">п. Старый </w:t>
      </w:r>
      <w:proofErr w:type="spellStart"/>
      <w:r w:rsidRPr="00BB61D3">
        <w:rPr>
          <w:sz w:val="28"/>
          <w:szCs w:val="28"/>
        </w:rPr>
        <w:t>Алтынжар</w:t>
      </w:r>
      <w:proofErr w:type="spellEnd"/>
      <w:r w:rsidRPr="00BB61D3">
        <w:rPr>
          <w:sz w:val="28"/>
          <w:szCs w:val="28"/>
        </w:rPr>
        <w:t>, ул. Дорожная, 5 «б», вид разрешенного использования: для ведения личного подсобного хозяйства.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2.</w:t>
      </w:r>
      <w:r w:rsidRPr="00BB61D3">
        <w:rPr>
          <w:sz w:val="28"/>
          <w:szCs w:val="28"/>
        </w:rPr>
        <w:tab/>
      </w:r>
      <w:proofErr w:type="spellStart"/>
      <w:r w:rsidRPr="00BB61D3">
        <w:rPr>
          <w:sz w:val="28"/>
          <w:szCs w:val="28"/>
        </w:rPr>
        <w:t>Утешевой</w:t>
      </w:r>
      <w:proofErr w:type="spellEnd"/>
      <w:r w:rsidRPr="00BB61D3">
        <w:rPr>
          <w:sz w:val="28"/>
          <w:szCs w:val="28"/>
        </w:rPr>
        <w:t xml:space="preserve"> Фариде </w:t>
      </w:r>
      <w:proofErr w:type="spellStart"/>
      <w:r w:rsidRPr="00BB61D3">
        <w:rPr>
          <w:sz w:val="28"/>
          <w:szCs w:val="28"/>
        </w:rPr>
        <w:t>Канапьяевне</w:t>
      </w:r>
      <w:proofErr w:type="spellEnd"/>
      <w:r w:rsidRPr="00BB61D3">
        <w:rPr>
          <w:sz w:val="28"/>
          <w:szCs w:val="28"/>
        </w:rPr>
        <w:t>: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2.1.</w:t>
      </w:r>
      <w:r w:rsidRPr="00BB61D3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2.2.</w:t>
      </w:r>
      <w:r w:rsidRPr="00BB61D3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2.3.</w:t>
      </w:r>
      <w:r w:rsidRPr="00BB61D3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lastRenderedPageBreak/>
        <w:t>2.4.</w:t>
      </w:r>
      <w:r w:rsidRPr="00BB61D3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BB61D3" w:rsidRPr="00BB61D3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3.</w:t>
      </w:r>
      <w:r w:rsidRPr="00BB61D3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BB61D3" w:rsidP="00BB61D3">
      <w:pPr>
        <w:ind w:firstLine="851"/>
        <w:jc w:val="both"/>
        <w:rPr>
          <w:sz w:val="28"/>
          <w:szCs w:val="28"/>
        </w:rPr>
      </w:pPr>
      <w:r w:rsidRPr="00BB61D3">
        <w:rPr>
          <w:sz w:val="28"/>
          <w:szCs w:val="28"/>
        </w:rPr>
        <w:t>4.</w:t>
      </w:r>
      <w:r w:rsidRPr="00BB61D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Default="00BB61D3" w:rsidP="00BB61D3">
      <w:pPr>
        <w:ind w:firstLine="851"/>
        <w:jc w:val="both"/>
        <w:rPr>
          <w:sz w:val="28"/>
          <w:szCs w:val="28"/>
        </w:rPr>
      </w:pPr>
    </w:p>
    <w:p w:rsidR="00BB61D3" w:rsidRDefault="00BB61D3" w:rsidP="00BB61D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B61D3" w:rsidRDefault="00BB61D3" w:rsidP="00BB6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B61D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B61D3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2022-02-04T07:54:00Z</cp:lastPrinted>
  <dcterms:created xsi:type="dcterms:W3CDTF">2022-02-04T07:54:00Z</dcterms:created>
  <dcterms:modified xsi:type="dcterms:W3CDTF">2022-02-04T07:54:00Z</dcterms:modified>
</cp:coreProperties>
</file>