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47D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47DBD">
              <w:rPr>
                <w:sz w:val="32"/>
                <w:szCs w:val="32"/>
                <w:u w:val="single"/>
              </w:rPr>
              <w:t>24.03.2021 г.</w:t>
            </w:r>
          </w:p>
        </w:tc>
        <w:tc>
          <w:tcPr>
            <w:tcW w:w="4927" w:type="dxa"/>
          </w:tcPr>
          <w:p w:rsidR="0005118A" w:rsidRPr="00147DBD" w:rsidRDefault="0005118A" w:rsidP="00147D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47DBD">
              <w:rPr>
                <w:sz w:val="32"/>
                <w:szCs w:val="32"/>
              </w:rPr>
              <w:t xml:space="preserve"> </w:t>
            </w:r>
            <w:r w:rsidR="00147DBD">
              <w:rPr>
                <w:sz w:val="32"/>
                <w:szCs w:val="32"/>
                <w:u w:val="single"/>
              </w:rPr>
              <w:t>429</w:t>
            </w:r>
          </w:p>
        </w:tc>
      </w:tr>
    </w:tbl>
    <w:p w:rsidR="00274400" w:rsidRDefault="00274400">
      <w:pPr>
        <w:jc w:val="center"/>
      </w:pPr>
    </w:p>
    <w:p w:rsidR="00147DBD" w:rsidRDefault="00147DBD" w:rsidP="00147DBD">
      <w:pPr>
        <w:ind w:firstLine="851"/>
        <w:jc w:val="both"/>
        <w:rPr>
          <w:sz w:val="28"/>
          <w:szCs w:val="28"/>
        </w:rPr>
      </w:pPr>
    </w:p>
    <w:p w:rsidR="00147DBD" w:rsidRPr="00144A5E" w:rsidRDefault="00147DBD" w:rsidP="00147DBD">
      <w:pPr>
        <w:ind w:firstLine="851"/>
        <w:jc w:val="both"/>
        <w:rPr>
          <w:sz w:val="28"/>
          <w:szCs w:val="28"/>
        </w:rPr>
      </w:pPr>
      <w:r w:rsidRPr="00144A5E">
        <w:rPr>
          <w:sz w:val="28"/>
          <w:szCs w:val="28"/>
        </w:rPr>
        <w:t>О внесении изменений в постановление</w:t>
      </w:r>
    </w:p>
    <w:p w:rsidR="00147DBD" w:rsidRPr="00144A5E" w:rsidRDefault="00147DBD" w:rsidP="00147DBD">
      <w:pPr>
        <w:ind w:firstLine="851"/>
        <w:jc w:val="both"/>
        <w:rPr>
          <w:sz w:val="28"/>
          <w:szCs w:val="28"/>
        </w:rPr>
      </w:pPr>
      <w:r w:rsidRPr="00144A5E">
        <w:rPr>
          <w:sz w:val="28"/>
          <w:szCs w:val="28"/>
        </w:rPr>
        <w:t>администрации МО «Володарский район»</w:t>
      </w:r>
    </w:p>
    <w:p w:rsidR="00147DBD" w:rsidRDefault="00147DBD" w:rsidP="00147D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37</w:t>
      </w:r>
      <w:r w:rsidRPr="00144A5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19.01.2021 </w:t>
      </w:r>
      <w:r w:rsidRPr="00144A5E">
        <w:rPr>
          <w:sz w:val="28"/>
          <w:szCs w:val="28"/>
        </w:rPr>
        <w:t xml:space="preserve">«О муниципальной </w:t>
      </w:r>
    </w:p>
    <w:p w:rsidR="00147DBD" w:rsidRPr="00144A5E" w:rsidRDefault="00147DBD" w:rsidP="00147DBD">
      <w:pPr>
        <w:ind w:firstLine="851"/>
        <w:jc w:val="both"/>
        <w:rPr>
          <w:sz w:val="28"/>
          <w:szCs w:val="28"/>
        </w:rPr>
      </w:pPr>
      <w:r w:rsidRPr="00144A5E">
        <w:rPr>
          <w:sz w:val="28"/>
          <w:szCs w:val="28"/>
        </w:rPr>
        <w:t xml:space="preserve">программе «Развитие образования и воспитания </w:t>
      </w:r>
    </w:p>
    <w:p w:rsidR="00147DBD" w:rsidRPr="00144A5E" w:rsidRDefault="00147DBD" w:rsidP="00147D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Володарском районе на 2021-2023</w:t>
      </w:r>
      <w:r w:rsidRPr="00144A5E">
        <w:rPr>
          <w:sz w:val="28"/>
          <w:szCs w:val="28"/>
        </w:rPr>
        <w:t xml:space="preserve"> годы»</w:t>
      </w:r>
    </w:p>
    <w:p w:rsidR="00147DBD" w:rsidRDefault="00147DBD" w:rsidP="00147DBD">
      <w:pPr>
        <w:ind w:firstLine="851"/>
        <w:jc w:val="both"/>
        <w:rPr>
          <w:sz w:val="24"/>
          <w:szCs w:val="24"/>
        </w:rPr>
      </w:pPr>
    </w:p>
    <w:p w:rsidR="00147DBD" w:rsidRDefault="00147DBD" w:rsidP="00147DB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147DBD" w:rsidRPr="00144A5E" w:rsidRDefault="00147DBD" w:rsidP="00147D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приоритетных задач в сфере образования</w:t>
      </w:r>
      <w:r w:rsidRPr="00144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5FEF">
        <w:rPr>
          <w:sz w:val="28"/>
          <w:szCs w:val="28"/>
        </w:rPr>
        <w:t xml:space="preserve">постановления администрации МО «Володарский район» № </w:t>
      </w:r>
      <w:r>
        <w:rPr>
          <w:sz w:val="28"/>
          <w:szCs w:val="28"/>
        </w:rPr>
        <w:t>444</w:t>
      </w:r>
      <w:r w:rsidRPr="00075FEF">
        <w:rPr>
          <w:sz w:val="28"/>
          <w:szCs w:val="28"/>
        </w:rPr>
        <w:t xml:space="preserve"> от </w:t>
      </w:r>
      <w:r>
        <w:rPr>
          <w:sz w:val="28"/>
          <w:szCs w:val="28"/>
        </w:rPr>
        <w:t>13.04.2020</w:t>
      </w:r>
      <w:r w:rsidRPr="00075FEF">
        <w:rPr>
          <w:sz w:val="28"/>
          <w:szCs w:val="28"/>
        </w:rPr>
        <w:t>г. «Об утверждении Порядка разработки, утверждения, реализации и оценки эффективности муниципальных программ на территории МО «Володарский район»</w:t>
      </w:r>
      <w:r w:rsidRPr="00144A5E">
        <w:rPr>
          <w:sz w:val="28"/>
          <w:szCs w:val="28"/>
        </w:rPr>
        <w:t>, администрация  МО «Володарский район»</w:t>
      </w:r>
    </w:p>
    <w:p w:rsidR="00147DBD" w:rsidRPr="00144A5E" w:rsidRDefault="00147DBD" w:rsidP="00147DBD">
      <w:pPr>
        <w:ind w:firstLine="851"/>
        <w:jc w:val="both"/>
        <w:rPr>
          <w:sz w:val="28"/>
          <w:szCs w:val="28"/>
        </w:rPr>
      </w:pPr>
    </w:p>
    <w:p w:rsidR="00147DBD" w:rsidRDefault="00147DBD" w:rsidP="00147DBD">
      <w:pPr>
        <w:jc w:val="both"/>
        <w:rPr>
          <w:sz w:val="28"/>
          <w:szCs w:val="28"/>
        </w:rPr>
      </w:pPr>
      <w:r w:rsidRPr="00144A5E">
        <w:rPr>
          <w:sz w:val="28"/>
          <w:szCs w:val="28"/>
        </w:rPr>
        <w:t>ПОСТАНОВЛЯЕТ:</w:t>
      </w:r>
    </w:p>
    <w:p w:rsidR="00147DBD" w:rsidRDefault="00147DBD" w:rsidP="00147DBD">
      <w:pPr>
        <w:jc w:val="both"/>
        <w:rPr>
          <w:sz w:val="28"/>
          <w:szCs w:val="28"/>
        </w:rPr>
      </w:pPr>
    </w:p>
    <w:p w:rsidR="00147DBD" w:rsidRDefault="00147DBD" w:rsidP="0014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1C4F">
        <w:rPr>
          <w:sz w:val="28"/>
          <w:szCs w:val="28"/>
        </w:rPr>
        <w:t>В  постановление № 37 от 19.01.2021«О муниципальной  программе «Развитие образования и воспитания в Володарском районе на 2021-2023 годы» внести следующие изменения:</w:t>
      </w:r>
    </w:p>
    <w:p w:rsidR="00147DBD" w:rsidRDefault="00147DBD" w:rsidP="00147D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1.1.Подпрограмму </w:t>
      </w:r>
      <w:r w:rsidRPr="0064196C">
        <w:rPr>
          <w:sz w:val="28"/>
          <w:szCs w:val="28"/>
        </w:rPr>
        <w:t>«Модернизация и укрепление материально-технической базы образовательных организаций на 2021-2023 гг.»</w:t>
      </w:r>
      <w:r w:rsidRPr="00611C4F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 xml:space="preserve"> согласно приложени</w:t>
      </w:r>
      <w:r w:rsidR="00076A58">
        <w:rPr>
          <w:bCs/>
          <w:sz w:val="28"/>
          <w:szCs w:val="28"/>
        </w:rPr>
        <w:t xml:space="preserve">ю № 1 к </w:t>
      </w:r>
      <w:r w:rsidRPr="00611C4F">
        <w:rPr>
          <w:bCs/>
          <w:sz w:val="28"/>
          <w:szCs w:val="28"/>
        </w:rPr>
        <w:t>настоящему постановлению.</w:t>
      </w:r>
    </w:p>
    <w:p w:rsidR="00147DBD" w:rsidRDefault="00147DBD" w:rsidP="00147DB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144A5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144A5E">
        <w:rPr>
          <w:sz w:val="28"/>
          <w:szCs w:val="28"/>
        </w:rPr>
        <w:t>) опубликовать изменения на сайте администрации МО «Володарский район</w:t>
      </w:r>
      <w:r>
        <w:rPr>
          <w:sz w:val="28"/>
          <w:szCs w:val="28"/>
        </w:rPr>
        <w:t>».</w:t>
      </w:r>
    </w:p>
    <w:p w:rsidR="00147DBD" w:rsidRDefault="00147DBD" w:rsidP="0014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44A5E">
        <w:rPr>
          <w:sz w:val="28"/>
          <w:szCs w:val="28"/>
        </w:rPr>
        <w:t>Главному редактору МАУ «Редакция газеты Заря Каспия» (</w:t>
      </w:r>
      <w:proofErr w:type="spellStart"/>
      <w:r w:rsidRPr="00144A5E">
        <w:rPr>
          <w:sz w:val="28"/>
          <w:szCs w:val="28"/>
        </w:rPr>
        <w:t>Шарова</w:t>
      </w:r>
      <w:proofErr w:type="spellEnd"/>
      <w:r w:rsidRPr="00144A5E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147DBD" w:rsidRDefault="00147DBD" w:rsidP="0014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8606C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 район» № 37 от 19.01.2021 «О муниципальной  программе «Развитие образования и воспитания в Володарском районе на 2021-2023 годы».</w:t>
      </w:r>
    </w:p>
    <w:p w:rsidR="00147DBD" w:rsidRDefault="00147DBD" w:rsidP="0014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606C"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147DBD" w:rsidRDefault="00147DBD" w:rsidP="0014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proofErr w:type="gramStart"/>
      <w:r w:rsidRPr="0088606C">
        <w:rPr>
          <w:sz w:val="28"/>
          <w:szCs w:val="28"/>
        </w:rPr>
        <w:t>Контроль за</w:t>
      </w:r>
      <w:proofErr w:type="gramEnd"/>
      <w:r w:rsidRPr="0088606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</w:t>
      </w:r>
      <w:r w:rsidRPr="0088606C">
        <w:rPr>
          <w:sz w:val="28"/>
          <w:szCs w:val="28"/>
        </w:rPr>
        <w:t xml:space="preserve"> заместителя главы администрации МО «Володарский район» </w:t>
      </w:r>
      <w:r>
        <w:rPr>
          <w:sz w:val="28"/>
          <w:szCs w:val="28"/>
        </w:rPr>
        <w:t>Курьянова Д.В.</w:t>
      </w:r>
    </w:p>
    <w:p w:rsidR="00147DBD" w:rsidRDefault="00147DBD" w:rsidP="00147DBD">
      <w:pPr>
        <w:ind w:firstLine="709"/>
        <w:jc w:val="both"/>
        <w:rPr>
          <w:sz w:val="28"/>
          <w:szCs w:val="28"/>
        </w:rPr>
      </w:pPr>
    </w:p>
    <w:p w:rsidR="00147DBD" w:rsidRDefault="00147DBD" w:rsidP="00147DBD">
      <w:pPr>
        <w:ind w:firstLine="709"/>
        <w:jc w:val="both"/>
        <w:rPr>
          <w:sz w:val="28"/>
          <w:szCs w:val="28"/>
        </w:rPr>
      </w:pPr>
    </w:p>
    <w:p w:rsidR="00147DBD" w:rsidRPr="0088606C" w:rsidRDefault="00147DBD" w:rsidP="00147DBD">
      <w:pPr>
        <w:ind w:firstLine="709"/>
        <w:jc w:val="both"/>
        <w:rPr>
          <w:sz w:val="28"/>
          <w:szCs w:val="28"/>
        </w:rPr>
      </w:pPr>
    </w:p>
    <w:p w:rsidR="00147DBD" w:rsidRPr="00075FEF" w:rsidRDefault="00147DBD" w:rsidP="00147DBD">
      <w:pPr>
        <w:ind w:firstLine="709"/>
        <w:jc w:val="both"/>
        <w:rPr>
          <w:sz w:val="28"/>
          <w:szCs w:val="28"/>
        </w:rPr>
      </w:pPr>
    </w:p>
    <w:p w:rsidR="00147DBD" w:rsidRPr="00075FEF" w:rsidRDefault="00147DBD" w:rsidP="0014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147DBD" w:rsidRPr="00075FEF" w:rsidRDefault="00147DBD" w:rsidP="00147DBD">
      <w:pPr>
        <w:ind w:firstLine="709"/>
        <w:rPr>
          <w:sz w:val="28"/>
          <w:szCs w:val="28"/>
        </w:rPr>
      </w:pPr>
    </w:p>
    <w:p w:rsidR="00147DBD" w:rsidRDefault="00147DBD" w:rsidP="00147DBD">
      <w:pPr>
        <w:ind w:firstLine="709"/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rPr>
          <w:sz w:val="24"/>
          <w:szCs w:val="24"/>
        </w:rPr>
      </w:pPr>
    </w:p>
    <w:p w:rsidR="00147DBD" w:rsidRDefault="00147DBD" w:rsidP="00147DB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47DBD" w:rsidRDefault="00147DBD" w:rsidP="00147DB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7DBD" w:rsidRDefault="00147DBD" w:rsidP="00147DB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47DBD" w:rsidRDefault="00147DBD" w:rsidP="00147DB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24.03.2021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429</w:t>
      </w:r>
    </w:p>
    <w:p w:rsidR="00147DBD" w:rsidRDefault="00147DBD" w:rsidP="00147DBD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u w:val="single"/>
        </w:rPr>
      </w:pPr>
    </w:p>
    <w:p w:rsidR="00147DBD" w:rsidRPr="006F2274" w:rsidRDefault="00147DBD" w:rsidP="00147DBD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t>ПАСПОРТ</w:t>
      </w:r>
    </w:p>
    <w:p w:rsidR="00147DBD" w:rsidRPr="006F2274" w:rsidRDefault="00147DBD" w:rsidP="00147DB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t>подпрограммы  «</w:t>
      </w:r>
      <w:r w:rsidRPr="006F2274">
        <w:rPr>
          <w:b/>
          <w:bCs/>
          <w:color w:val="000000"/>
          <w:sz w:val="28"/>
          <w:szCs w:val="28"/>
          <w:u w:val="single"/>
        </w:rPr>
        <w:t>Модернизация и укрепление материально-технической базы образовательных организаций на 2021-2023 гг.</w:t>
      </w:r>
      <w:r w:rsidRPr="006F2274">
        <w:rPr>
          <w:b/>
          <w:bCs/>
          <w:sz w:val="28"/>
          <w:szCs w:val="28"/>
          <w:u w:val="single"/>
        </w:rPr>
        <w:t>»</w:t>
      </w:r>
    </w:p>
    <w:p w:rsidR="00147DBD" w:rsidRPr="00A84D09" w:rsidRDefault="00147DBD" w:rsidP="00147DBD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58"/>
        <w:gridCol w:w="1559"/>
        <w:gridCol w:w="2271"/>
        <w:gridCol w:w="1701"/>
        <w:gridCol w:w="1134"/>
        <w:gridCol w:w="992"/>
        <w:gridCol w:w="985"/>
      </w:tblGrid>
      <w:tr w:rsidR="00147DBD" w:rsidRPr="00147DBD" w:rsidTr="003F1ED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 xml:space="preserve">Наименование подпрограммы               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«Модернизация и укрепление материально-технической базы образовательных организаций на 2021-2023 гг."</w:t>
            </w:r>
          </w:p>
        </w:tc>
      </w:tr>
      <w:tr w:rsidR="00147DBD" w:rsidRPr="00147DBD" w:rsidTr="003F1ED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 xml:space="preserve">Цель Подпрограммы                                              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147DBD" w:rsidRPr="00147DBD" w:rsidTr="003F1ED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Муниципальный заказчик подпрограммы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Администрация МО "Володарский район"</w:t>
            </w:r>
          </w:p>
        </w:tc>
      </w:tr>
      <w:tr w:rsidR="00147DBD" w:rsidRPr="00147DBD" w:rsidTr="003F1ED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 xml:space="preserve">Задачи Подпрограммы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D" w:rsidRPr="00147DBD" w:rsidRDefault="00147DBD" w:rsidP="003F1ED4">
            <w:r w:rsidRPr="00147DBD"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147DBD" w:rsidRPr="00147DBD" w:rsidRDefault="00147DBD" w:rsidP="003F1ED4">
            <w:r w:rsidRPr="00147DBD"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147DBD" w:rsidRPr="00147DBD" w:rsidRDefault="00147DBD" w:rsidP="003F1ED4">
            <w:r w:rsidRPr="00147DBD"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147DBD" w:rsidRPr="00147DBD" w:rsidRDefault="00147DBD" w:rsidP="003F1ED4">
            <w:r w:rsidRPr="00147DBD"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147DBD" w:rsidRPr="00147DBD" w:rsidRDefault="00147DBD" w:rsidP="003F1ED4">
            <w:r w:rsidRPr="00147DBD">
              <w:t xml:space="preserve">    </w:t>
            </w:r>
          </w:p>
        </w:tc>
      </w:tr>
      <w:tr w:rsidR="00147DBD" w:rsidRPr="00147DBD" w:rsidTr="003F1ED4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 xml:space="preserve">Сроки реализации   подпрограммы                                         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2021-2023 гг.</w:t>
            </w:r>
          </w:p>
        </w:tc>
      </w:tr>
      <w:tr w:rsidR="00147DBD" w:rsidRPr="00147DBD" w:rsidTr="00147DBD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D" w:rsidRPr="00147DBD" w:rsidRDefault="00147DBD" w:rsidP="003F1ED4">
            <w:r w:rsidRPr="00147DBD">
              <w:t>Наименование подпрограммы</w:t>
            </w:r>
          </w:p>
          <w:p w:rsidR="00147DBD" w:rsidRPr="00147DBD" w:rsidRDefault="00147DBD" w:rsidP="003F1ED4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2022</w:t>
            </w:r>
          </w:p>
          <w:p w:rsidR="00147DBD" w:rsidRPr="00147DBD" w:rsidRDefault="00147DBD" w:rsidP="003F1ED4">
            <w:r w:rsidRPr="00147DBD"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2023</w:t>
            </w:r>
          </w:p>
          <w:p w:rsidR="00147DBD" w:rsidRPr="00147DBD" w:rsidRDefault="00147DBD" w:rsidP="003F1ED4">
            <w:r w:rsidRPr="00147DBD">
              <w:t>год</w:t>
            </w:r>
          </w:p>
        </w:tc>
      </w:tr>
      <w:tr w:rsidR="00147DBD" w:rsidRPr="00147DBD" w:rsidTr="00147DBD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D" w:rsidRPr="00147DBD" w:rsidRDefault="00147DBD" w:rsidP="003F1E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BD" w:rsidRPr="00147DBD" w:rsidRDefault="00147DBD" w:rsidP="003F1ED4">
            <w:r w:rsidRPr="00147DBD">
              <w:t>Всего:</w:t>
            </w:r>
          </w:p>
          <w:p w:rsidR="00147DBD" w:rsidRPr="00147DBD" w:rsidRDefault="00147DBD" w:rsidP="003F1ED4">
            <w:r w:rsidRPr="00147DB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>
            <w:r w:rsidRPr="00147DBD">
              <w:t>13 650,00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>
            <w:r w:rsidRPr="00147DBD">
              <w:t>14 300,50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>
            <w:r w:rsidRPr="00147DBD">
              <w:t>4 595,00</w:t>
            </w:r>
          </w:p>
        </w:tc>
      </w:tr>
      <w:tr w:rsidR="00147DBD" w:rsidRPr="00147DBD" w:rsidTr="00147DBD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147DBD">
              <w:rPr>
                <w:bCs/>
              </w:rPr>
              <w:t>«</w:t>
            </w:r>
            <w:r w:rsidRPr="00147DBD">
              <w:rPr>
                <w:bCs/>
                <w:color w:val="000000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147DBD">
              <w:rPr>
                <w:bCs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Финансово-экономическое управление администрации МО "Володарский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BD" w:rsidRPr="00147DBD" w:rsidRDefault="00147DBD" w:rsidP="003F1ED4">
            <w:r w:rsidRPr="00147DBD"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>
            <w:r w:rsidRPr="00147DBD">
              <w:t>13 650,00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>
            <w:r w:rsidRPr="00147DBD">
              <w:t>13 305,50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>
            <w:r w:rsidRPr="00147DBD">
              <w:t>3 600,00</w:t>
            </w:r>
          </w:p>
        </w:tc>
      </w:tr>
      <w:tr w:rsidR="00147DBD" w:rsidRPr="00147DBD" w:rsidTr="00147DBD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D" w:rsidRPr="00147DBD" w:rsidRDefault="00147DBD" w:rsidP="003F1E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BD" w:rsidRPr="00147DBD" w:rsidRDefault="00147DBD" w:rsidP="003F1ED4">
            <w:r w:rsidRPr="00147DBD"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BD" w:rsidRPr="00147DBD" w:rsidRDefault="00147DBD" w:rsidP="003F1ED4">
            <w:r w:rsidRPr="00147D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BD" w:rsidRPr="00147DBD" w:rsidRDefault="00147DBD" w:rsidP="003F1ED4">
            <w:r w:rsidRPr="00147DBD">
              <w:t>995,00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BD" w:rsidRPr="00147DBD" w:rsidRDefault="00147DBD" w:rsidP="003F1ED4">
            <w:r w:rsidRPr="00147DBD">
              <w:t>995,00</w:t>
            </w:r>
          </w:p>
        </w:tc>
      </w:tr>
      <w:tr w:rsidR="00147DBD" w:rsidRPr="00147DBD" w:rsidTr="00147DBD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BD" w:rsidRPr="00147DBD" w:rsidRDefault="00147DBD" w:rsidP="003F1ED4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D" w:rsidRPr="00147DBD" w:rsidRDefault="00147DBD" w:rsidP="003F1E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D" w:rsidRPr="00147DBD" w:rsidRDefault="00147DBD" w:rsidP="003F1ED4">
            <w:r w:rsidRPr="00147DBD">
              <w:t>0</w:t>
            </w:r>
          </w:p>
        </w:tc>
      </w:tr>
    </w:tbl>
    <w:p w:rsidR="00147DBD" w:rsidRDefault="00147DBD" w:rsidP="00E6647A">
      <w:pPr>
        <w:ind w:firstLine="567"/>
        <w:sectPr w:rsidR="00147DB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47DBD" w:rsidRPr="006F2274" w:rsidRDefault="00147DBD" w:rsidP="00147DB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6F2274">
        <w:rPr>
          <w:b/>
          <w:bCs/>
          <w:sz w:val="28"/>
          <w:szCs w:val="28"/>
          <w:u w:val="single"/>
        </w:rPr>
        <w:t>«</w:t>
      </w:r>
      <w:r w:rsidRPr="006F2274">
        <w:rPr>
          <w:b/>
          <w:bCs/>
          <w:color w:val="000000"/>
          <w:sz w:val="28"/>
          <w:szCs w:val="28"/>
          <w:u w:val="single"/>
        </w:rPr>
        <w:t>Модернизация и укрепление материально-технической базы образовательных организаций на 2021-2023 годы</w:t>
      </w:r>
      <w:r w:rsidRPr="006F2274">
        <w:rPr>
          <w:b/>
          <w:bCs/>
          <w:sz w:val="28"/>
          <w:szCs w:val="28"/>
          <w:u w:val="single"/>
        </w:rPr>
        <w:t>»</w:t>
      </w:r>
    </w:p>
    <w:p w:rsidR="00147DBD" w:rsidRDefault="00147DBD" w:rsidP="00147DBD"/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251"/>
        <w:gridCol w:w="1560"/>
        <w:gridCol w:w="1416"/>
        <w:gridCol w:w="1134"/>
        <w:gridCol w:w="992"/>
        <w:gridCol w:w="995"/>
        <w:gridCol w:w="992"/>
        <w:gridCol w:w="1701"/>
        <w:gridCol w:w="1514"/>
        <w:gridCol w:w="45"/>
      </w:tblGrid>
      <w:tr w:rsidR="00147DBD" w:rsidRPr="00147DBD" w:rsidTr="003F1ED4">
        <w:trPr>
          <w:gridAfter w:val="1"/>
          <w:wAfter w:w="45" w:type="dxa"/>
          <w:trHeight w:val="585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№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7DB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47DB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147DBD" w:rsidRPr="00147DBD" w:rsidTr="00147DBD">
        <w:trPr>
          <w:trHeight w:val="1155"/>
        </w:trPr>
        <w:tc>
          <w:tcPr>
            <w:tcW w:w="722" w:type="dxa"/>
            <w:vMerge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vMerge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01" w:type="dxa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DBD">
              <w:rPr>
                <w:b/>
                <w:bCs/>
                <w:color w:val="000000"/>
                <w:sz w:val="18"/>
                <w:szCs w:val="18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7DBD" w:rsidRPr="00147DBD" w:rsidTr="00147DBD">
        <w:trPr>
          <w:trHeight w:val="602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pacing w:val="2"/>
                <w:sz w:val="18"/>
                <w:szCs w:val="18"/>
              </w:rPr>
            </w:pPr>
            <w:r w:rsidRPr="00147DBD">
              <w:rPr>
                <w:spacing w:val="2"/>
                <w:sz w:val="18"/>
                <w:szCs w:val="18"/>
              </w:rPr>
              <w:t>Создание в МБОУ «</w:t>
            </w:r>
            <w:proofErr w:type="spellStart"/>
            <w:r w:rsidRPr="00147DBD">
              <w:rPr>
                <w:spacing w:val="2"/>
                <w:sz w:val="18"/>
                <w:szCs w:val="18"/>
              </w:rPr>
              <w:t>Тишковская</w:t>
            </w:r>
            <w:proofErr w:type="spellEnd"/>
            <w:r w:rsidRPr="00147DBD">
              <w:rPr>
                <w:spacing w:val="2"/>
                <w:sz w:val="18"/>
                <w:szCs w:val="18"/>
              </w:rPr>
              <w:t xml:space="preserve"> СОШ» им. П.П.Мурыгина, расположенной в сельской местности,  условий для занятия физической культурой и спортом</w:t>
            </w:r>
          </w:p>
          <w:p w:rsidR="00147DBD" w:rsidRPr="00147DBD" w:rsidRDefault="00147DBD" w:rsidP="003F1E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спортивного зала</w:t>
            </w:r>
          </w:p>
        </w:tc>
      </w:tr>
      <w:tr w:rsidR="00147DBD" w:rsidRPr="00147DBD" w:rsidTr="00147DBD">
        <w:trPr>
          <w:trHeight w:val="601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995,00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992" w:type="dxa"/>
            <w:vMerge w:val="restart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0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7DBD" w:rsidRPr="00147DBD" w:rsidTr="00147DBD">
        <w:trPr>
          <w:trHeight w:val="601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7DBD" w:rsidRPr="00147DBD" w:rsidTr="00147DBD">
        <w:trPr>
          <w:trHeight w:val="466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pacing w:val="2"/>
                <w:sz w:val="18"/>
                <w:szCs w:val="18"/>
              </w:rPr>
            </w:pPr>
            <w:r w:rsidRPr="00147DBD">
              <w:rPr>
                <w:spacing w:val="2"/>
                <w:sz w:val="18"/>
                <w:szCs w:val="18"/>
              </w:rPr>
              <w:t>Создание в МКОУ «</w:t>
            </w:r>
            <w:proofErr w:type="spellStart"/>
            <w:r w:rsidRPr="00147DBD">
              <w:rPr>
                <w:spacing w:val="2"/>
                <w:sz w:val="18"/>
                <w:szCs w:val="18"/>
              </w:rPr>
              <w:t>Винновская</w:t>
            </w:r>
            <w:proofErr w:type="spellEnd"/>
            <w:r w:rsidRPr="00147DBD">
              <w:rPr>
                <w:spacing w:val="2"/>
                <w:sz w:val="18"/>
                <w:szCs w:val="18"/>
              </w:rPr>
              <w:t xml:space="preserve"> ООШ», расположенной в сельской местности,  условий для занятия физической культурой и спортом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спортивного зала</w:t>
            </w:r>
          </w:p>
        </w:tc>
      </w:tr>
      <w:tr w:rsidR="00147DBD" w:rsidRPr="00147DBD" w:rsidTr="00147DBD">
        <w:trPr>
          <w:trHeight w:val="466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995,00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4795,00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4795,00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Капитальный ремонт здания школы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4500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 xml:space="preserve">Ремонт кровли 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156,6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 xml:space="preserve">Изготовление ПСД ремонта кровли 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49,8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Изготовление ПСД ремонта спортивного зала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ПСД трещины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пищеблока ДОУ и школы (предписание)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МБДОУ «Детский сад № 4 Березка»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1860,20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1860,20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системы отопления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МБДОУ «Детский сад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Ивушка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550,0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трещины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МБДОУ «Детский сад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Ивушка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Обследование трещины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Косметический ремонт школ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600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 xml:space="preserve">      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 (филиал с. </w:t>
            </w:r>
            <w:proofErr w:type="gramStart"/>
            <w:r w:rsidRPr="00147DBD">
              <w:rPr>
                <w:color w:val="000000"/>
                <w:sz w:val="18"/>
                <w:szCs w:val="18"/>
              </w:rPr>
              <w:t>Сорочье</w:t>
            </w:r>
            <w:proofErr w:type="gramEnd"/>
            <w:r w:rsidRPr="00147DB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3910,30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3910,30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 xml:space="preserve">Ремонт кровли здания 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4850,00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4850,00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кровли основного здания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150,00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Изготовление ПСД ремонта кровли основного здания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здания, замена входной двери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МБДОУ «Детский сад № 4 Березка»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кровли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Приобретение линолеума, замена окон, ремонт пищеблока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(предписание)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595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кровли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Кнопка вызова ПЦО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47DB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СОШ (ОО и ДО),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(ОО и ДО),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(Сорочье),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Тулугановка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(ОО и ДО),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(Большой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Могой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(Крутое),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Ивушка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, ДДТ 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Марфино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47DB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7DBD">
              <w:rPr>
                <w:color w:val="000000"/>
                <w:sz w:val="18"/>
                <w:szCs w:val="18"/>
              </w:rPr>
              <w:t>Калининская)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Предписание ОМВД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  <w:lang w:val="en-US"/>
              </w:rPr>
              <w:t>II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7DBD">
              <w:rPr>
                <w:b/>
                <w:color w:val="000000"/>
                <w:sz w:val="18"/>
                <w:szCs w:val="18"/>
              </w:rPr>
              <w:t>Организация видеонаблюдения,</w:t>
            </w:r>
          </w:p>
          <w:p w:rsidR="00147DBD" w:rsidRPr="00147DBD" w:rsidRDefault="00147DBD" w:rsidP="003F1E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7DBD">
              <w:rPr>
                <w:b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147DBD"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 w:rsidRPr="00147DBD"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МКОУ «Яблонская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 xml:space="preserve">       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 xml:space="preserve">Оснащение пищеблоков общеобразовательных учреждений для организации горячего питания </w:t>
            </w:r>
          </w:p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Оснащение пищеблоков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70,00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70,00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 w:rsidRPr="00147DBD">
              <w:rPr>
                <w:bCs/>
                <w:color w:val="000000"/>
                <w:sz w:val="18"/>
                <w:szCs w:val="18"/>
              </w:rPr>
              <w:t xml:space="preserve"> СОШ» им. П.П.Мурыгина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65,00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МКОУ «</w:t>
            </w:r>
            <w:proofErr w:type="spellStart"/>
            <w:r w:rsidRPr="00147DBD">
              <w:rPr>
                <w:bCs/>
                <w:color w:val="000000"/>
                <w:sz w:val="18"/>
                <w:szCs w:val="18"/>
              </w:rPr>
              <w:t>Султановская</w:t>
            </w:r>
            <w:proofErr w:type="spellEnd"/>
            <w:r w:rsidRPr="00147DBD">
              <w:rPr>
                <w:bCs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70,00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 xml:space="preserve">МКУ </w:t>
            </w:r>
            <w:proofErr w:type="gramStart"/>
            <w:r w:rsidRPr="00147DBD"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 w:rsidRPr="00147DBD">
              <w:rPr>
                <w:bCs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147DBD">
              <w:rPr>
                <w:bCs/>
                <w:color w:val="000000"/>
                <w:sz w:val="18"/>
                <w:szCs w:val="18"/>
              </w:rPr>
              <w:t>Дом</w:t>
            </w:r>
            <w:proofErr w:type="gramEnd"/>
            <w:r w:rsidRPr="00147DBD">
              <w:rPr>
                <w:bCs/>
                <w:color w:val="000000"/>
                <w:sz w:val="18"/>
                <w:szCs w:val="18"/>
              </w:rPr>
              <w:t xml:space="preserve"> детского творчества»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68,60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68,60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147DBD">
              <w:rPr>
                <w:bCs/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147DBD"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70,00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МКОУ «Маковская НШ»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45,00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МКОУ «Яблонская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70,00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Замена АПС Стрелец-Мониторинг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МКОУ «</w:t>
            </w:r>
            <w:proofErr w:type="spellStart"/>
            <w:r w:rsidRPr="00147DBD">
              <w:rPr>
                <w:bCs/>
                <w:color w:val="000000"/>
                <w:sz w:val="18"/>
                <w:szCs w:val="18"/>
              </w:rPr>
              <w:t>Лебяжинская</w:t>
            </w:r>
            <w:proofErr w:type="spellEnd"/>
            <w:r w:rsidRPr="00147DBD">
              <w:rPr>
                <w:bCs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 xml:space="preserve">   20,00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Изготовление ПСД для электроснабжения</w:t>
            </w: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30555,5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13650,00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13305,50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3600,00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  <w:r w:rsidRPr="00147DBD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</w:p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1990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7DBD" w:rsidRPr="00147DBD" w:rsidTr="00147DBD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7DBD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sz w:val="18"/>
                <w:szCs w:val="18"/>
              </w:rPr>
            </w:pPr>
            <w:r w:rsidRPr="00147DBD">
              <w:rPr>
                <w:sz w:val="18"/>
                <w:szCs w:val="18"/>
              </w:rPr>
              <w:t>2021-2023</w:t>
            </w:r>
          </w:p>
        </w:tc>
        <w:tc>
          <w:tcPr>
            <w:tcW w:w="1134" w:type="dxa"/>
            <w:shd w:val="clear" w:color="auto" w:fill="auto"/>
            <w:hideMark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32545,5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13 650,00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14 300,50</w:t>
            </w:r>
          </w:p>
        </w:tc>
        <w:tc>
          <w:tcPr>
            <w:tcW w:w="992" w:type="dxa"/>
            <w:vAlign w:val="center"/>
          </w:tcPr>
          <w:p w:rsidR="00147DBD" w:rsidRPr="00147DBD" w:rsidRDefault="00147DBD" w:rsidP="003F1ED4">
            <w:pPr>
              <w:jc w:val="center"/>
              <w:rPr>
                <w:bCs/>
                <w:sz w:val="18"/>
                <w:szCs w:val="18"/>
              </w:rPr>
            </w:pPr>
            <w:r w:rsidRPr="00147DBD">
              <w:rPr>
                <w:bCs/>
                <w:sz w:val="18"/>
                <w:szCs w:val="18"/>
              </w:rPr>
              <w:t>4 595,00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47DBD" w:rsidRPr="00147DBD" w:rsidRDefault="00147DBD" w:rsidP="003F1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47DBD" w:rsidRDefault="00147DBD" w:rsidP="00147DBD"/>
    <w:p w:rsidR="00147DBD" w:rsidRDefault="00147DBD" w:rsidP="00147DBD">
      <w:pPr>
        <w:widowControl w:val="0"/>
        <w:autoSpaceDE w:val="0"/>
        <w:autoSpaceDN w:val="0"/>
        <w:adjustRightInd w:val="0"/>
        <w:outlineLvl w:val="2"/>
      </w:pPr>
    </w:p>
    <w:p w:rsidR="00147DBD" w:rsidRDefault="00147DBD" w:rsidP="00147DBD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147DBD" w:rsidRDefault="00147DBD" w:rsidP="00147DBD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147DBD" w:rsidRDefault="00147DBD" w:rsidP="00147DBD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147DBD" w:rsidRDefault="00147DBD" w:rsidP="00147DBD">
      <w:pPr>
        <w:widowControl w:val="0"/>
        <w:autoSpaceDE w:val="0"/>
        <w:autoSpaceDN w:val="0"/>
        <w:adjustRightInd w:val="0"/>
        <w:ind w:firstLine="720"/>
        <w:outlineLvl w:val="2"/>
        <w:rPr>
          <w:b/>
          <w:bCs/>
          <w:sz w:val="24"/>
          <w:szCs w:val="24"/>
        </w:rPr>
      </w:pPr>
      <w:r>
        <w:rPr>
          <w:sz w:val="28"/>
          <w:szCs w:val="28"/>
        </w:rPr>
        <w:t>Верно</w:t>
      </w:r>
      <w:r w:rsidRPr="00B26B90">
        <w:rPr>
          <w:sz w:val="28"/>
          <w:szCs w:val="28"/>
        </w:rPr>
        <w:t xml:space="preserve">: </w:t>
      </w:r>
    </w:p>
    <w:p w:rsidR="00147DBD" w:rsidRDefault="00147DBD" w:rsidP="00147DBD"/>
    <w:p w:rsidR="00147DBD" w:rsidRDefault="00147DBD" w:rsidP="00147DBD"/>
    <w:p w:rsidR="00147DBD" w:rsidRDefault="00147DBD" w:rsidP="00147DBD"/>
    <w:p w:rsidR="00147DBD" w:rsidRDefault="00147DBD" w:rsidP="00147DBD"/>
    <w:p w:rsidR="00147DBD" w:rsidRDefault="00147DBD" w:rsidP="00147DBD"/>
    <w:p w:rsidR="00147DBD" w:rsidRDefault="00147DBD" w:rsidP="00147DBD"/>
    <w:p w:rsidR="00147DBD" w:rsidRDefault="00147DBD" w:rsidP="00147DBD"/>
    <w:p w:rsidR="00147DBD" w:rsidRDefault="00147DBD" w:rsidP="00147DBD"/>
    <w:p w:rsidR="00147DBD" w:rsidRDefault="00147DBD" w:rsidP="00147DBD"/>
    <w:p w:rsidR="00B82EB4" w:rsidRDefault="00B82EB4" w:rsidP="00E6647A">
      <w:pPr>
        <w:ind w:firstLine="567"/>
      </w:pPr>
    </w:p>
    <w:sectPr w:rsidR="00B82EB4" w:rsidSect="00E704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273C"/>
    <w:multiLevelType w:val="hybridMultilevel"/>
    <w:tmpl w:val="34A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47DBD"/>
    <w:rsid w:val="00016A7D"/>
    <w:rsid w:val="00026F29"/>
    <w:rsid w:val="0003011F"/>
    <w:rsid w:val="0005118A"/>
    <w:rsid w:val="00076A58"/>
    <w:rsid w:val="00095DEC"/>
    <w:rsid w:val="000A09D1"/>
    <w:rsid w:val="000A7875"/>
    <w:rsid w:val="000F4080"/>
    <w:rsid w:val="00121E74"/>
    <w:rsid w:val="00147DB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897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14C88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2021-04-15T06:27:00Z</cp:lastPrinted>
  <dcterms:created xsi:type="dcterms:W3CDTF">2021-04-15T06:22:00Z</dcterms:created>
  <dcterms:modified xsi:type="dcterms:W3CDTF">2021-04-15T06:45:00Z</dcterms:modified>
</cp:coreProperties>
</file>