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F7DE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F7DE2">
              <w:rPr>
                <w:sz w:val="32"/>
                <w:szCs w:val="32"/>
                <w:u w:val="single"/>
              </w:rPr>
              <w:t>10.02.2022 г.</w:t>
            </w:r>
          </w:p>
        </w:tc>
        <w:tc>
          <w:tcPr>
            <w:tcW w:w="4927" w:type="dxa"/>
          </w:tcPr>
          <w:p w:rsidR="0005118A" w:rsidRPr="002F5DD7" w:rsidRDefault="0005118A" w:rsidP="00DF7DE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F7DE2">
              <w:rPr>
                <w:sz w:val="32"/>
                <w:szCs w:val="32"/>
                <w:u w:val="single"/>
              </w:rPr>
              <w:t>197</w:t>
            </w:r>
          </w:p>
        </w:tc>
      </w:tr>
    </w:tbl>
    <w:p w:rsidR="00DF7DE2" w:rsidRDefault="00DF7DE2" w:rsidP="00DF7DE2">
      <w:pPr>
        <w:ind w:firstLine="851"/>
        <w:jc w:val="both"/>
        <w:rPr>
          <w:sz w:val="28"/>
          <w:szCs w:val="28"/>
        </w:rPr>
      </w:pP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«Об установлении публичного сервитута»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В соответствии со ст. 11, 23, 39.37-39.39, 39.43, 39.45 Земельного Кодекса Российской Федерации от 25.10.2001 №136-Ф3, ч, 2 ст. 3.3, ст. 3.6 Федерального закона от 25.10.2001 №137-Ф3 «О введении в действие Земельного кодекса Российской федерации», ст. ст. 15, 37 Федерального закона от 06.10.2003 №131-Ф3 «Об общих принципах организации местного самоуправления в Российской Федерации», 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приказом Федеральной службы государственной регистрации, кадастра и картографии от 13 января 2021 г. N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ходатайств ПАО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Юг», извещений Администрации муниципального образования «Володарский район» Астраханской области в газете «Заря Каспия » от 26.11.2021 г., администрация МО «Володарский район»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Pr="00DF7DE2" w:rsidRDefault="00DF7DE2" w:rsidP="00DF7DE2">
      <w:pPr>
        <w:jc w:val="both"/>
        <w:rPr>
          <w:sz w:val="26"/>
          <w:szCs w:val="26"/>
        </w:rPr>
      </w:pPr>
      <w:r w:rsidRPr="00DF7DE2">
        <w:rPr>
          <w:sz w:val="26"/>
          <w:szCs w:val="26"/>
        </w:rPr>
        <w:t>ПОСТАНОВЛЯЕТ: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1.</w:t>
      </w:r>
      <w:r w:rsidRPr="00DF7DE2">
        <w:rPr>
          <w:sz w:val="26"/>
          <w:szCs w:val="26"/>
        </w:rPr>
        <w:tab/>
        <w:t>Установить публичный сервитут в интересах публичного акционерного общества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 (далее - ПАО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Юг», ОГРН 1076164009096), в целях размещения объектов электросетевого хозяйства, их неотъемлемых технологических частей, принадлежащих ПАО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 сроком на 49 лет:</w:t>
      </w:r>
    </w:p>
    <w:p w:rsidR="00501D26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 xml:space="preserve">1.1. Объект электросетевого хозяйства ВЛ-10кВ ф.16 ПС </w:t>
      </w:r>
      <w:proofErr w:type="spellStart"/>
      <w:r w:rsidRPr="00DF7DE2">
        <w:rPr>
          <w:sz w:val="26"/>
          <w:szCs w:val="26"/>
        </w:rPr>
        <w:t>Володаровка</w:t>
      </w:r>
      <w:proofErr w:type="spellEnd"/>
      <w:r w:rsidRPr="00DF7DE2">
        <w:rPr>
          <w:sz w:val="26"/>
          <w:szCs w:val="26"/>
        </w:rPr>
        <w:t xml:space="preserve"> существующий (год ввода в эксплуатацию составных частей объекта - 2008 г.) в отношении земельных участков на территории Астраханской области Володарского района с кадастровыми номерами:</w:t>
      </w:r>
      <w:r w:rsidRPr="00DF7DE2">
        <w:rPr>
          <w:sz w:val="26"/>
          <w:szCs w:val="26"/>
        </w:rPr>
        <w:tab/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</w:p>
    <w:tbl>
      <w:tblPr>
        <w:tblW w:w="102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9"/>
        <w:gridCol w:w="3286"/>
        <w:gridCol w:w="6411"/>
        <w:gridCol w:w="13"/>
      </w:tblGrid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№ п/п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Местоположение земельного участка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30:02:060103:1722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Мичурина, 49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30:02:060103:1665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Мичурина, 30 "б"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30:02:060103:1610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Мичурина, 20 "за"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30:02:060103:1486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Мичурина, 20 "з"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30:02:060103:1315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от точки врезки по </w:t>
            </w:r>
            <w:proofErr w:type="spellStart"/>
            <w:r w:rsidRPr="00DF7DE2">
              <w:rPr>
                <w:sz w:val="26"/>
                <w:szCs w:val="26"/>
              </w:rPr>
              <w:t>ул.Мичурина</w:t>
            </w:r>
            <w:proofErr w:type="spellEnd"/>
            <w:r w:rsidRPr="00DF7DE2">
              <w:rPr>
                <w:sz w:val="26"/>
                <w:szCs w:val="26"/>
              </w:rPr>
              <w:t xml:space="preserve"> до индивидуального жилого дома по </w:t>
            </w:r>
            <w:proofErr w:type="spellStart"/>
            <w:r w:rsidRPr="00DF7DE2">
              <w:rPr>
                <w:sz w:val="26"/>
                <w:szCs w:val="26"/>
              </w:rPr>
              <w:t>ул.Мичурина</w:t>
            </w:r>
            <w:proofErr w:type="spellEnd"/>
            <w:r w:rsidRPr="00DF7DE2">
              <w:rPr>
                <w:sz w:val="26"/>
                <w:szCs w:val="26"/>
              </w:rPr>
              <w:t>, 53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30:02:060104:82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Победы, 51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30:02:000000:922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на участке "Полковничий"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30:02:000000:74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от молокозавода Володарский до старой эл. подстанции п. Володарский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30:02:000000:578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от земельных участков с кадастровыми номерами 30:02:060401:28 и 30:02:060401:30 до ПС "Володарская"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30:02:000000:308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от колодца по ул. Гагарина до очистных сооружений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30:02:000000:276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«Актюбинский сельсовет»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30:02:000000:275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«Поселок Володарский»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13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30:02:000000:274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«Новинский сельсовет»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14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30:02:000000:114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15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30:02:000000:1031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16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30:02:000000:1024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17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30:02:200801:9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расположенный на острове "</w:t>
            </w:r>
            <w:proofErr w:type="spellStart"/>
            <w:r w:rsidRPr="00DF7DE2">
              <w:rPr>
                <w:sz w:val="26"/>
                <w:szCs w:val="26"/>
              </w:rPr>
              <w:t>Теке-Атау</w:t>
            </w:r>
            <w:proofErr w:type="spellEnd"/>
            <w:r w:rsidRPr="00DF7DE2">
              <w:rPr>
                <w:sz w:val="26"/>
                <w:szCs w:val="26"/>
              </w:rPr>
              <w:t>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18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30:02:200301:25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в границах землепользования СПК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 xml:space="preserve">", примерно в 300 м западнее 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19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30:02:200301:21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в границах землепользования СПК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>", участок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 xml:space="preserve">", примерно 750 м на северо-запад от 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20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30:02:200301:20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в границах землепользования СПК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>", участок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 xml:space="preserve">", примерно 870 м на северо-запад от 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21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30:02:200201:2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участок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>"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22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30:02:200201:19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сельское поселение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 xml:space="preserve"> сельсовет", участок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>", земельный у</w:t>
            </w:r>
            <w:r>
              <w:rPr>
                <w:sz w:val="26"/>
                <w:szCs w:val="26"/>
              </w:rPr>
              <w:t>часток № 3, строение №№ 1,2,3,</w:t>
            </w:r>
            <w:r w:rsidRPr="00DF7DE2">
              <w:rPr>
                <w:sz w:val="26"/>
                <w:szCs w:val="26"/>
              </w:rPr>
              <w:t>4</w:t>
            </w:r>
          </w:p>
        </w:tc>
      </w:tr>
      <w:tr w:rsidR="00DF7DE2" w:rsidRPr="00DF7DE2" w:rsidTr="00DF7D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23</w:t>
            </w:r>
          </w:p>
        </w:tc>
        <w:tc>
          <w:tcPr>
            <w:tcW w:w="3295" w:type="dxa"/>
            <w:gridSpan w:val="2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30:02:200201:1</w:t>
            </w:r>
          </w:p>
        </w:tc>
        <w:tc>
          <w:tcPr>
            <w:tcW w:w="6411" w:type="dxa"/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участок "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>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30:02:140301:1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Старый </w:t>
            </w:r>
            <w:proofErr w:type="spellStart"/>
            <w:r w:rsidRPr="00DF7DE2">
              <w:rPr>
                <w:sz w:val="26"/>
                <w:szCs w:val="26"/>
              </w:rPr>
              <w:t>Алтынжар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Дорожная, 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30:02:200102:136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улица Мира, 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30:02:200102:135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улица Мира, 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30:02:200102:129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Дорожная, 24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30:02:200102:102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за дорогой под бывшим животноводческим комплексом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29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30:02:200102:101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вдоль автодороги слева под бывшим студенческим лагерем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30:02:200101:917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Садовая, 11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30:02:200101:794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50 лет Победы, 15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30:02:200101:776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Набережная, 25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30:02:200101:768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село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улица Садовая, 12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30:02:200101:670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«</w:t>
            </w:r>
            <w:proofErr w:type="spellStart"/>
            <w:r w:rsidRPr="00DF7DE2">
              <w:rPr>
                <w:sz w:val="26"/>
                <w:szCs w:val="26"/>
              </w:rPr>
              <w:t>Тулугановский</w:t>
            </w:r>
            <w:proofErr w:type="spellEnd"/>
            <w:r w:rsidRPr="00DF7DE2">
              <w:rPr>
                <w:sz w:val="26"/>
                <w:szCs w:val="26"/>
              </w:rPr>
              <w:t xml:space="preserve"> сельсовет»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Абая, 19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30:02:200101:438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обл. Астраханская, р-н Володарский, 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Звездная, 10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30:02:200101:435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Школьная, 11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30:02:200101:423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Новая, 16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30:02:200101:354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Садовая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30:02:200101:350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Садовая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30:02:200101:347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Садовая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30:02:200101:345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Садовая, 10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30:02:200101:344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Садовая, 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30:02:200101:300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Мусы </w:t>
            </w:r>
            <w:proofErr w:type="spellStart"/>
            <w:r w:rsidRPr="00DF7DE2">
              <w:rPr>
                <w:sz w:val="26"/>
                <w:szCs w:val="26"/>
              </w:rPr>
              <w:t>Джалиля</w:t>
            </w:r>
            <w:proofErr w:type="spellEnd"/>
            <w:r w:rsidRPr="00DF7DE2">
              <w:rPr>
                <w:sz w:val="26"/>
                <w:szCs w:val="26"/>
              </w:rPr>
              <w:t>, 34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Мусы </w:t>
            </w:r>
            <w:proofErr w:type="spellStart"/>
            <w:r w:rsidRPr="00DF7DE2">
              <w:rPr>
                <w:sz w:val="26"/>
                <w:szCs w:val="26"/>
              </w:rPr>
              <w:t>Джалиля</w:t>
            </w:r>
            <w:proofErr w:type="spellEnd"/>
            <w:r w:rsidRPr="00DF7DE2">
              <w:rPr>
                <w:sz w:val="26"/>
                <w:szCs w:val="26"/>
              </w:rPr>
              <w:t>, 13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30:02:200101:245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Абая, 25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30:02:200101:230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50 лет Победы, 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30:02:200101:227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50 лет Победы, 2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49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30:02:200101:225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50 лет Победы, 16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30:02:200101:224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50 лет Победы, 15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30:02:200101:215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50 лет Победы, 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30:02:200101:20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с. </w:t>
            </w:r>
            <w:proofErr w:type="spellStart"/>
            <w:r w:rsidRPr="00DF7DE2">
              <w:rPr>
                <w:sz w:val="26"/>
                <w:szCs w:val="26"/>
              </w:rPr>
              <w:t>Тулугановка</w:t>
            </w:r>
            <w:proofErr w:type="spellEnd"/>
            <w:r w:rsidRPr="00DF7DE2">
              <w:rPr>
                <w:sz w:val="26"/>
                <w:szCs w:val="26"/>
              </w:rPr>
              <w:t>, ул. Абая, 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30:02:140501:15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расположенный на слиянии реки Старая Рыча и ерика Прорва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30:02:140501:132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в 470 м юго-западнее села Старый </w:t>
            </w:r>
            <w:proofErr w:type="spellStart"/>
            <w:r w:rsidRPr="00DF7DE2">
              <w:rPr>
                <w:sz w:val="26"/>
                <w:szCs w:val="26"/>
              </w:rPr>
              <w:t>Алтынжар</w:t>
            </w:r>
            <w:proofErr w:type="spellEnd"/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30:02:060107:9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Октябрьская, 45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30:02:060107:825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Садовая, 66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30:02:060107:823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"Поселок Володарский"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30:02:060107:820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Комсомольская, 15 "е"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59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30:02:060107:809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Садовая, 44 "ж"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30:02:060107:806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Курмангазы</w:t>
            </w:r>
            <w:proofErr w:type="spellEnd"/>
            <w:r>
              <w:rPr>
                <w:sz w:val="26"/>
                <w:szCs w:val="26"/>
              </w:rPr>
              <w:t>, 13</w:t>
            </w:r>
            <w:r w:rsidRPr="00DF7DE2">
              <w:rPr>
                <w:sz w:val="26"/>
                <w:szCs w:val="26"/>
              </w:rPr>
              <w:t>е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Комсомольская, 15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30:02:060107:1016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поселок Володарский, улица Комсомольская, 15 "в"/1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30:02:060107:1015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поселок Володарский, улица Комсомольская, 15 "в"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30:02:060101:9105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Совхозная, 39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30:02:060101:9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Совхозная, 37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30:02:060101:8855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63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30:02:060101:8851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Береговая, 93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30:02:060101:8786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91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69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30:02:060101:8781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8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30:02:060101:8685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30:02:060101:8664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п. Володарский, ул. </w:t>
            </w:r>
            <w:proofErr w:type="spellStart"/>
            <w:r w:rsidRPr="00DF7DE2">
              <w:rPr>
                <w:sz w:val="26"/>
                <w:szCs w:val="26"/>
              </w:rPr>
              <w:t>Архаровская</w:t>
            </w:r>
            <w:proofErr w:type="spellEnd"/>
            <w:r w:rsidRPr="00DF7DE2">
              <w:rPr>
                <w:sz w:val="26"/>
                <w:szCs w:val="26"/>
              </w:rPr>
              <w:t>, 27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30:02:060101:8623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87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30:02:060101:8622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85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30:02:060101:8621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посёлок Володарский, улица Мостовая, 83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30:02:060101:8620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81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30:02:060101:8619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77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30:02:060101:8618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79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30:02:060101:8617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75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79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30:02:060101:8616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73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30:02:060101:8615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71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30:02:060101:8540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Береговая, 99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30:02:060101:8537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67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30:02:060101:8536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47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30:02:060101:8533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39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30:02:060101:8532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41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lastRenderedPageBreak/>
              <w:t>86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30:02:060101:8531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55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30:02:060101:8528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37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30:02:060101:8526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59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89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53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57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51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49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45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30:02:060101:8520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43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30:02:060101:8518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61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30:02:060101:8517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69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30:02:060101:8508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п. Володарский, ул. </w:t>
            </w:r>
            <w:proofErr w:type="spellStart"/>
            <w:r w:rsidRPr="00DF7DE2">
              <w:rPr>
                <w:sz w:val="26"/>
                <w:szCs w:val="26"/>
              </w:rPr>
              <w:t>Архаровская</w:t>
            </w:r>
            <w:proofErr w:type="spellEnd"/>
            <w:r w:rsidRPr="00DF7DE2">
              <w:rPr>
                <w:sz w:val="26"/>
                <w:szCs w:val="26"/>
              </w:rPr>
              <w:t>, 27 "б"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30:02:060101:8467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п. Володарский, ул. Совхозная, </w:t>
            </w:r>
            <w:proofErr w:type="gramStart"/>
            <w:r w:rsidRPr="00DF7DE2">
              <w:rPr>
                <w:sz w:val="26"/>
                <w:szCs w:val="26"/>
              </w:rPr>
              <w:t>39</w:t>
            </w:r>
            <w:proofErr w:type="gramEnd"/>
            <w:r w:rsidRPr="00DF7DE2">
              <w:rPr>
                <w:sz w:val="26"/>
                <w:szCs w:val="26"/>
              </w:rPr>
              <w:t xml:space="preserve"> а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99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30:02:060101:7816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Береговая, 95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30:02:060101:7708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Береговая, 60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30:02:060101:51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Совхозная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30:02:060101:47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Совхозная, 35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30:02:060101:3809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ул. С. Максимова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30:02:060101:3797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Береговая, 91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30:02:060101:3787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Астраханская обл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>, р-н Володарский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30:02:060101:3786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30:02:060101:3775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10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30:02:060101:3758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proofErr w:type="spellStart"/>
            <w:r w:rsidRPr="00DF7DE2">
              <w:rPr>
                <w:sz w:val="26"/>
                <w:szCs w:val="26"/>
              </w:rPr>
              <w:t>рп</w:t>
            </w:r>
            <w:proofErr w:type="spellEnd"/>
            <w:r w:rsidRPr="00DF7DE2">
              <w:rPr>
                <w:sz w:val="26"/>
                <w:szCs w:val="26"/>
              </w:rPr>
              <w:t xml:space="preserve">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2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109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30:02:060101:3753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Мостовая, 8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30:02:060101:3752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30:02:060101:3750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Астраханская обл., р-н Володарский, </w:t>
            </w:r>
            <w:proofErr w:type="spellStart"/>
            <w:r w:rsidRPr="00DF7DE2">
              <w:rPr>
                <w:sz w:val="26"/>
                <w:szCs w:val="26"/>
              </w:rPr>
              <w:t>рп</w:t>
            </w:r>
            <w:proofErr w:type="spellEnd"/>
            <w:r w:rsidRPr="00DF7DE2">
              <w:rPr>
                <w:sz w:val="26"/>
                <w:szCs w:val="26"/>
              </w:rPr>
              <w:t>. Володарский, ул. Мостовая, 16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30:02:060101:3748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18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30:02:060101:3744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Береговая, 79 "а"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30:02:060101:3742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Береговая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30:02:060101:3741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Береговая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30:02:060101:3733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14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117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30:02:060101:3732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Мостовая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118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30:02:060101:3730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4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119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30:02:060101:3728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Мостовая, 20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120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Совхозная, 41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121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30:02:060101:3723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 Володарский, ул</w:t>
            </w:r>
            <w:r>
              <w:rPr>
                <w:sz w:val="26"/>
                <w:szCs w:val="26"/>
              </w:rPr>
              <w:t>.</w:t>
            </w:r>
            <w:r w:rsidRPr="00DF7DE2">
              <w:rPr>
                <w:sz w:val="26"/>
                <w:szCs w:val="26"/>
              </w:rPr>
              <w:t xml:space="preserve"> Совхозная, 43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30:02:060101:1303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п. Володарский, ул. Береговая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123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30:02:011002:73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МО "Актюбинский сельсовет"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124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30:02:011002:29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бугор "Полковничий", в 1100 м. северо-западнее р. Таловая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125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30:02:011002:226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Астраханская область, Володарский район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126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30:02:011002:225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"автодорога Володарский - </w:t>
            </w:r>
            <w:proofErr w:type="spellStart"/>
            <w:r w:rsidRPr="00DF7DE2">
              <w:rPr>
                <w:sz w:val="26"/>
                <w:szCs w:val="26"/>
              </w:rPr>
              <w:t>Кошеванка</w:t>
            </w:r>
            <w:proofErr w:type="spellEnd"/>
            <w:r w:rsidRPr="00DF7DE2">
              <w:rPr>
                <w:sz w:val="26"/>
                <w:szCs w:val="26"/>
              </w:rPr>
              <w:t>"</w:t>
            </w:r>
          </w:p>
        </w:tc>
      </w:tr>
      <w:tr w:rsidR="00DF7DE2" w:rsidRPr="00DF7DE2" w:rsidTr="00DF7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>127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2" w:rsidRPr="00DF7DE2" w:rsidRDefault="00DF7DE2" w:rsidP="00DF7DE2">
            <w:pPr>
              <w:jc w:val="center"/>
              <w:rPr>
                <w:sz w:val="26"/>
                <w:szCs w:val="26"/>
              </w:rPr>
            </w:pPr>
            <w:r w:rsidRPr="00DF7DE2">
              <w:rPr>
                <w:sz w:val="26"/>
                <w:szCs w:val="26"/>
              </w:rPr>
              <w:t xml:space="preserve">А также, 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ВЛ-10кВ ф.16 ПС </w:t>
            </w:r>
            <w:proofErr w:type="spellStart"/>
            <w:r w:rsidRPr="00DF7DE2">
              <w:rPr>
                <w:sz w:val="26"/>
                <w:szCs w:val="26"/>
              </w:rPr>
              <w:t>Володаровка</w:t>
            </w:r>
            <w:proofErr w:type="spellEnd"/>
            <w:r w:rsidRPr="00DF7DE2">
              <w:rPr>
                <w:sz w:val="26"/>
                <w:szCs w:val="26"/>
              </w:rPr>
              <w:t xml:space="preserve">, в границах </w:t>
            </w:r>
            <w:r w:rsidRPr="00DF7DE2">
              <w:rPr>
                <w:sz w:val="26"/>
                <w:szCs w:val="26"/>
              </w:rPr>
              <w:lastRenderedPageBreak/>
              <w:t>кадастровых кварталов 30:02:000000, 30:02:060101, 30:02:060103, 30:02:060104, 30:02:060107, 30:02:200101, 30:02:200102, 30:02:200201, 30:02:2003001, 30:02:200801, 30:02:140501, 30:02:060401, 30:02:011002.</w:t>
            </w:r>
          </w:p>
        </w:tc>
      </w:tr>
    </w:tbl>
    <w:p w:rsidR="00DF7DE2" w:rsidRDefault="00DF7DE2" w:rsidP="00DF7DE2">
      <w:pPr>
        <w:ind w:firstLine="851"/>
        <w:jc w:val="both"/>
        <w:rPr>
          <w:sz w:val="28"/>
          <w:szCs w:val="28"/>
        </w:rPr>
      </w:pPr>
    </w:p>
    <w:p w:rsidR="001C4A7A" w:rsidRDefault="001C4A7A" w:rsidP="00DF7DE2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 xml:space="preserve">1.2. Объект электросетевого хозяйства ВЛ-10 ф.16 ПС </w:t>
      </w:r>
      <w:proofErr w:type="spellStart"/>
      <w:r w:rsidRPr="001C4A7A">
        <w:rPr>
          <w:sz w:val="26"/>
          <w:szCs w:val="26"/>
        </w:rPr>
        <w:t>Володаровка</w:t>
      </w:r>
      <w:proofErr w:type="spellEnd"/>
      <w:r w:rsidRPr="001C4A7A">
        <w:rPr>
          <w:sz w:val="26"/>
          <w:szCs w:val="26"/>
        </w:rPr>
        <w:t xml:space="preserve"> (от оп.33) существующий (год ввода в эксплуатацию составных частей объекта - 2012 г.) в отношении земельных участков на территории Астраханской области Володарского района с кадастровыми номерами: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9773"/>
      </w:tblGrid>
      <w:tr w:rsidR="001C4A7A" w:rsidRPr="001C4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A7A" w:rsidRPr="001C4A7A" w:rsidRDefault="001C4A7A" w:rsidP="001C4A7A">
            <w:pPr>
              <w:rPr>
                <w:sz w:val="26"/>
                <w:szCs w:val="26"/>
              </w:rPr>
            </w:pPr>
            <w:r w:rsidRPr="001C4A7A">
              <w:rPr>
                <w:sz w:val="26"/>
                <w:szCs w:val="26"/>
              </w:rPr>
              <w:t>1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7A" w:rsidRPr="001C4A7A" w:rsidRDefault="001C4A7A" w:rsidP="001C4A7A">
            <w:pPr>
              <w:jc w:val="both"/>
              <w:rPr>
                <w:sz w:val="26"/>
                <w:szCs w:val="26"/>
              </w:rPr>
            </w:pPr>
            <w:r w:rsidRPr="001C4A7A">
              <w:rPr>
                <w:sz w:val="26"/>
                <w:szCs w:val="26"/>
              </w:rPr>
              <w:t xml:space="preserve">В соответствии с пунктом 4 статьи 39.43 Земельного кодекса Российской Федерации, в отношении земельных участков сведения о прохождении границ, которых не содержатся в Едином государственном реестре недвижимости, но фактически расположены в границах, устанавливаемого публичного сервитута, объекта электросетевого хозяйства ВЛ-10 ф.16 ПС </w:t>
            </w:r>
            <w:proofErr w:type="spellStart"/>
            <w:r w:rsidRPr="001C4A7A">
              <w:rPr>
                <w:sz w:val="26"/>
                <w:szCs w:val="26"/>
              </w:rPr>
              <w:t>Володаровка</w:t>
            </w:r>
            <w:proofErr w:type="spellEnd"/>
            <w:r w:rsidRPr="001C4A7A">
              <w:rPr>
                <w:sz w:val="26"/>
                <w:szCs w:val="26"/>
              </w:rPr>
              <w:t xml:space="preserve"> (от оп.</w:t>
            </w:r>
            <w:r>
              <w:rPr>
                <w:sz w:val="26"/>
                <w:szCs w:val="26"/>
              </w:rPr>
              <w:t>33</w:t>
            </w:r>
            <w:r w:rsidRPr="001C4A7A">
              <w:rPr>
                <w:sz w:val="26"/>
                <w:szCs w:val="26"/>
              </w:rPr>
              <w:t>), в границах кадастровых кварталов 30:02:000000, 30:02:060101, 30:02:060107, 30:02:060401.</w:t>
            </w:r>
          </w:p>
        </w:tc>
      </w:tr>
    </w:tbl>
    <w:p w:rsidR="001C4A7A" w:rsidRDefault="001C4A7A" w:rsidP="00DF7DE2">
      <w:pPr>
        <w:ind w:firstLine="851"/>
        <w:jc w:val="both"/>
        <w:rPr>
          <w:sz w:val="26"/>
          <w:szCs w:val="26"/>
        </w:rPr>
      </w:pPr>
    </w:p>
    <w:p w:rsidR="001C4A7A" w:rsidRPr="001C4A7A" w:rsidRDefault="001C4A7A" w:rsidP="001C4A7A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>2.</w:t>
      </w:r>
      <w:r w:rsidRPr="001C4A7A">
        <w:rPr>
          <w:sz w:val="26"/>
          <w:szCs w:val="26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1C4A7A">
        <w:rPr>
          <w:sz w:val="26"/>
          <w:szCs w:val="26"/>
        </w:rPr>
        <w:t>Поддубнов</w:t>
      </w:r>
      <w:proofErr w:type="spellEnd"/>
      <w:r w:rsidRPr="001C4A7A">
        <w:rPr>
          <w:sz w:val="26"/>
          <w:szCs w:val="26"/>
        </w:rPr>
        <w:t>) в течение пяти рабочих дней со дня издания настоящего постановления:</w:t>
      </w:r>
    </w:p>
    <w:p w:rsidR="001C4A7A" w:rsidRPr="001C4A7A" w:rsidRDefault="001C4A7A" w:rsidP="001C4A7A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>2.1.</w:t>
      </w:r>
      <w:r w:rsidRPr="001C4A7A">
        <w:rPr>
          <w:sz w:val="26"/>
          <w:szCs w:val="26"/>
        </w:rPr>
        <w:tab/>
        <w:t>Обеспечить опубликование настоящего постановления в установленном для официального опубликования (обнародования) муниципальных правовых актов уставом поселения по месту нахождения земельных участков.</w:t>
      </w:r>
    </w:p>
    <w:p w:rsidR="001C4A7A" w:rsidRPr="001C4A7A" w:rsidRDefault="001C4A7A" w:rsidP="001C4A7A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>2.2.</w:t>
      </w:r>
      <w:r w:rsidRPr="001C4A7A">
        <w:rPr>
          <w:sz w:val="26"/>
          <w:szCs w:val="26"/>
        </w:rPr>
        <w:tab/>
        <w:t>Обеспечить опубликование настоящего постановления в сети Интернет на официальном сайте Администрации муниципального образования «Володарский район» Астраханской области: http://regionvol.ru/</w:t>
      </w:r>
      <w:r>
        <w:rPr>
          <w:sz w:val="26"/>
          <w:szCs w:val="26"/>
        </w:rPr>
        <w:t>.</w:t>
      </w:r>
    </w:p>
    <w:p w:rsidR="001C4A7A" w:rsidRPr="001C4A7A" w:rsidRDefault="001C4A7A" w:rsidP="001C4A7A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>3.</w:t>
      </w:r>
      <w:r w:rsidRPr="001C4A7A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направить копию настоящего постановления:</w:t>
      </w:r>
    </w:p>
    <w:p w:rsidR="001C4A7A" w:rsidRPr="001C4A7A" w:rsidRDefault="001C4A7A" w:rsidP="001C4A7A">
      <w:pPr>
        <w:ind w:firstLine="851"/>
        <w:jc w:val="both"/>
        <w:rPr>
          <w:sz w:val="26"/>
          <w:szCs w:val="26"/>
        </w:rPr>
      </w:pPr>
      <w:r w:rsidRPr="001C4A7A">
        <w:rPr>
          <w:sz w:val="26"/>
          <w:szCs w:val="26"/>
        </w:rPr>
        <w:t>-</w:t>
      </w:r>
      <w:r w:rsidRPr="001C4A7A">
        <w:rPr>
          <w:sz w:val="26"/>
          <w:szCs w:val="26"/>
        </w:rPr>
        <w:tab/>
        <w:t>в Управление Федеральной службы государственной регистрации, кадастра и картографии по Астраханской области;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-</w:t>
      </w:r>
      <w:r w:rsidRPr="00DF7DE2">
        <w:rPr>
          <w:sz w:val="26"/>
          <w:szCs w:val="26"/>
        </w:rPr>
        <w:tab/>
        <w:t>законному представителю ПАО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 - одновременно со сведениями, предусмотренными </w:t>
      </w:r>
      <w:proofErr w:type="spellStart"/>
      <w:r w:rsidRPr="00DF7DE2">
        <w:rPr>
          <w:sz w:val="26"/>
          <w:szCs w:val="26"/>
        </w:rPr>
        <w:t>пп</w:t>
      </w:r>
      <w:proofErr w:type="spellEnd"/>
      <w:r w:rsidRPr="00DF7DE2">
        <w:rPr>
          <w:sz w:val="26"/>
          <w:szCs w:val="26"/>
        </w:rPr>
        <w:t xml:space="preserve">. 5 п. 7 ст. 39.43 Земельного кодекса Российской Федерации от 25.10.2001 г. №136 </w:t>
      </w:r>
      <w:r w:rsidR="001C4A7A">
        <w:rPr>
          <w:sz w:val="26"/>
          <w:szCs w:val="26"/>
        </w:rPr>
        <w:t>–</w:t>
      </w:r>
      <w:r w:rsidRPr="00DF7DE2">
        <w:rPr>
          <w:sz w:val="26"/>
          <w:szCs w:val="26"/>
        </w:rPr>
        <w:t xml:space="preserve"> ФЗ</w:t>
      </w:r>
      <w:r w:rsidR="001C4A7A">
        <w:rPr>
          <w:sz w:val="26"/>
          <w:szCs w:val="26"/>
        </w:rPr>
        <w:t>.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4.</w:t>
      </w:r>
      <w:r w:rsidRPr="00DF7DE2">
        <w:rPr>
          <w:sz w:val="26"/>
          <w:szCs w:val="26"/>
        </w:rPr>
        <w:tab/>
        <w:t>ПАО «</w:t>
      </w:r>
      <w:proofErr w:type="spellStart"/>
      <w:r w:rsidRPr="00DF7DE2">
        <w:rPr>
          <w:sz w:val="26"/>
          <w:szCs w:val="26"/>
        </w:rPr>
        <w:t>Россети</w:t>
      </w:r>
      <w:proofErr w:type="spellEnd"/>
      <w:r w:rsidRPr="00DF7DE2">
        <w:rPr>
          <w:sz w:val="26"/>
          <w:szCs w:val="26"/>
        </w:rPr>
        <w:t xml:space="preserve"> Юг»: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4.1.</w:t>
      </w:r>
      <w:r w:rsidRPr="00DF7DE2">
        <w:rPr>
          <w:sz w:val="26"/>
          <w:szCs w:val="26"/>
        </w:rPr>
        <w:tab/>
        <w:t>Подготовить документы, необходимые для внесения сведений в Единый государственный реестр недвижимости, об установлении публичного сервитута.</w:t>
      </w:r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4.2.</w:t>
      </w:r>
      <w:r w:rsidRPr="00DF7DE2">
        <w:rPr>
          <w:sz w:val="26"/>
          <w:szCs w:val="26"/>
        </w:rPr>
        <w:tab/>
        <w:t>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</w:t>
      </w:r>
      <w:r>
        <w:rPr>
          <w:sz w:val="26"/>
          <w:szCs w:val="26"/>
        </w:rPr>
        <w:t xml:space="preserve"> </w:t>
      </w:r>
      <w:r w:rsidRPr="00DF7DE2">
        <w:rPr>
          <w:sz w:val="26"/>
          <w:szCs w:val="26"/>
        </w:rPr>
        <w:t>реконструкции, эксплуатации, консервации, сноса инженерного сооружения.</w:t>
      </w:r>
    </w:p>
    <w:p w:rsidR="00DF7DE2" w:rsidRDefault="00DF7DE2" w:rsidP="00DF7DE2">
      <w:pPr>
        <w:ind w:firstLine="851"/>
        <w:jc w:val="both"/>
        <w:rPr>
          <w:sz w:val="26"/>
          <w:szCs w:val="26"/>
        </w:rPr>
      </w:pPr>
      <w:r w:rsidRPr="00DF7DE2">
        <w:rPr>
          <w:sz w:val="26"/>
          <w:szCs w:val="26"/>
        </w:rPr>
        <w:t>5.</w:t>
      </w:r>
      <w:r w:rsidRPr="00DF7DE2">
        <w:rPr>
          <w:sz w:val="26"/>
          <w:szCs w:val="26"/>
        </w:rPr>
        <w:tab/>
        <w:t>Контроль за исполнением настоящего постановления о</w:t>
      </w:r>
      <w:r>
        <w:rPr>
          <w:sz w:val="26"/>
          <w:szCs w:val="26"/>
        </w:rPr>
        <w:t>ставляю за собой.</w:t>
      </w:r>
    </w:p>
    <w:p w:rsid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Default="00DF7DE2" w:rsidP="00DF7DE2">
      <w:pPr>
        <w:ind w:firstLine="851"/>
        <w:jc w:val="both"/>
        <w:rPr>
          <w:sz w:val="26"/>
          <w:szCs w:val="26"/>
        </w:rPr>
      </w:pPr>
    </w:p>
    <w:p w:rsidR="00DF7DE2" w:rsidRDefault="00DF7DE2" w:rsidP="00DF7DE2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  <w:bookmarkStart w:id="0" w:name="_GoBack"/>
      <w:bookmarkEnd w:id="0"/>
    </w:p>
    <w:p w:rsidR="00DF7DE2" w:rsidRPr="00DF7DE2" w:rsidRDefault="00DF7DE2" w:rsidP="00DF7DE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DF7DE2" w:rsidRPr="00DF7DE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C4A7A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7DE2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2022-02-15T08:10:00Z</cp:lastPrinted>
  <dcterms:created xsi:type="dcterms:W3CDTF">2022-02-15T08:10:00Z</dcterms:created>
  <dcterms:modified xsi:type="dcterms:W3CDTF">2022-02-15T08:10:00Z</dcterms:modified>
</cp:coreProperties>
</file>