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5C3070" w:rsidRDefault="0005118A" w:rsidP="005C3070">
            <w:pPr>
              <w:jc w:val="center"/>
              <w:rPr>
                <w:sz w:val="32"/>
                <w:szCs w:val="32"/>
                <w:u w:val="single"/>
              </w:rPr>
            </w:pPr>
            <w:r w:rsidRPr="005C3070">
              <w:rPr>
                <w:sz w:val="32"/>
                <w:szCs w:val="32"/>
                <w:u w:val="single"/>
              </w:rPr>
              <w:t xml:space="preserve">от </w:t>
            </w:r>
            <w:r w:rsidR="005C3070" w:rsidRPr="005C3070">
              <w:rPr>
                <w:sz w:val="32"/>
                <w:szCs w:val="32"/>
                <w:u w:val="single"/>
              </w:rPr>
              <w:t>07.06.2017</w:t>
            </w:r>
            <w:r w:rsidR="00B82EB4" w:rsidRPr="005C3070">
              <w:rPr>
                <w:sz w:val="32"/>
                <w:szCs w:val="32"/>
                <w:u w:val="single"/>
              </w:rPr>
              <w:t>г.</w:t>
            </w:r>
          </w:p>
        </w:tc>
        <w:tc>
          <w:tcPr>
            <w:tcW w:w="4927" w:type="dxa"/>
          </w:tcPr>
          <w:p w:rsidR="0005118A" w:rsidRPr="005C3070" w:rsidRDefault="0005118A" w:rsidP="005C3070">
            <w:pPr>
              <w:jc w:val="center"/>
              <w:rPr>
                <w:sz w:val="32"/>
                <w:szCs w:val="32"/>
                <w:u w:val="single"/>
              </w:rPr>
            </w:pPr>
            <w:r w:rsidRPr="005C3070">
              <w:rPr>
                <w:sz w:val="32"/>
                <w:szCs w:val="32"/>
                <w:u w:val="single"/>
                <w:lang w:val="en-US"/>
              </w:rPr>
              <w:t>N</w:t>
            </w:r>
            <w:r w:rsidR="005C3070" w:rsidRPr="005C3070">
              <w:rPr>
                <w:sz w:val="32"/>
                <w:szCs w:val="32"/>
                <w:u w:val="single"/>
              </w:rPr>
              <w:t xml:space="preserve"> 513</w:t>
            </w:r>
          </w:p>
        </w:tc>
      </w:tr>
    </w:tbl>
    <w:p w:rsidR="00274400" w:rsidRDefault="00274400">
      <w:pPr>
        <w:jc w:val="center"/>
      </w:pPr>
    </w:p>
    <w:tbl>
      <w:tblPr>
        <w:tblW w:w="0" w:type="auto"/>
        <w:tblLook w:val="04A0"/>
      </w:tblPr>
      <w:tblGrid>
        <w:gridCol w:w="7479"/>
      </w:tblGrid>
      <w:tr w:rsidR="005C3070" w:rsidRPr="005C3070" w:rsidTr="005C3070">
        <w:tc>
          <w:tcPr>
            <w:tcW w:w="7479" w:type="dxa"/>
          </w:tcPr>
          <w:p w:rsidR="005C3070" w:rsidRPr="005C3070" w:rsidRDefault="005C3070" w:rsidP="005C3070">
            <w:pPr>
              <w:ind w:left="851"/>
              <w:rPr>
                <w:b/>
                <w:sz w:val="26"/>
                <w:szCs w:val="26"/>
              </w:rPr>
            </w:pPr>
            <w:r w:rsidRPr="005C3070">
              <w:rPr>
                <w:sz w:val="26"/>
                <w:szCs w:val="26"/>
              </w:rPr>
              <w:t xml:space="preserve">Об утверждении административного регламента муниципального образования «Володарский район» </w:t>
            </w:r>
            <w:r w:rsidRPr="005C3070">
              <w:rPr>
                <w:bCs/>
                <w:sz w:val="26"/>
                <w:szCs w:val="26"/>
              </w:rPr>
              <w:t xml:space="preserve">предоставления муниципальной услуги </w:t>
            </w:r>
            <w:r w:rsidRPr="005C3070">
              <w:rPr>
                <w:sz w:val="26"/>
                <w:szCs w:val="26"/>
              </w:rPr>
              <w:t>«</w:t>
            </w:r>
            <w:r w:rsidRPr="005C3070">
              <w:rPr>
                <w:bCs/>
                <w:sz w:val="26"/>
                <w:szCs w:val="26"/>
              </w:rPr>
              <w:t>Выдача разрешения на ввод объекта капитального строительства в эксплуатацию</w:t>
            </w:r>
            <w:r w:rsidRPr="005C3070">
              <w:rPr>
                <w:sz w:val="26"/>
                <w:szCs w:val="26"/>
              </w:rPr>
              <w:t>»</w:t>
            </w:r>
          </w:p>
        </w:tc>
      </w:tr>
    </w:tbl>
    <w:p w:rsidR="005C3070" w:rsidRPr="005C3070" w:rsidRDefault="005C3070" w:rsidP="005C3070">
      <w:pPr>
        <w:ind w:firstLine="851"/>
        <w:jc w:val="both"/>
        <w:rPr>
          <w:sz w:val="26"/>
          <w:szCs w:val="26"/>
        </w:rPr>
      </w:pPr>
    </w:p>
    <w:p w:rsidR="005C3070" w:rsidRPr="005C3070" w:rsidRDefault="005C3070" w:rsidP="005C3070">
      <w:pPr>
        <w:ind w:firstLine="851"/>
        <w:jc w:val="both"/>
        <w:rPr>
          <w:sz w:val="26"/>
          <w:szCs w:val="26"/>
        </w:rPr>
      </w:pPr>
      <w:r w:rsidRPr="005C3070">
        <w:rPr>
          <w:sz w:val="26"/>
          <w:szCs w:val="26"/>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администрация </w:t>
      </w:r>
      <w:r>
        <w:rPr>
          <w:sz w:val="26"/>
          <w:szCs w:val="26"/>
        </w:rPr>
        <w:t xml:space="preserve">                                          </w:t>
      </w:r>
      <w:r w:rsidRPr="005C3070">
        <w:rPr>
          <w:sz w:val="26"/>
          <w:szCs w:val="26"/>
        </w:rPr>
        <w:t xml:space="preserve">МО «Володарский район» </w:t>
      </w:r>
    </w:p>
    <w:p w:rsidR="005C3070" w:rsidRPr="005C3070" w:rsidRDefault="005C3070" w:rsidP="005C3070">
      <w:pPr>
        <w:ind w:firstLine="851"/>
        <w:jc w:val="both"/>
        <w:rPr>
          <w:sz w:val="26"/>
          <w:szCs w:val="26"/>
        </w:rPr>
      </w:pPr>
    </w:p>
    <w:p w:rsidR="005C3070" w:rsidRPr="005C3070" w:rsidRDefault="005C3070" w:rsidP="005C3070">
      <w:pPr>
        <w:jc w:val="both"/>
        <w:rPr>
          <w:sz w:val="26"/>
          <w:szCs w:val="26"/>
        </w:rPr>
      </w:pPr>
      <w:r w:rsidRPr="005C3070">
        <w:rPr>
          <w:sz w:val="26"/>
          <w:szCs w:val="26"/>
        </w:rPr>
        <w:t xml:space="preserve">ПОСТАНОВЛЯЕТ: </w:t>
      </w:r>
    </w:p>
    <w:p w:rsidR="005C3070" w:rsidRPr="005C3070" w:rsidRDefault="005C3070" w:rsidP="005C3070">
      <w:pPr>
        <w:ind w:firstLine="851"/>
        <w:jc w:val="both"/>
        <w:rPr>
          <w:sz w:val="26"/>
          <w:szCs w:val="26"/>
        </w:rPr>
      </w:pPr>
    </w:p>
    <w:p w:rsidR="005C3070" w:rsidRPr="005C3070" w:rsidRDefault="005C3070" w:rsidP="005C3070">
      <w:pPr>
        <w:ind w:firstLine="851"/>
        <w:jc w:val="both"/>
        <w:rPr>
          <w:sz w:val="26"/>
          <w:szCs w:val="26"/>
        </w:rPr>
      </w:pPr>
      <w:r w:rsidRPr="005C3070">
        <w:rPr>
          <w:sz w:val="26"/>
          <w:szCs w:val="26"/>
        </w:rPr>
        <w:t>1.Утвердить административный регламент по предоставлению муниципальной услуги «Выдача разрешения на ввод объекта капитального строительства в эксплуатацию».</w:t>
      </w:r>
    </w:p>
    <w:p w:rsidR="005C3070" w:rsidRPr="005C3070" w:rsidRDefault="005C3070" w:rsidP="005C3070">
      <w:pPr>
        <w:ind w:firstLine="851"/>
        <w:jc w:val="both"/>
        <w:rPr>
          <w:sz w:val="26"/>
          <w:szCs w:val="26"/>
        </w:rPr>
      </w:pPr>
      <w:r w:rsidRPr="005C3070">
        <w:rPr>
          <w:sz w:val="26"/>
          <w:szCs w:val="26"/>
        </w:rPr>
        <w:t>2.</w:t>
      </w:r>
      <w:r w:rsidRPr="005C3070">
        <w:rPr>
          <w:bCs/>
          <w:sz w:val="26"/>
          <w:szCs w:val="26"/>
        </w:rPr>
        <w:t xml:space="preserve">Признать постановление </w:t>
      </w:r>
      <w:r w:rsidRPr="005C3070">
        <w:rPr>
          <w:bCs/>
          <w:sz w:val="26"/>
          <w:szCs w:val="26"/>
          <w:lang w:val="en-US"/>
        </w:rPr>
        <w:t>N</w:t>
      </w:r>
      <w:r w:rsidRPr="005C3070">
        <w:rPr>
          <w:bCs/>
          <w:sz w:val="26"/>
          <w:szCs w:val="26"/>
        </w:rPr>
        <w:t>2051 от 27.11.2013г. «Об административном регламенте по предоставлению муниципальной услуги «Выдача</w:t>
      </w:r>
      <w:r w:rsidRPr="005C3070">
        <w:rPr>
          <w:sz w:val="26"/>
          <w:szCs w:val="26"/>
        </w:rPr>
        <w:t xml:space="preserve"> разрешения на строительство, </w:t>
      </w:r>
      <w:r w:rsidRPr="005C3070">
        <w:rPr>
          <w:bCs/>
          <w:sz w:val="26"/>
          <w:szCs w:val="26"/>
        </w:rPr>
        <w:t xml:space="preserve"> </w:t>
      </w:r>
      <w:r w:rsidRPr="005C3070">
        <w:rPr>
          <w:sz w:val="26"/>
          <w:szCs w:val="26"/>
        </w:rPr>
        <w:t>реконструкцию объектов капитального строительства</w:t>
      </w:r>
      <w:r w:rsidRPr="005C3070">
        <w:rPr>
          <w:bCs/>
          <w:sz w:val="26"/>
          <w:szCs w:val="26"/>
        </w:rPr>
        <w:t>»» утратившим силу.</w:t>
      </w:r>
    </w:p>
    <w:p w:rsidR="005C3070" w:rsidRPr="005C3070" w:rsidRDefault="005C3070" w:rsidP="005C3070">
      <w:pPr>
        <w:ind w:firstLine="851"/>
        <w:jc w:val="both"/>
        <w:rPr>
          <w:sz w:val="26"/>
          <w:szCs w:val="26"/>
        </w:rPr>
      </w:pPr>
      <w:r w:rsidRPr="005C3070">
        <w:rPr>
          <w:sz w:val="26"/>
          <w:szCs w:val="26"/>
        </w:rPr>
        <w:t>3.Главному редактору МАУ «Редакция Газеты «Заря Каспия»  Шаровой Е.А. опубликовать настоящее постановление в районной газете «Заря Каспия».</w:t>
      </w:r>
    </w:p>
    <w:p w:rsidR="005C3070" w:rsidRPr="005C3070" w:rsidRDefault="005C3070" w:rsidP="005C3070">
      <w:pPr>
        <w:ind w:firstLine="851"/>
        <w:jc w:val="both"/>
        <w:rPr>
          <w:bCs/>
          <w:sz w:val="26"/>
          <w:szCs w:val="26"/>
        </w:rPr>
      </w:pPr>
      <w:r w:rsidRPr="005C3070">
        <w:rPr>
          <w:bCs/>
          <w:sz w:val="26"/>
          <w:szCs w:val="26"/>
        </w:rPr>
        <w:t>4.Сектору информационных технологий организационного отдела администрации МО «Володарский район» (</w:t>
      </w:r>
      <w:proofErr w:type="spellStart"/>
      <w:r w:rsidRPr="005C3070">
        <w:rPr>
          <w:bCs/>
          <w:sz w:val="26"/>
          <w:szCs w:val="26"/>
        </w:rPr>
        <w:t>Лукманов</w:t>
      </w:r>
      <w:proofErr w:type="spellEnd"/>
      <w:r w:rsidRPr="005C3070">
        <w:rPr>
          <w:bCs/>
          <w:sz w:val="26"/>
          <w:szCs w:val="26"/>
        </w:rPr>
        <w:t>) разместить настоящее постановление на официальном сайте администрации МО «Володарский район».</w:t>
      </w:r>
    </w:p>
    <w:p w:rsidR="005C3070" w:rsidRPr="005C3070" w:rsidRDefault="005C3070" w:rsidP="005C3070">
      <w:pPr>
        <w:ind w:firstLine="851"/>
        <w:jc w:val="both"/>
        <w:rPr>
          <w:bCs/>
          <w:sz w:val="26"/>
          <w:szCs w:val="26"/>
        </w:rPr>
      </w:pPr>
      <w:r w:rsidRPr="005C3070">
        <w:rPr>
          <w:bCs/>
          <w:sz w:val="26"/>
          <w:szCs w:val="26"/>
        </w:rPr>
        <w:t>5.Постановление вступает в силу с момента его официального опубликования.</w:t>
      </w:r>
    </w:p>
    <w:p w:rsidR="005C3070" w:rsidRPr="005C3070" w:rsidRDefault="005C3070" w:rsidP="005C3070">
      <w:pPr>
        <w:ind w:firstLine="851"/>
        <w:jc w:val="both"/>
        <w:rPr>
          <w:bCs/>
          <w:sz w:val="26"/>
          <w:szCs w:val="26"/>
        </w:rPr>
      </w:pPr>
      <w:r w:rsidRPr="005C3070">
        <w:rPr>
          <w:bCs/>
          <w:sz w:val="26"/>
          <w:szCs w:val="26"/>
        </w:rPr>
        <w:t xml:space="preserve">6.Контроль за исполнением настоящего постановления возложить на заместителя главы администрации  МО «Володарский район» по оперативной работе </w:t>
      </w:r>
      <w:proofErr w:type="spellStart"/>
      <w:r w:rsidRPr="005C3070">
        <w:rPr>
          <w:bCs/>
          <w:sz w:val="26"/>
          <w:szCs w:val="26"/>
        </w:rPr>
        <w:t>Магзанова</w:t>
      </w:r>
      <w:proofErr w:type="spellEnd"/>
      <w:r w:rsidRPr="005C3070">
        <w:rPr>
          <w:bCs/>
          <w:sz w:val="26"/>
          <w:szCs w:val="26"/>
        </w:rPr>
        <w:t xml:space="preserve"> С.И.</w:t>
      </w:r>
    </w:p>
    <w:p w:rsidR="005C3070" w:rsidRPr="005C3070" w:rsidRDefault="005C3070" w:rsidP="005C3070">
      <w:pPr>
        <w:ind w:firstLine="851"/>
        <w:jc w:val="both"/>
        <w:rPr>
          <w:sz w:val="26"/>
          <w:szCs w:val="26"/>
        </w:rPr>
      </w:pPr>
    </w:p>
    <w:p w:rsidR="005C3070" w:rsidRPr="005C3070" w:rsidRDefault="005C3070" w:rsidP="005C3070">
      <w:pPr>
        <w:ind w:firstLine="851"/>
        <w:jc w:val="both"/>
        <w:rPr>
          <w:spacing w:val="7"/>
          <w:sz w:val="26"/>
          <w:szCs w:val="26"/>
        </w:rPr>
      </w:pPr>
    </w:p>
    <w:p w:rsidR="005C3070" w:rsidRPr="005C3070" w:rsidRDefault="005C3070" w:rsidP="005C3070">
      <w:pPr>
        <w:ind w:firstLine="851"/>
        <w:jc w:val="both"/>
        <w:rPr>
          <w:sz w:val="26"/>
          <w:szCs w:val="26"/>
        </w:rPr>
      </w:pPr>
      <w:r w:rsidRPr="005C3070">
        <w:rPr>
          <w:sz w:val="26"/>
          <w:szCs w:val="26"/>
        </w:rPr>
        <w:t>Глава администрации</w:t>
      </w:r>
      <w:r w:rsidRPr="005C3070">
        <w:rPr>
          <w:sz w:val="26"/>
          <w:szCs w:val="26"/>
        </w:rPr>
        <w:tab/>
      </w:r>
      <w:r w:rsidRPr="005C3070">
        <w:rPr>
          <w:sz w:val="26"/>
          <w:szCs w:val="26"/>
        </w:rPr>
        <w:tab/>
        <w:t xml:space="preserve">                                               </w:t>
      </w:r>
      <w:r>
        <w:rPr>
          <w:sz w:val="26"/>
          <w:szCs w:val="26"/>
        </w:rPr>
        <w:t xml:space="preserve">        </w:t>
      </w:r>
      <w:r w:rsidRPr="005C3070">
        <w:rPr>
          <w:sz w:val="26"/>
          <w:szCs w:val="26"/>
        </w:rPr>
        <w:t xml:space="preserve">Б.Г. </w:t>
      </w:r>
      <w:proofErr w:type="spellStart"/>
      <w:r w:rsidRPr="005C3070">
        <w:rPr>
          <w:sz w:val="26"/>
          <w:szCs w:val="26"/>
        </w:rPr>
        <w:t>Миндиев</w:t>
      </w:r>
      <w:proofErr w:type="spellEnd"/>
    </w:p>
    <w:p w:rsidR="005C3070" w:rsidRPr="005C3070" w:rsidRDefault="005C3070" w:rsidP="005C3070">
      <w:pPr>
        <w:ind w:firstLine="851"/>
        <w:jc w:val="both"/>
        <w:rPr>
          <w:sz w:val="26"/>
          <w:szCs w:val="26"/>
        </w:rPr>
      </w:pPr>
    </w:p>
    <w:p w:rsidR="005C3070" w:rsidRPr="005C3070" w:rsidRDefault="005C3070" w:rsidP="005C3070">
      <w:pPr>
        <w:pStyle w:val="ConsPlusTitle"/>
        <w:ind w:firstLine="851"/>
        <w:jc w:val="both"/>
        <w:rPr>
          <w:sz w:val="28"/>
          <w:szCs w:val="28"/>
        </w:rPr>
      </w:pPr>
    </w:p>
    <w:p w:rsidR="005C3070" w:rsidRPr="005C3070" w:rsidRDefault="005C3070" w:rsidP="005C3070">
      <w:pPr>
        <w:pStyle w:val="ConsPlusNormal"/>
        <w:ind w:firstLine="851"/>
        <w:jc w:val="right"/>
        <w:rPr>
          <w:rFonts w:ascii="Times New Roman" w:hAnsi="Times New Roman"/>
          <w:sz w:val="20"/>
        </w:rPr>
      </w:pPr>
      <w:r w:rsidRPr="005C3070">
        <w:rPr>
          <w:rFonts w:ascii="Times New Roman" w:hAnsi="Times New Roman"/>
          <w:sz w:val="20"/>
        </w:rPr>
        <w:lastRenderedPageBreak/>
        <w:t>Приложение №1</w:t>
      </w:r>
    </w:p>
    <w:p w:rsidR="005C3070" w:rsidRPr="005C3070" w:rsidRDefault="005C3070" w:rsidP="005C3070">
      <w:pPr>
        <w:pStyle w:val="ConsPlusNormal"/>
        <w:ind w:firstLine="851"/>
        <w:jc w:val="right"/>
        <w:rPr>
          <w:rFonts w:ascii="Times New Roman" w:hAnsi="Times New Roman"/>
          <w:sz w:val="20"/>
        </w:rPr>
      </w:pPr>
      <w:r w:rsidRPr="005C3070">
        <w:rPr>
          <w:rFonts w:ascii="Times New Roman" w:hAnsi="Times New Roman"/>
          <w:sz w:val="20"/>
        </w:rPr>
        <w:t>к постановлению администрации</w:t>
      </w:r>
    </w:p>
    <w:p w:rsidR="005C3070" w:rsidRPr="005C3070" w:rsidRDefault="005C3070" w:rsidP="005C3070">
      <w:pPr>
        <w:pStyle w:val="ConsPlusNormal"/>
        <w:ind w:firstLine="851"/>
        <w:jc w:val="right"/>
        <w:rPr>
          <w:rFonts w:ascii="Times New Roman" w:hAnsi="Times New Roman"/>
          <w:sz w:val="20"/>
        </w:rPr>
      </w:pPr>
      <w:r w:rsidRPr="005C3070">
        <w:rPr>
          <w:rFonts w:ascii="Times New Roman" w:hAnsi="Times New Roman"/>
          <w:sz w:val="20"/>
        </w:rPr>
        <w:t xml:space="preserve">МО "Володарский район" </w:t>
      </w:r>
    </w:p>
    <w:p w:rsidR="005C3070" w:rsidRPr="005C3070" w:rsidRDefault="005C3070" w:rsidP="005C3070">
      <w:pPr>
        <w:pStyle w:val="ConsPlusNormal"/>
        <w:ind w:firstLine="851"/>
        <w:jc w:val="right"/>
        <w:rPr>
          <w:rFonts w:ascii="Times New Roman" w:hAnsi="Times New Roman"/>
          <w:sz w:val="20"/>
        </w:rPr>
      </w:pPr>
      <w:r w:rsidRPr="005C3070">
        <w:rPr>
          <w:rFonts w:ascii="Times New Roman" w:hAnsi="Times New Roman"/>
          <w:sz w:val="20"/>
        </w:rPr>
        <w:t xml:space="preserve">от </w:t>
      </w:r>
      <w:r w:rsidRPr="005C3070">
        <w:rPr>
          <w:rFonts w:ascii="Times New Roman" w:hAnsi="Times New Roman"/>
          <w:sz w:val="20"/>
          <w:u w:val="single"/>
        </w:rPr>
        <w:t>07.06.2017 г</w:t>
      </w:r>
      <w:r w:rsidRPr="005C3070">
        <w:rPr>
          <w:rFonts w:ascii="Times New Roman" w:hAnsi="Times New Roman"/>
          <w:sz w:val="20"/>
        </w:rPr>
        <w:t xml:space="preserve">. № </w:t>
      </w:r>
      <w:r w:rsidRPr="005C3070">
        <w:rPr>
          <w:rFonts w:ascii="Times New Roman" w:hAnsi="Times New Roman"/>
          <w:sz w:val="20"/>
          <w:u w:val="single"/>
        </w:rPr>
        <w:t>513</w:t>
      </w:r>
    </w:p>
    <w:p w:rsidR="005C3070" w:rsidRPr="005C3070" w:rsidRDefault="005C3070" w:rsidP="005C3070">
      <w:pPr>
        <w:pStyle w:val="ConsPlusNormal"/>
        <w:ind w:firstLine="851"/>
        <w:jc w:val="both"/>
        <w:rPr>
          <w:rFonts w:ascii="Times New Roman" w:hAnsi="Times New Roman"/>
          <w:sz w:val="28"/>
          <w:szCs w:val="28"/>
        </w:rPr>
      </w:pPr>
    </w:p>
    <w:p w:rsidR="005C3070" w:rsidRDefault="005C3070" w:rsidP="005C3070">
      <w:pPr>
        <w:ind w:firstLine="567"/>
        <w:jc w:val="center"/>
      </w:pPr>
      <w:r>
        <w:t>Административный регламент</w:t>
      </w:r>
    </w:p>
    <w:p w:rsidR="005C3070" w:rsidRDefault="005C3070" w:rsidP="005C3070">
      <w:pPr>
        <w:ind w:firstLine="567"/>
        <w:jc w:val="center"/>
      </w:pPr>
      <w:r>
        <w:t>администрации  МО «Володарский район» по предоставлению муниципальной услуги «Выдача разрешения на ввод объекта капитального строительства в эксплуатацию»</w:t>
      </w:r>
    </w:p>
    <w:p w:rsidR="005C3070" w:rsidRDefault="005C3070" w:rsidP="005C3070">
      <w:pPr>
        <w:ind w:firstLine="567"/>
      </w:pPr>
    </w:p>
    <w:p w:rsidR="005C3070" w:rsidRDefault="005C3070" w:rsidP="005C3070">
      <w:pPr>
        <w:ind w:firstLine="567"/>
      </w:pPr>
      <w:r>
        <w:t xml:space="preserve">         1. Общие положения</w:t>
      </w:r>
    </w:p>
    <w:p w:rsidR="005C3070" w:rsidRDefault="005C3070" w:rsidP="005C3070">
      <w:pPr>
        <w:ind w:firstLine="851"/>
        <w:jc w:val="both"/>
      </w:pPr>
      <w:r>
        <w:t xml:space="preserve">   1.1. Предмет регулирования регламента.</w:t>
      </w:r>
    </w:p>
    <w:p w:rsidR="005C3070" w:rsidRDefault="005C3070" w:rsidP="005C3070">
      <w:pPr>
        <w:ind w:firstLine="851"/>
        <w:jc w:val="both"/>
      </w:pPr>
      <w:r>
        <w:t xml:space="preserve">   1.1.1. Административный регламент администрации муниципального образования «Володарский район» по предоставлению муниципальной услуги «Выдача разрешения на ввод объекта капитального строительства в эксплуатацию» (далее – регламент) устанавливает порядок предоставления муниципальной услуги и стандарт предоставления муниципальной слуги, в том числе сроки и последовательность действий (далее – административные процедуры) по предоставлению муниципальной услуги.</w:t>
      </w:r>
    </w:p>
    <w:p w:rsidR="005C3070" w:rsidRDefault="005C3070" w:rsidP="005C3070">
      <w:pPr>
        <w:ind w:firstLine="851"/>
        <w:jc w:val="both"/>
      </w:pPr>
      <w:r>
        <w:t>1.1.2. Предметом регулирования настоящего Административного регламента являются отношения, возникающие между получателями муниципальной услуги, отделом земельных и имущественных отношений, жилищной политики администрации МО «Володарский район» (далее отдел) и Автономным учреждением Астраханской области "Многофункциональный центр предоставления государственных и муниципальных  услуг" Володарский филиал (далее — МФЦ), связанные с предоставлением муниципальной услуги  «Выдача разрешения на ввод объекта капитального строительства в эксплуатацию» (далее - муниципальная услуга).</w:t>
      </w:r>
    </w:p>
    <w:p w:rsidR="005C3070" w:rsidRDefault="005C3070" w:rsidP="005C3070">
      <w:pPr>
        <w:ind w:firstLine="851"/>
        <w:jc w:val="both"/>
      </w:pPr>
      <w:r>
        <w:t>1.1.3. Действие настоящего Административного регламента распространяется на деятельность  МФЦ с учетом соглашения о взаимодействии при предоставлении муниципальной услуги, а также на деятельность отдела.</w:t>
      </w:r>
    </w:p>
    <w:p w:rsidR="005C3070" w:rsidRDefault="005C3070" w:rsidP="005C3070">
      <w:pPr>
        <w:ind w:firstLine="851"/>
        <w:jc w:val="both"/>
      </w:pPr>
      <w:r>
        <w:t>1.1.4. Административный регламент размещается на официальном сайте муниципального образования «Володарский район» (далее - администрация)  http://www.regionvol.ru, автономного учреждения Астраханской области «Многофункциональный центр предоставления государственных и муниципальных услуг» (далее -  МФЦ) http://mfc.astrobl, в государственных информационных системах http://www.gosuslugi.ru, http://gosuslugi.astrobl.ru (далее - единый, региональный порталы), расположенных в информационно-телекоммуникационной сети «Интернет» (далее - сеть «Интернет»), а также в местах предоставления муниципальной услуги.</w:t>
      </w:r>
    </w:p>
    <w:p w:rsidR="005C3070" w:rsidRDefault="005C3070" w:rsidP="005C3070">
      <w:pPr>
        <w:ind w:firstLine="851"/>
        <w:jc w:val="both"/>
      </w:pPr>
      <w:r>
        <w:t>1.2. Круг заявителей.</w:t>
      </w:r>
    </w:p>
    <w:p w:rsidR="005C3070" w:rsidRDefault="005C3070" w:rsidP="005C3070">
      <w:pPr>
        <w:ind w:firstLine="851"/>
        <w:jc w:val="both"/>
      </w:pPr>
      <w:r>
        <w:t>1.2.1. Предоставление муниципальной услуги осуществляется в соответствии с настоящим административным регламентом юридическим или физическим лицам, либо их уполномоченным представителям, обратившимся в администрацию муниципального образования «Володарский район» с запросом о предоставлении муниципальной услуги, выраженным в письменной или электронной форме (далее – заявитель).</w:t>
      </w:r>
    </w:p>
    <w:p w:rsidR="005C3070" w:rsidRDefault="005C3070" w:rsidP="005C3070">
      <w:pPr>
        <w:ind w:firstLine="851"/>
        <w:jc w:val="both"/>
      </w:pPr>
      <w:r>
        <w:t>1.3. Требования к порядку информирования о предоставлении муниципальной услуги.</w:t>
      </w:r>
    </w:p>
    <w:p w:rsidR="005C3070" w:rsidRDefault="005C3070" w:rsidP="005C3070">
      <w:pPr>
        <w:ind w:firstLine="851"/>
        <w:jc w:val="both"/>
      </w:pPr>
      <w:r>
        <w:t>1.3.1.Информация о месте нахождения и графике работы администрации МО «Володарский район»:</w:t>
      </w:r>
    </w:p>
    <w:p w:rsidR="005C3070" w:rsidRDefault="005C3070" w:rsidP="005C3070">
      <w:pPr>
        <w:ind w:firstLine="851"/>
        <w:jc w:val="both"/>
      </w:pPr>
      <w:r>
        <w:t xml:space="preserve">Адрес местонахождения: 416170, Астраханская область, Володарский район, п.  </w:t>
      </w:r>
    </w:p>
    <w:p w:rsidR="005C3070" w:rsidRDefault="005C3070" w:rsidP="005C3070">
      <w:pPr>
        <w:ind w:firstLine="851"/>
        <w:jc w:val="both"/>
      </w:pPr>
      <w:r>
        <w:t>Володарский, пл. Октябрьская, 2.</w:t>
      </w:r>
    </w:p>
    <w:p w:rsidR="005C3070" w:rsidRDefault="005C3070" w:rsidP="005C3070">
      <w:pPr>
        <w:ind w:firstLine="851"/>
        <w:jc w:val="both"/>
      </w:pPr>
      <w:r>
        <w:t>График работы:</w:t>
      </w:r>
    </w:p>
    <w:p w:rsidR="005C3070" w:rsidRDefault="005C3070" w:rsidP="005C3070">
      <w:pPr>
        <w:ind w:firstLine="851"/>
        <w:jc w:val="both"/>
      </w:pPr>
      <w:r>
        <w:t>понедельник - пятница с 08.00 до 17.00 (перерыв на обед ежедневно с 12.00 до 13.00).</w:t>
      </w:r>
    </w:p>
    <w:p w:rsidR="005C3070" w:rsidRDefault="005C3070" w:rsidP="005C3070">
      <w:pPr>
        <w:ind w:firstLine="851"/>
        <w:jc w:val="both"/>
      </w:pPr>
      <w:r>
        <w:t>Выходные дни - суббота, воскресенье.</w:t>
      </w:r>
    </w:p>
    <w:p w:rsidR="005C3070" w:rsidRDefault="005C3070" w:rsidP="005C3070">
      <w:pPr>
        <w:ind w:firstLine="851"/>
        <w:jc w:val="both"/>
      </w:pPr>
      <w:r>
        <w:t>адрес электронной почты: regionvol@mail.ru</w:t>
      </w:r>
    </w:p>
    <w:p w:rsidR="005C3070" w:rsidRDefault="005C3070" w:rsidP="005C3070">
      <w:pPr>
        <w:ind w:firstLine="851"/>
        <w:jc w:val="both"/>
      </w:pPr>
      <w:r>
        <w:t xml:space="preserve">официальный сайт: </w:t>
      </w:r>
      <w:proofErr w:type="spellStart"/>
      <w:r>
        <w:t>www.regionvol.ru</w:t>
      </w:r>
      <w:proofErr w:type="spellEnd"/>
    </w:p>
    <w:p w:rsidR="005C3070" w:rsidRDefault="005C3070" w:rsidP="005C3070">
      <w:pPr>
        <w:ind w:firstLine="851"/>
        <w:jc w:val="both"/>
      </w:pPr>
      <w:r>
        <w:t>Телефоны для справок:</w:t>
      </w:r>
    </w:p>
    <w:p w:rsidR="005C3070" w:rsidRDefault="005C3070" w:rsidP="005C3070">
      <w:pPr>
        <w:ind w:firstLine="851"/>
        <w:jc w:val="both"/>
      </w:pPr>
      <w:r>
        <w:t>приемная 8(8512) 9-11-26;</w:t>
      </w:r>
    </w:p>
    <w:p w:rsidR="005C3070" w:rsidRDefault="005C3070" w:rsidP="005C3070">
      <w:pPr>
        <w:ind w:firstLine="851"/>
        <w:jc w:val="both"/>
      </w:pPr>
      <w:r>
        <w:t>факс: 8(8512) 9-10-08.</w:t>
      </w:r>
    </w:p>
    <w:p w:rsidR="005C3070" w:rsidRDefault="005C3070" w:rsidP="005C3070">
      <w:pPr>
        <w:ind w:firstLine="851"/>
        <w:jc w:val="both"/>
      </w:pPr>
      <w:r>
        <w:t>1.3.2. Местонахождение АУ АО "МФЦ" Володарский филиал:</w:t>
      </w:r>
    </w:p>
    <w:p w:rsidR="005C3070" w:rsidRDefault="005C3070" w:rsidP="005C3070">
      <w:pPr>
        <w:ind w:firstLine="851"/>
        <w:jc w:val="both"/>
      </w:pPr>
      <w:r>
        <w:t xml:space="preserve">Юридический адрес: 416170, Астраханская область, Володарский район, п. Володарский, ул. Мичурина д. 19 </w:t>
      </w:r>
      <w:proofErr w:type="spellStart"/>
      <w:r>
        <w:t>кор</w:t>
      </w:r>
      <w:proofErr w:type="spellEnd"/>
      <w:r>
        <w:t>. «б» литер «А».</w:t>
      </w:r>
    </w:p>
    <w:p w:rsidR="005C3070" w:rsidRDefault="005C3070" w:rsidP="005C3070">
      <w:pPr>
        <w:ind w:firstLine="851"/>
        <w:jc w:val="both"/>
      </w:pPr>
      <w:r>
        <w:t xml:space="preserve">Сайт: </w:t>
      </w:r>
      <w:proofErr w:type="spellStart"/>
      <w:r>
        <w:t>www.mfc-astrobl.ru</w:t>
      </w:r>
      <w:proofErr w:type="spellEnd"/>
      <w:r>
        <w:t xml:space="preserve">; </w:t>
      </w:r>
      <w:proofErr w:type="spellStart"/>
      <w:r>
        <w:t>e-mail</w:t>
      </w:r>
      <w:proofErr w:type="spellEnd"/>
      <w:r>
        <w:t xml:space="preserve">: </w:t>
      </w:r>
      <w:proofErr w:type="spellStart"/>
      <w:r>
        <w:t>mfc.volod@astrobl.ru</w:t>
      </w:r>
      <w:proofErr w:type="spellEnd"/>
      <w:r>
        <w:t>.</w:t>
      </w:r>
    </w:p>
    <w:p w:rsidR="005C3070" w:rsidRDefault="005C3070" w:rsidP="005C3070">
      <w:pPr>
        <w:ind w:firstLine="851"/>
        <w:jc w:val="both"/>
      </w:pPr>
      <w:r>
        <w:t>Центр телефонного обслуживания: телефон  +7 8512 487-052, +7 8512 487-053.</w:t>
      </w:r>
    </w:p>
    <w:p w:rsidR="005C3070" w:rsidRDefault="005C3070" w:rsidP="005C3070">
      <w:pPr>
        <w:ind w:firstLine="851"/>
        <w:jc w:val="both"/>
      </w:pPr>
      <w:r>
        <w:t xml:space="preserve">График работы:  пн., вт., ср., пт. - с 8.00 до 17.00, чт. - с 8.00 до 19.30, сб. - с 8.00 до 13.00.   </w:t>
      </w:r>
      <w:proofErr w:type="spellStart"/>
      <w:r>
        <w:t>воскр</w:t>
      </w:r>
      <w:proofErr w:type="spellEnd"/>
      <w:r>
        <w:t>.- выходной.</w:t>
      </w:r>
    </w:p>
    <w:p w:rsidR="005C3070" w:rsidRDefault="005C3070" w:rsidP="005C3070">
      <w:pPr>
        <w:ind w:firstLine="851"/>
        <w:jc w:val="both"/>
      </w:pPr>
      <w:r>
        <w:t>Прием заявителей осуществляется по адресам:</w:t>
      </w:r>
    </w:p>
    <w:p w:rsidR="005C3070" w:rsidRDefault="005C3070" w:rsidP="005C3070">
      <w:pPr>
        <w:ind w:firstLine="851"/>
        <w:jc w:val="both"/>
      </w:pPr>
      <w:r>
        <w:t>416170 Астраханская обл., пос. Володарский, ул. Мичурина д.19 «б» литер «А».</w:t>
      </w:r>
    </w:p>
    <w:p w:rsidR="005C3070" w:rsidRDefault="005C3070" w:rsidP="005C3070">
      <w:pPr>
        <w:ind w:firstLine="851"/>
        <w:jc w:val="both"/>
      </w:pPr>
      <w:r>
        <w:t xml:space="preserve">Сведения о местонахождении участков АУ АО "МФЦ", осуществляющих прием заявителей, номерах телефонов для справок (консультаций), о графике (режиме) работы размещаются на сайте АУ АО "МФЦ": </w:t>
      </w:r>
      <w:proofErr w:type="spellStart"/>
      <w:r>
        <w:t>www.mfc-astrobl.ru</w:t>
      </w:r>
      <w:proofErr w:type="spellEnd"/>
      <w:r>
        <w:t xml:space="preserve"> и информационных стендах в АУ АО "МФЦ".</w:t>
      </w:r>
    </w:p>
    <w:p w:rsidR="005C3070" w:rsidRDefault="005C3070" w:rsidP="005C3070">
      <w:pPr>
        <w:ind w:firstLine="851"/>
        <w:jc w:val="both"/>
      </w:pPr>
      <w:r>
        <w:lastRenderedPageBreak/>
        <w:t xml:space="preserve">1.3.3. Местонахождение отдела земельных и имущественных отношений, жилищной    политики администрации МО «Володарский район»: 416170, Астраханская область, Володарский район, пос. Володарский, пл. Октябрьская, 2 «а»,  телефон 8(85142) 9-18-75/факс 8(85142) 9-10-08, </w:t>
      </w:r>
      <w:proofErr w:type="spellStart"/>
      <w:r>
        <w:t>e-mail</w:t>
      </w:r>
      <w:proofErr w:type="spellEnd"/>
      <w:r>
        <w:t xml:space="preserve">: </w:t>
      </w:r>
      <w:proofErr w:type="spellStart"/>
      <w:r>
        <w:t>kizo_vol@mail.ru</w:t>
      </w:r>
      <w:proofErr w:type="spellEnd"/>
      <w:r>
        <w:t>.</w:t>
      </w:r>
    </w:p>
    <w:p w:rsidR="005C3070" w:rsidRDefault="005C3070" w:rsidP="005C3070">
      <w:pPr>
        <w:ind w:firstLine="851"/>
        <w:jc w:val="both"/>
      </w:pPr>
      <w:r>
        <w:t>График работы: понедельник - пятница с 8.00 до 17.00 час. (перерыв - с 12.00 до 13.00 час.), суббота и воскресенье - выходные дни.</w:t>
      </w:r>
    </w:p>
    <w:p w:rsidR="005C3070" w:rsidRDefault="005C3070" w:rsidP="005C3070">
      <w:pPr>
        <w:ind w:firstLine="851"/>
        <w:jc w:val="both"/>
      </w:pPr>
      <w:r>
        <w:t>1.4. Порядок получения информации заявителями по вопросам предоставления муниципальной услуги.</w:t>
      </w:r>
    </w:p>
    <w:p w:rsidR="005C3070" w:rsidRDefault="005C3070" w:rsidP="005C3070">
      <w:pPr>
        <w:ind w:firstLine="851"/>
        <w:jc w:val="both"/>
      </w:pPr>
      <w:r>
        <w:t>1.4.1. Информирование о предоставлении муниципальной услуги осуществляется должностными лицами отдела  либо МФЦ, ответственными за исполнение муниципальной услуги.</w:t>
      </w:r>
    </w:p>
    <w:p w:rsidR="005C3070" w:rsidRDefault="005C3070" w:rsidP="005C3070">
      <w:pPr>
        <w:ind w:firstLine="851"/>
        <w:jc w:val="both"/>
      </w:pPr>
      <w:r>
        <w:t>Должностные лица отдела, ответственные за исполнение муниципальной услуги, осуществляют информирование по следующим направлениям:</w:t>
      </w:r>
    </w:p>
    <w:p w:rsidR="005C3070" w:rsidRDefault="005C3070" w:rsidP="005C3070">
      <w:pPr>
        <w:ind w:firstLine="851"/>
        <w:jc w:val="both"/>
      </w:pPr>
      <w:r>
        <w:t>- о местонахождении и графике работы администрации района, отдела и МФЦ;</w:t>
      </w:r>
    </w:p>
    <w:p w:rsidR="005C3070" w:rsidRDefault="005C3070" w:rsidP="005C3070">
      <w:pPr>
        <w:ind w:firstLine="851"/>
        <w:jc w:val="both"/>
      </w:pPr>
      <w:r>
        <w:t>- о справочных номерах телефонов  администрации района, отдела и МФЦ;</w:t>
      </w:r>
    </w:p>
    <w:p w:rsidR="005C3070" w:rsidRDefault="005C3070" w:rsidP="005C3070">
      <w:pPr>
        <w:ind w:firstLine="851"/>
        <w:jc w:val="both"/>
      </w:pPr>
      <w:r>
        <w:t>- об адресе официального сайта администрации района, МФЦ в сети «Интернет», адресе электронной почты администрации  района, МФЦ,  о возможности получения муниципальной услуги в электронном виде через региональный и единый порталы;</w:t>
      </w:r>
    </w:p>
    <w:p w:rsidR="005C3070" w:rsidRDefault="005C3070" w:rsidP="005C3070">
      <w:pPr>
        <w:ind w:firstLine="851"/>
        <w:jc w:val="both"/>
      </w:pPr>
      <w:r>
        <w:t>- о порядке получения информации заявителями по вопросам предоставления муниципальной услуги, в том числе о ходе ее предоставления;</w:t>
      </w:r>
    </w:p>
    <w:p w:rsidR="005C3070" w:rsidRDefault="005C3070" w:rsidP="005C3070">
      <w:pPr>
        <w:ind w:firstLine="851"/>
        <w:jc w:val="both"/>
      </w:pPr>
      <w:r>
        <w:t>- о порядке, форме и месте размещения информации, указанной в абзацах с четвертого по седьмой настоящего подпункта.</w:t>
      </w:r>
    </w:p>
    <w:p w:rsidR="005C3070" w:rsidRDefault="005C3070" w:rsidP="005C3070">
      <w:pPr>
        <w:ind w:firstLine="851"/>
        <w:jc w:val="both"/>
      </w:pPr>
      <w:r>
        <w:t>Основными требованиями к  информированию по вопросам предоставления муниципальной услуги являются:</w:t>
      </w:r>
    </w:p>
    <w:p w:rsidR="005C3070" w:rsidRDefault="005C3070" w:rsidP="005C3070">
      <w:pPr>
        <w:ind w:firstLine="851"/>
        <w:jc w:val="both"/>
      </w:pPr>
      <w:r>
        <w:t>- полнота, актуальность и достоверность информации о порядке предоставления муниципальной услуги, в том числе в электронной форме;</w:t>
      </w:r>
    </w:p>
    <w:p w:rsidR="005C3070" w:rsidRDefault="005C3070" w:rsidP="005C3070">
      <w:pPr>
        <w:ind w:firstLine="851"/>
        <w:jc w:val="both"/>
      </w:pPr>
      <w:r>
        <w:t>- своевременность;</w:t>
      </w:r>
    </w:p>
    <w:p w:rsidR="005C3070" w:rsidRDefault="005C3070" w:rsidP="005C3070">
      <w:pPr>
        <w:ind w:firstLine="851"/>
        <w:jc w:val="both"/>
      </w:pPr>
      <w:r>
        <w:t>- четкость в изложении информации о процедуре;</w:t>
      </w:r>
    </w:p>
    <w:p w:rsidR="005C3070" w:rsidRDefault="005C3070" w:rsidP="005C3070">
      <w:pPr>
        <w:ind w:firstLine="851"/>
        <w:jc w:val="both"/>
      </w:pPr>
      <w:r>
        <w:t>- наглядность форм подачи материала;</w:t>
      </w:r>
    </w:p>
    <w:p w:rsidR="005C3070" w:rsidRDefault="005C3070" w:rsidP="005C3070">
      <w:pPr>
        <w:ind w:firstLine="851"/>
        <w:jc w:val="both"/>
      </w:pPr>
      <w:r>
        <w:t>- удобство и доступность получения информации о процедуре.</w:t>
      </w:r>
    </w:p>
    <w:p w:rsidR="005C3070" w:rsidRDefault="005C3070" w:rsidP="005C3070">
      <w:pPr>
        <w:ind w:firstLine="851"/>
        <w:jc w:val="both"/>
      </w:pPr>
      <w:r>
        <w:t>Консультирование осуществляется как в устной, так и в письменной, в том числе электронной форме. Время получения ответа при индивидуальном устном консультировании не должно превышать 15 минут. Письменные консультации предоставляются по письменному запросу заявителя, в том числе в электронной форме.</w:t>
      </w:r>
    </w:p>
    <w:p w:rsidR="005C3070" w:rsidRDefault="005C3070" w:rsidP="005C3070">
      <w:pPr>
        <w:ind w:firstLine="851"/>
        <w:jc w:val="both"/>
      </w:pPr>
      <w:r>
        <w:t>1.4.2.Информирование заявителей о предоставлении муниципальной услуги осуществляется в форме:</w:t>
      </w:r>
    </w:p>
    <w:p w:rsidR="005C3070" w:rsidRDefault="005C3070" w:rsidP="005C3070">
      <w:pPr>
        <w:ind w:firstLine="851"/>
        <w:jc w:val="both"/>
      </w:pPr>
      <w:r>
        <w:t>- непосредственного общения заявителя (при личном обращении или по телефону) с должностным лицом администрации, должностным лицом отдела или сотрудником МФЦ, ответственными за предоставление муниципальной услуги, при представлении информации по направлениям, предусмотренным пунктом 1.4. административного регламента;</w:t>
      </w:r>
    </w:p>
    <w:p w:rsidR="005C3070" w:rsidRDefault="005C3070" w:rsidP="005C3070">
      <w:pPr>
        <w:ind w:firstLine="851"/>
        <w:jc w:val="both"/>
      </w:pPr>
      <w:r>
        <w:t>- взаимодействия должностного лица администрации, должностного лица отдела или сотрудника МФЦ, ответственных за предоставление муниципальной услуги, с заявителями по почте, электронной почте;</w:t>
      </w:r>
    </w:p>
    <w:p w:rsidR="005C3070" w:rsidRDefault="005C3070" w:rsidP="005C3070">
      <w:pPr>
        <w:ind w:firstLine="851"/>
        <w:jc w:val="both"/>
      </w:pPr>
      <w:r>
        <w:t xml:space="preserve">- предоставления информационных материалов, которые размещаются на официальном сайте администрации в сети «Интернет», на официальном сайте МФЦ http://mfc.asrtobl.ru, региональном портале и едином портале, на информационных стендах, размещенных в помещениях администрации и МФЦ. </w:t>
      </w:r>
    </w:p>
    <w:p w:rsidR="005C3070" w:rsidRDefault="005C3070" w:rsidP="005C3070">
      <w:pPr>
        <w:ind w:firstLine="851"/>
        <w:jc w:val="both"/>
      </w:pPr>
      <w:r>
        <w:t>1.4.3.Требования к форме и характеру взаимодействия должностного лица администрации, должностного лица отдела или сотрудника МФЦ, ответственного за предоставление муниципальной услуги, с заявителями:</w:t>
      </w:r>
    </w:p>
    <w:p w:rsidR="005C3070" w:rsidRDefault="005C3070" w:rsidP="005C3070">
      <w:pPr>
        <w:ind w:firstLine="851"/>
        <w:jc w:val="both"/>
      </w:pPr>
      <w:r>
        <w:t>- при ответе на телефонные звонки должностное лицо администрации, должностное лицо отдела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5C3070" w:rsidRDefault="005C3070" w:rsidP="005C3070">
      <w:pPr>
        <w:ind w:firstLine="851"/>
        <w:jc w:val="both"/>
      </w:pPr>
      <w:r>
        <w:t>- при личном обращении заявителей должностное лицо администрации, должностное лицо отдела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заявителю, выслушивает и уточняет суть вопроса, самостоятельно дает ответ на заданный заявителем вопрос;</w:t>
      </w:r>
    </w:p>
    <w:p w:rsidR="005C3070" w:rsidRDefault="005C3070" w:rsidP="005C3070">
      <w:pPr>
        <w:ind w:firstLine="851"/>
        <w:jc w:val="both"/>
      </w:pPr>
      <w:r>
        <w:t>- в конце предоставления информации (по телефону или лично) должностное лицо администрации, должностное лицо отдела или сотрудник МФЦ, ответственный за предоставление муниципальной услуги, должен кратко подвести итоги и перечислить меры, которые следует принять заявителю (кто именно, когда и что должен сделать);</w:t>
      </w:r>
    </w:p>
    <w:p w:rsidR="005C3070" w:rsidRDefault="005C3070" w:rsidP="005C3070">
      <w:pPr>
        <w:ind w:firstLine="851"/>
        <w:jc w:val="both"/>
      </w:pPr>
      <w:r>
        <w:t xml:space="preserve">-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должностного лица отдела или сотрудника МФЦ, исполнившего ответ на обращение. Письменный ответ на обращение подписывается начальником отдела либо уполномоченным должностным лицом. </w:t>
      </w:r>
    </w:p>
    <w:p w:rsidR="005C3070" w:rsidRDefault="005C3070" w:rsidP="005C3070">
      <w:pPr>
        <w:ind w:firstLine="851"/>
        <w:jc w:val="both"/>
      </w:pPr>
      <w:r>
        <w:lastRenderedPageBreak/>
        <w:t>1.4.4.На информационных стендах администрации, на официальных сайтах администрации и МФЦ размещаются следующие информационные материалы:</w:t>
      </w:r>
    </w:p>
    <w:p w:rsidR="005C3070" w:rsidRDefault="005C3070" w:rsidP="005C3070">
      <w:pPr>
        <w:ind w:firstLine="851"/>
        <w:jc w:val="both"/>
      </w:pPr>
      <w:r>
        <w:t>- текст настоящего административного регламента;</w:t>
      </w:r>
    </w:p>
    <w:p w:rsidR="005C3070" w:rsidRDefault="005C3070" w:rsidP="005C3070">
      <w:pPr>
        <w:ind w:firstLine="851"/>
        <w:jc w:val="both"/>
      </w:pPr>
      <w:r>
        <w:t>- сведения о предоставляемой муниципальной услуге;</w:t>
      </w:r>
    </w:p>
    <w:p w:rsidR="005C3070" w:rsidRDefault="005C3070" w:rsidP="005C3070">
      <w:pPr>
        <w:ind w:firstLine="851"/>
        <w:jc w:val="both"/>
      </w:pPr>
      <w:r>
        <w:t>- перечень документов, которые заявитель представляет в администрацию района или МФЦ  для получения муниципальной услуги;</w:t>
      </w:r>
    </w:p>
    <w:p w:rsidR="005C3070" w:rsidRDefault="005C3070" w:rsidP="005C3070">
      <w:pPr>
        <w:ind w:firstLine="851"/>
        <w:jc w:val="both"/>
      </w:pPr>
      <w:r>
        <w:t>- досудебный (внесудебный)  порядок обжалования решений и действий (бездействий) администрации района, специалистов администрации района;</w:t>
      </w:r>
    </w:p>
    <w:p w:rsidR="005C3070" w:rsidRDefault="005C3070" w:rsidP="005C3070">
      <w:pPr>
        <w:ind w:firstLine="851"/>
        <w:jc w:val="both"/>
      </w:pPr>
      <w:r>
        <w:t>- образец заявления о предоставлении муниципальной услуги (приложение № 1 к административному регламенту);</w:t>
      </w:r>
    </w:p>
    <w:p w:rsidR="005C3070" w:rsidRDefault="005C3070" w:rsidP="005C3070">
      <w:pPr>
        <w:ind w:firstLine="851"/>
        <w:jc w:val="both"/>
      </w:pPr>
      <w:r>
        <w:t>- блок-схема, наглядно отображающая последовательность прохождения всех административных процедур (приложения №2 к административному регламенту);</w:t>
      </w:r>
    </w:p>
    <w:p w:rsidR="005C3070" w:rsidRDefault="005C3070" w:rsidP="005C3070">
      <w:pPr>
        <w:ind w:firstLine="851"/>
        <w:jc w:val="both"/>
      </w:pPr>
      <w:r>
        <w:t>- адреса, номера телефонов и факсов, график работы администрации района,  отдела, МФЦ;</w:t>
      </w:r>
    </w:p>
    <w:p w:rsidR="005C3070" w:rsidRDefault="005C3070" w:rsidP="005C3070">
      <w:pPr>
        <w:ind w:firstLine="851"/>
        <w:jc w:val="both"/>
      </w:pPr>
      <w:r>
        <w:t xml:space="preserve">- адреса электронной почты администрации района, официального сайта муниципального образования «Володарский район» </w:t>
      </w:r>
      <w:proofErr w:type="spellStart"/>
      <w:r>
        <w:t>www.regionvol.ru</w:t>
      </w:r>
      <w:proofErr w:type="spellEnd"/>
      <w:r>
        <w:t xml:space="preserve"> в сети «Интернет», МФЦ -  </w:t>
      </w:r>
      <w:proofErr w:type="spellStart"/>
      <w:r>
        <w:t>mfc.astrobl.ru</w:t>
      </w:r>
      <w:proofErr w:type="spellEnd"/>
      <w:r>
        <w:t xml:space="preserve"> в сети «Интернет», адреса регионального, единого порталов;</w:t>
      </w:r>
    </w:p>
    <w:p w:rsidR="005C3070" w:rsidRDefault="005C3070" w:rsidP="005C3070">
      <w:pPr>
        <w:ind w:firstLine="851"/>
        <w:jc w:val="both"/>
      </w:pPr>
      <w:r>
        <w:t>- исчерпывающий перечень оснований для отказа в предоставлении муниципальной услуги.</w:t>
      </w:r>
    </w:p>
    <w:p w:rsidR="005C3070" w:rsidRDefault="005C3070" w:rsidP="005C3070">
      <w:pPr>
        <w:ind w:firstLine="851"/>
        <w:jc w:val="both"/>
      </w:pPr>
      <w:r>
        <w:t>Информационные стенды, содержащие информацию о процедуре предоставления муниципальной услуги, размещаются при входе в помещение администрации района и МФЦ.</w:t>
      </w:r>
    </w:p>
    <w:p w:rsidR="005C3070" w:rsidRDefault="005C3070" w:rsidP="005C3070">
      <w:pPr>
        <w:ind w:firstLine="851"/>
        <w:jc w:val="both"/>
      </w:pPr>
      <w: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5C3070" w:rsidRDefault="005C3070" w:rsidP="005C3070">
      <w:pPr>
        <w:ind w:firstLine="851"/>
        <w:jc w:val="both"/>
      </w:pPr>
      <w: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5C3070" w:rsidRDefault="005C3070" w:rsidP="005C3070">
      <w:pPr>
        <w:ind w:firstLine="851"/>
        <w:jc w:val="both"/>
      </w:pPr>
      <w: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770B93" w:rsidRDefault="00770B93" w:rsidP="005C3070">
      <w:pPr>
        <w:ind w:firstLine="851"/>
        <w:jc w:val="both"/>
      </w:pPr>
    </w:p>
    <w:p w:rsidR="005C3070" w:rsidRDefault="005C3070" w:rsidP="00770B93">
      <w:pPr>
        <w:ind w:firstLine="851"/>
        <w:jc w:val="center"/>
      </w:pPr>
      <w:r>
        <w:t>2. Стандарт предоставления муниципальной услуги</w:t>
      </w:r>
    </w:p>
    <w:p w:rsidR="005C3070" w:rsidRDefault="005C3070" w:rsidP="005C3070">
      <w:pPr>
        <w:ind w:firstLine="851"/>
        <w:jc w:val="both"/>
      </w:pPr>
      <w:r>
        <w:t>2.1. Наименование муниципальной услуги:</w:t>
      </w:r>
    </w:p>
    <w:p w:rsidR="005C3070" w:rsidRDefault="005C3070" w:rsidP="005C3070">
      <w:pPr>
        <w:ind w:firstLine="851"/>
        <w:jc w:val="both"/>
      </w:pPr>
      <w:r>
        <w:t>«Выдача разрешения на ввод объекта капитального строительства в эксплуатацию».</w:t>
      </w:r>
    </w:p>
    <w:p w:rsidR="005C3070" w:rsidRDefault="005C3070" w:rsidP="005C3070">
      <w:pPr>
        <w:ind w:firstLine="851"/>
        <w:jc w:val="both"/>
      </w:pPr>
      <w:r>
        <w:t xml:space="preserve">2.2. Органы и организации, участвующие в предоставлении муниципальной услуги. </w:t>
      </w:r>
    </w:p>
    <w:p w:rsidR="005C3070" w:rsidRDefault="005C3070" w:rsidP="005C3070">
      <w:pPr>
        <w:ind w:firstLine="851"/>
        <w:jc w:val="both"/>
      </w:pPr>
      <w:r>
        <w:t xml:space="preserve">2.2.1. Предоставление муниципальной услуги осуществляется администрацией, отделом с участием МФЦ.  </w:t>
      </w:r>
    </w:p>
    <w:p w:rsidR="005C3070" w:rsidRDefault="005C3070" w:rsidP="005C3070">
      <w:pPr>
        <w:ind w:firstLine="851"/>
        <w:jc w:val="both"/>
      </w:pPr>
      <w:r>
        <w:t>Ответственными исполнителями муниципальной услуги являются должностные лица администрации, должностные лица отдела и сотрудники МФЦ, ответственные за выполнение конкретной административной процедуры согласно административному регламенту.</w:t>
      </w:r>
    </w:p>
    <w:p w:rsidR="005C3070" w:rsidRDefault="005C3070" w:rsidP="005C3070">
      <w:pPr>
        <w:ind w:firstLine="851"/>
        <w:jc w:val="both"/>
      </w:pPr>
      <w:r>
        <w:t xml:space="preserve">2.2.2. Органы, предоставляющие сведения, необходимые для предоставления муниципальной услуги, в порядке межведомственного информационного взаимодействия: </w:t>
      </w:r>
    </w:p>
    <w:p w:rsidR="005C3070" w:rsidRDefault="005C3070" w:rsidP="005C3070">
      <w:pPr>
        <w:ind w:firstLine="851"/>
        <w:jc w:val="both"/>
      </w:pPr>
      <w:r>
        <w:t>- Федеральная служба государственной регистрации, кадастра и картографии;</w:t>
      </w:r>
    </w:p>
    <w:p w:rsidR="005C3070" w:rsidRDefault="005C3070" w:rsidP="005C3070">
      <w:pPr>
        <w:ind w:firstLine="851"/>
        <w:jc w:val="both"/>
      </w:pPr>
      <w:r>
        <w:t>- Федеральная налоговая служба.</w:t>
      </w:r>
    </w:p>
    <w:p w:rsidR="005C3070" w:rsidRDefault="005C3070" w:rsidP="005C3070">
      <w:pPr>
        <w:ind w:firstLine="851"/>
        <w:jc w:val="both"/>
      </w:pPr>
      <w:r>
        <w:t>2.3. 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5C3070" w:rsidRDefault="005C3070" w:rsidP="005C3070">
      <w:pPr>
        <w:ind w:firstLine="851"/>
        <w:jc w:val="both"/>
      </w:pPr>
      <w:r>
        <w:t>2.4. Результатом предоставления муниципальной услуги является:</w:t>
      </w:r>
    </w:p>
    <w:p w:rsidR="005C3070" w:rsidRDefault="005C3070" w:rsidP="005C3070">
      <w:pPr>
        <w:ind w:firstLine="851"/>
        <w:jc w:val="both"/>
      </w:pPr>
      <w:r>
        <w:t>- выдача разрешения на ввод объекта капитального строительства в эксплуатацию.</w:t>
      </w:r>
    </w:p>
    <w:p w:rsidR="005C3070" w:rsidRDefault="005C3070" w:rsidP="005C3070">
      <w:pPr>
        <w:ind w:firstLine="851"/>
        <w:jc w:val="both"/>
      </w:pPr>
      <w:r>
        <w:t xml:space="preserve">2.5. Срок предоставления муниципальной услуги. </w:t>
      </w:r>
    </w:p>
    <w:p w:rsidR="005C3070" w:rsidRDefault="005C3070" w:rsidP="005C3070">
      <w:pPr>
        <w:ind w:firstLine="851"/>
        <w:jc w:val="both"/>
      </w:pPr>
      <w:r>
        <w:t>2.5.1. Срок предоставления муниципальной услуги составляет не более 7 дней и складывается из следующих сроков:</w:t>
      </w:r>
    </w:p>
    <w:p w:rsidR="005C3070" w:rsidRDefault="005C3070" w:rsidP="005C3070">
      <w:pPr>
        <w:ind w:firstLine="851"/>
        <w:jc w:val="both"/>
      </w:pPr>
      <w:r>
        <w:t>- прием и регистрация заявления с документами - не более 1 дня;</w:t>
      </w:r>
    </w:p>
    <w:p w:rsidR="005C3070" w:rsidRDefault="005C3070" w:rsidP="005C3070">
      <w:pPr>
        <w:ind w:firstLine="851"/>
        <w:jc w:val="both"/>
      </w:pPr>
      <w:r>
        <w:t>- рассмотрение заявления с документами и принятие решения о предоставлении муниципальной услуги или уведомления об отказе в выдаче разрешения на ввод - не более 5 дней;</w:t>
      </w:r>
    </w:p>
    <w:p w:rsidR="005C3070" w:rsidRDefault="005C3070" w:rsidP="005C3070">
      <w:pPr>
        <w:ind w:firstLine="851"/>
        <w:jc w:val="both"/>
      </w:pPr>
      <w:r>
        <w:t>- организация межведомственного информационного взаимодействия - не более 3 рабочих дней со дня регистрации заявления с документами;</w:t>
      </w:r>
    </w:p>
    <w:p w:rsidR="005C3070" w:rsidRDefault="005C3070" w:rsidP="005C3070">
      <w:pPr>
        <w:ind w:firstLine="851"/>
        <w:jc w:val="both"/>
      </w:pPr>
      <w:r>
        <w:t>- выдача (направление) заявителю разрешения на ввод объекта в эксплуатацию - 1 день.</w:t>
      </w:r>
    </w:p>
    <w:p w:rsidR="005C3070" w:rsidRDefault="005C3070" w:rsidP="005C3070">
      <w:pPr>
        <w:ind w:firstLine="851"/>
        <w:jc w:val="both"/>
      </w:pPr>
      <w:r>
        <w:t>2.4.2.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5C3070" w:rsidRDefault="005C3070" w:rsidP="005C3070">
      <w:pPr>
        <w:ind w:firstLine="851"/>
        <w:jc w:val="both"/>
      </w:pPr>
      <w:r>
        <w:t>- время ожидания в очереди при получении информации о ходе предоставления муниципальной услуги и для консультаций не должно превышать 15 минут;</w:t>
      </w:r>
    </w:p>
    <w:p w:rsidR="005C3070" w:rsidRDefault="005C3070" w:rsidP="005C3070">
      <w:pPr>
        <w:ind w:firstLine="851"/>
        <w:jc w:val="both"/>
      </w:pPr>
      <w:r>
        <w:t>- время приема при получении информации о ходе предоставления муниципальной услуги не должно превышать 15 минут;</w:t>
      </w:r>
    </w:p>
    <w:p w:rsidR="005C3070" w:rsidRDefault="005C3070" w:rsidP="005C3070">
      <w:pPr>
        <w:ind w:firstLine="851"/>
        <w:jc w:val="both"/>
      </w:pPr>
      <w:r>
        <w:lastRenderedPageBreak/>
        <w:t>- время ожидания в очереди при подаче заявления и получении результата муниципальной услуги не должно превышать 15 минут.</w:t>
      </w:r>
    </w:p>
    <w:p w:rsidR="005C3070" w:rsidRDefault="005C3070" w:rsidP="005C3070">
      <w:pPr>
        <w:ind w:firstLine="851"/>
        <w:jc w:val="both"/>
      </w:pPr>
      <w:r>
        <w:t>2.6.Перечень нормативных правовых актов, регулирующих отношения, возникающие в связи с предоставлением муниципальной услуги:</w:t>
      </w:r>
    </w:p>
    <w:p w:rsidR="005C3070" w:rsidRDefault="005C3070" w:rsidP="005C3070">
      <w:pPr>
        <w:ind w:firstLine="851"/>
        <w:jc w:val="both"/>
      </w:pPr>
      <w:r>
        <w:t>- Конституцией Российской Федерации (Российская газета, 93, № 237, Собрание законодательства Российской Федерации, 2009, № 1, ст.1; № 1, ст. 2, № 4, ст. 445, 2014, №6, ст.548, №30 (ч.1), ст.4202);</w:t>
      </w:r>
    </w:p>
    <w:p w:rsidR="005C3070" w:rsidRDefault="005C3070" w:rsidP="005C3070">
      <w:pPr>
        <w:ind w:firstLine="851"/>
        <w:jc w:val="both"/>
      </w:pPr>
      <w:r>
        <w:t>- Градостроительным кодексом Российской Федерации (Собрание законодательства Российской Федерации, 2005, №1 (ч. 1), ст. 16; №30 (ч. 2), ст.3128; 2006, №1, ст.10, 21, №23, ст.2380, №31 (ч. 1), ст.3442, №50, ст.5279, №52 (ч. 1), ст.5498; 2007, № 1 (ч. 1), ст.21, №21, ст.2455, №31, ст.4012, №45, ст.5417, №46, ст.5553, №50, ст. 6237); 2008, №20, ст. 2251, 2260; №29 (ч. 1), ст. 3418, №30 (ч. 1), ст.3604, №30 (ч. 2), ст.3616, №52 (ч. 1), ст.6236; 2009, №1, ст. 17, №29, ст.3601, 2009, №48, ст.5711; 2009, №52 (ч. 1), ст.6419; 2010, №31, ст.4209, №48, ст.6246, №49, ст.6410, 2011, №13, ст. 1688, №17, ст. 2310, №27, ст. 3880, №29, ст. 4281, ст. 4291, №30 (ч. 1), ст. 4563, №30 (ч. 1), ст.4572, №30 (ч. 1), ст.4590, ст.4591, ст. 4594, ст. 4605, №49 (ч. 1), ст.7015, ст.7042, №50, ст.7343; 2012, №26, ст.3446, №30, ст. 4171, №31, ст.4322, №47, ст.6390, №53 (ч. 1), ст.7614, ст.7643; 2013, №9, ст.873, ст.874, №14, ст.1651; №23, ст.2871; №27, ст.3477, ст.3480;  №30 (ч.1), ст.4040; ст. 4080; №43, ст.5452; №52 (ч. I), ст.6961; ст.6983, 2014, №14, ст.1557, №16, ст.1837, №19, ст.2336, №26 (ч. I), ст.3377, ст.3386, ст.3387, №30 (ч. 1), ст. 4218,  ст.4220, ст.4225); №42,ст.5615, №43, ст.5799, ст.5804, №48, ст.6640; 2015, №1 (ч. 1), ст. 9, ст.11,  ст.38, ст.52, ст.72, ст.86, №17(ч.4), ст.2477, №27, ст.3697, №29 (ч.1), ст.4339, ст.4342, ст.4350, ст.4378, ст.4389, №48 (ч.1), ст. 6705; 2016, №1 (ч.1), ст.22, ст.79, ст.3687, №27 (ч.2), ст.4248, ст.4294, ст.4301, ст.4302,  ст.4303, ст.4304, ст.4305, ст.4306, №52(ч.5), ст.7494);</w:t>
      </w:r>
    </w:p>
    <w:p w:rsidR="005C3070" w:rsidRDefault="005C3070" w:rsidP="005C3070">
      <w:pPr>
        <w:ind w:firstLine="851"/>
        <w:jc w:val="both"/>
      </w:pPr>
      <w:r>
        <w:t>- Федеральным законом от 29.12.2004 № 191-ФЗ «О введении в действие Градостроительного кодекса Российской Федерации» (Собрание законодательства Российской Федерации, 2005, № 1 (ч. 1), ст. 17, № 30 (ч. 2), ст. 3122; 2006, № 1, ст. 17, № 27, ст. 2881, № 52 (ч. 1), ст. 5498; 2007, № 21, ст. 2455, № 49, ст. 6071, № 50, ст. 6237; 2008, № 20, ст. 2251, № 30 (ч. 1), ст. 3604; 2009, № 1, ст. 19, № 11, ст. 1261, № 19, ст. 2283, № 29, ст. 3611, № 48, ст. 5723, № 52 (ч. 1), ст. 6419, ст. 6427; 2010, № 31, ст. 4195, № 31, ст. 4209, № 40, ст. 4969, № 52 (ч. 1), ст. 6993; 2011, № 13, ст. 1688, № 30 (ч. 1), ст. 4563, № 30 (ч. 1) ст. 4594; 2012, № 26, ст. 3446, № 27, ст. 3587, № 53 (ч. 1), ст. 7614, ст. 7615; 2013, № 14, ст. 1651, № 23, ст. 2866; № 30 (ч. I), ст. 4072; № 52 (ч. I), ст. 6976, 2014, № 26 (ч.1), ст. 3377, №1 (ч.1), ст.9, ст.38, ст.52, ст.72;  2015, №9, ст.1195, №10, ст.1418, №17 (ч.4), ст.2477, №27, ст.3951, №29 (ч.1), ст.4347);</w:t>
      </w:r>
    </w:p>
    <w:p w:rsidR="005C3070" w:rsidRDefault="005C3070" w:rsidP="005C3070">
      <w:pPr>
        <w:ind w:firstLine="851"/>
        <w:jc w:val="both"/>
      </w:pPr>
      <w:r>
        <w:t>- Федеральным законом от 06.10.2003 №131-ФЗ «Об общих принципах организации местного самоуправления в Российской Федерации»  (Собрание законодательства РФ, 2003, №40, ст.3822; 2004, №25, ст. 2484; №33, ст. 3368; 2005, №1 (часть 1), ст. 9; ст. 12; ст.17; ст.25; ст.37; №17, ст.1480; №27, ст.2708; №30 (ч. 1), ст.3104; ст.3108; №42, ст.4216; 2006, №1, ст.9; ст.10; ст. 17; №6, ст.636; №8, ст.852; №23, ст.2380; №30, ст.3296; №31 (1 ч.), ст.3427; ст.3452; №43, ст.4412; №49 (1 ч.), ст.5088; №50, ст.5279; 2007, №1 (1 ч.), ст. 21; №10, ст.1151; № 18, ст.2117; №21, ст.2455; №25, ст.2977; №26, ст.3074; №30, ст.3801; №43, ст.5084; №45, ст.5430; №46, ст.5553; ст. 5556; 2008, №24, ст.2790; №30 (ч. 2), ст.3616; №48, ст.5517; №49, ст.5744; №52 (ч. 1), ст.6229; ст.6236; 2009, №19, ст.2280; №48, ст.5711; ст. 5733; №52 (ч.1), ст.6441; 2010, №15, ст.1736; №19, ст.2291; №31, ст.4160;  ст.4206;  №40, ст.4969;  №45, ст.5751;  №49,ст.6411; 2011,  №1, ст.54;  №13, ст.1685;  №15, ст.2190, №17, ст. 2310; №19, ст. 2705; №29, ст. 4283, ст.4557; №30 (ч.1), ст.4572; ст.4590; ст.4591; ст.4594; №31, ст.4703; №48, ст.6730; №49 (ч.1), ст.7039; №49 (ч.5), ст.7070; №50, ст.7353); 2012; №26, ст.3444,ст.3446; №27, ст.3587; №29, ст.3990; №31, ст.4326; №43, ст.5786; №50 (ч.5), ст.6967; №53 (ч.1), ст.7596; №53 (ч.1), ст.7614; 2013;  №14,ст.1663; №19, ст.2325; 2329;2331, №27, ст.3477, №43, ст.5454, №44, ст.5633; ст.5642, №48, ст.6165; №51, ст.6690; №52 (ч.2), ст.6961, ст.6981; 2014, №14, ст.1562; №22, ст.2770; №26 (ч.1), ст.3371, № 26 (ч.1), ст. 3377; № 30 (ч.1), ст. 4218; №30 (ч.1), ст. 4235, ст.4257; №40 (ч.2), ст. 5321; №42, ст. 5615; №52 (ч.1), ст. 7542, ст.7558;  2015, №1 (ч.1), ст.7, ст.9, ст.52, ст.72; №6, ст.886; №10, ст.1393; №13, ст.1807; №13, ст.1808; №27, ст.3978; №27, ст.3995; №41 (ч.2), ст.5642, №45, ст.6204, №48 (ч.1), ст.6723; 2016, №1 (ч.1), ст.66, ст.67, №7, ст.905, №23, ст.3295, №26 (ч.1), ст.3866, №27 (ч.1), ст.4231; 2017, №1 (ч.1), ст.6, ст.35, ст.42);</w:t>
      </w:r>
    </w:p>
    <w:p w:rsidR="005C3070" w:rsidRDefault="005C3070" w:rsidP="005C3070">
      <w:pPr>
        <w:ind w:firstLine="851"/>
        <w:jc w:val="both"/>
      </w:pPr>
      <w:r>
        <w:t>-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2010, №31, ст.4179, 2011, №15, ст.2038, №27, ст.3873, 3880, №29 ст.4291, №30 (ч.1), ст.4587, №49 (ч.5), ст.7061; 2012, №31, ст.4322; 2013, №14, ст.1651, №27, ст.3477, ст.3480, №30,  (ч.1), ст.4084, №51, ст.6679, №52 (ч.1), ст.6961, ст.7009, 2014, №26 (ч.1), ст. 3366, №30 (ч.1), ст.4264, 2015, №1 (ч.1), ст.67, №1 (ч.1), ст.72; №10, ст.1393; №29 (ч.1), ст.4342, ст.4376, №7, ст.916, №27 (ч.2), ст.4293, ст.4294; 2017, №1 (ч.1), ст.12);</w:t>
      </w:r>
    </w:p>
    <w:p w:rsidR="005C3070" w:rsidRDefault="005C3070" w:rsidP="005C3070">
      <w:pPr>
        <w:ind w:firstLine="851"/>
        <w:jc w:val="both"/>
      </w:pPr>
      <w:r>
        <w:t>-постановлением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№35, ст.5092; 2012, №28, ст.3908, №36, ст.4903, №50 (ч.6), ст.7070, №52, ст.7505; 2014, №5, ст.506);</w:t>
      </w:r>
    </w:p>
    <w:p w:rsidR="005C3070" w:rsidRDefault="005C3070" w:rsidP="005C3070">
      <w:pPr>
        <w:ind w:firstLine="851"/>
        <w:jc w:val="both"/>
      </w:pPr>
      <w:r>
        <w:t>-Федеральным законом от 06.04.2011 №63-ФЗ «Об электронной подписи» (Собрание законодательства Российской Федерации, 2011, №27, ст. 3880; 2012, №29, ст. 3988; 2013, №14, ст. 1668, №27, ст. 3463, ст. 3477, 2014, №11, ст.1098, №26 (ч. I) ст. 3390, №26 (ч.1), ст.3390; 2015, №1 (ч.1), ст.65, №26 (ч.1), ст.3889);</w:t>
      </w:r>
    </w:p>
    <w:p w:rsidR="005C3070" w:rsidRDefault="005C3070" w:rsidP="005C3070">
      <w:pPr>
        <w:ind w:firstLine="851"/>
        <w:jc w:val="both"/>
      </w:pPr>
      <w:r>
        <w:t xml:space="preserve">-Федеральным законом от 1 декабря 2014 г. №419-ФЗ «О внесении изменений в отдельные законодательные акты Российской Федерации по вопросам социальной защиты инвалидов в связи с </w:t>
      </w:r>
      <w:r>
        <w:lastRenderedPageBreak/>
        <w:t>ратификацией Конвенции о правах инвалидов» (Собрание законодательства Российской Федерации, 2014, №49 (ч. IV), ст.6928; 2016, №1 (ч.1), ст.14);</w:t>
      </w:r>
    </w:p>
    <w:p w:rsidR="005C3070" w:rsidRDefault="005C3070" w:rsidP="005C3070">
      <w:pPr>
        <w:ind w:firstLine="851"/>
        <w:jc w:val="both"/>
      </w:pPr>
      <w:r>
        <w:t>-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№27, ст. 3477; 2013, №45, ст. 5807);</w:t>
      </w:r>
    </w:p>
    <w:p w:rsidR="005C3070" w:rsidRDefault="005C3070" w:rsidP="005C3070">
      <w:pPr>
        <w:ind w:firstLine="851"/>
        <w:jc w:val="both"/>
      </w:pPr>
      <w:r>
        <w:t>-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№36, ст. 4903; 2014, №50, ст.7113);</w:t>
      </w:r>
    </w:p>
    <w:p w:rsidR="005C3070" w:rsidRDefault="005C3070" w:rsidP="005C3070">
      <w:pPr>
        <w:ind w:firstLine="851"/>
        <w:jc w:val="both"/>
      </w:pPr>
      <w:r>
        <w:t xml:space="preserve">-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(Собрании законодательства Российской Федерации, 2009г. № 48, ст.5711; 2010г. № 19, ст.2291; № 31, ст.4160; ст.4206; 2011г. № 29, ст.4288; ст.4291; № 30 (ч.1), ст.4590); № 49 (ч.5), ст.7061; № 50, ст.7344; ст.7359; № 51, ст.7447; 2012, ст.3446; №29, ст.3989; №53 (ч.1), ст.7595; 2013, № 14, ст.1652; №23, ст.2871;   №27, ст.3477; №52 (ч.1), ст.6961, ст.6964, ст.6966; 2014, №40, (ч.2), ст.5322; №45, ст.6149 ст. 6154; 2015, №1 (ч.1), ст.19; №27, ст.3967, №29 (ч.1), ст. 4359; 2016, №27 (ч.1), ст.4202); </w:t>
      </w:r>
    </w:p>
    <w:p w:rsidR="005C3070" w:rsidRDefault="005C3070" w:rsidP="005C3070">
      <w:pPr>
        <w:ind w:firstLine="851"/>
        <w:jc w:val="both"/>
      </w:pPr>
      <w:r>
        <w:t>- Федеральным законом от 24.07.2007 № 221-ФЗ «О кадастровой деятельности» (Собрание законодательства РФ, 2008,  №30 (ч.1), ст.3597, (ч.2), ст.3616; № 31, ст. 4017; 2009, №1, ст.19; №19, ст.2283; №29, ст.3582; №52, (ч.1), ст.6410, ст.6419; 2011, №1, ст.47;  №23, ст.3269;  №27, ст.3880; №30, (ч.1), ст.4563, ст.4594, ст.4605; №49, (ч.1), ст.7024, ст..7061; №50, ст.7365; 2012, №31, ст.4322; 2013, №14, ст.1651; №23, ст.2866; №27, ст.3477; №30, (ч.1), ст.4083; 2014, №26, (ч.1), ст.3377; №30, (ч.1), ст.4211, ст.4218; №43, ст.5799, ст.5802; №45, ст.6145; №52, (ч.1), ст.7558; 2015, №1, (ч.1), ст.39, №1, (ч.1), ст.52; №9, ст.1193; №14, ст.2019; №27, ст.3975, ст.3997; №29, (ч.1), ст.4339, ст.4359, ст.4370, ст. 4378, ст.4385; 2016, №1 (ч.1), ст.11, ст.51; 2016, №1 (ч.1), ст.72, №15, ст.2057, №18, ст.2484, ст.2495, №26 (ч.1), ст.3890, №27 (ч.1), ст.4198, (ч.2), ст.4294);</w:t>
      </w:r>
    </w:p>
    <w:p w:rsidR="005C3070" w:rsidRDefault="005C3070" w:rsidP="005C3070">
      <w:pPr>
        <w:ind w:firstLine="851"/>
        <w:jc w:val="both"/>
      </w:pPr>
      <w:r>
        <w:t>Федеральным законом от 13.07.2015 № 218-ФЗ «О государственной регистрации недвижимости» (Собрание законодательства РФ, 2016, №1 (ч.1), ст.51, №18, ст.2484, ст.2495, №23, ст.3296, №26 (ч.1), ст.3890, №27 (ч.1), ст.4198, (ч.2), ст.4237, ст.4248, ст.4284, ст.4287, ст.4294);</w:t>
      </w:r>
    </w:p>
    <w:p w:rsidR="005C3070" w:rsidRDefault="005C3070" w:rsidP="005C3070">
      <w:pPr>
        <w:ind w:firstLine="851"/>
        <w:jc w:val="both"/>
      </w:pPr>
      <w:r>
        <w:t>-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(Собрание законодательства Российской Федерации, 2012, №35, ст.4829; 2014, №50, ст.7113; 2015, №47, ст.6596; 2016, №51, ст.7370);</w:t>
      </w:r>
    </w:p>
    <w:p w:rsidR="005C3070" w:rsidRDefault="005C3070" w:rsidP="005C3070">
      <w:pPr>
        <w:ind w:firstLine="851"/>
        <w:jc w:val="both"/>
      </w:pPr>
      <w:r>
        <w:t>- постановлением Правительства Астраханской области от 30.12.2011 №657-П «О порядке предоставления и получения документов и информации путем межведомственного информационного взаимодействия при предоставлении государственных услуг в Астраханской области» (Сборник законов и нормативных правовых актов Астраханской области, 2012, №1, №16);</w:t>
      </w:r>
    </w:p>
    <w:p w:rsidR="005C3070" w:rsidRDefault="005C3070" w:rsidP="005C3070">
      <w:pPr>
        <w:ind w:firstLine="851"/>
        <w:jc w:val="both"/>
      </w:pPr>
      <w:r>
        <w:t>- Законом Астраханской области от 12.11.2007 №66/2007-ОЗ «Об отдельных вопросах правового регулирования градостроительной деятельности в Астраханской области» (Сборник законов и нормативных правовых актов Астраханской области, 2007, №51; 2009, №14, №38; 2011, №53; 2012 №7; 2013, №51; 2014, №21, №37, №55,; 2015, №9, №22, №44, №51; 2016, №9, №53);</w:t>
      </w:r>
    </w:p>
    <w:p w:rsidR="005C3070" w:rsidRDefault="005C3070" w:rsidP="005C3070">
      <w:pPr>
        <w:ind w:firstLine="851"/>
        <w:jc w:val="both"/>
      </w:pPr>
      <w:r>
        <w:t>- приказом Министерства строительства и жилищно-коммунального хозяйства Российской Федерации от 19.02.2015 № 117/</w:t>
      </w:r>
      <w:proofErr w:type="spellStart"/>
      <w:r>
        <w:t>пр</w:t>
      </w:r>
      <w:proofErr w:type="spellEnd"/>
      <w: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5C3070" w:rsidRDefault="005C3070" w:rsidP="005C3070">
      <w:pPr>
        <w:ind w:firstLine="851"/>
        <w:jc w:val="both"/>
      </w:pPr>
      <w:r>
        <w:t>- постановлением Правительства Российской Федерации от 01.03.2013 №175 «Об установлении документа, необходимого для получения разрешения на ввод объекта в эксплуатацию» (Собрание законодательства РФ, 2013, №9, ст.968);</w:t>
      </w:r>
    </w:p>
    <w:p w:rsidR="005C3070" w:rsidRDefault="00770B93" w:rsidP="005C3070">
      <w:pPr>
        <w:ind w:firstLine="851"/>
        <w:jc w:val="both"/>
      </w:pPr>
      <w:r>
        <w:t>-</w:t>
      </w:r>
      <w:r w:rsidR="005C3070">
        <w:t xml:space="preserve">  Постановлением администрации муниципального образования Володарский район от 14.05.2012г. №940 «О порядке разработки и утверждения административных регламентов предоставления муниципальных услуг»;</w:t>
      </w:r>
    </w:p>
    <w:p w:rsidR="005C3070" w:rsidRDefault="00770B93" w:rsidP="005C3070">
      <w:pPr>
        <w:ind w:firstLine="851"/>
        <w:jc w:val="both"/>
      </w:pPr>
      <w:r>
        <w:t>-</w:t>
      </w:r>
      <w:r w:rsidR="005C3070">
        <w:t xml:space="preserve"> Постановлением администрации муниципального образования «Володарский район» от 03.05.2012г. № 914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w:t>
      </w:r>
    </w:p>
    <w:p w:rsidR="005C3070" w:rsidRDefault="005C3070" w:rsidP="005C3070">
      <w:pPr>
        <w:ind w:firstLine="851"/>
        <w:jc w:val="both"/>
      </w:pPr>
      <w:r>
        <w:t>– Уставом муниципального образования «Володарский район»;</w:t>
      </w:r>
    </w:p>
    <w:p w:rsidR="005C3070" w:rsidRDefault="005C3070" w:rsidP="005C3070">
      <w:pPr>
        <w:ind w:firstLine="851"/>
        <w:jc w:val="both"/>
      </w:pPr>
      <w:r>
        <w:t>2.7. Перечень документов, необходимых для получения муниципальной  услуги.</w:t>
      </w:r>
    </w:p>
    <w:p w:rsidR="005C3070" w:rsidRDefault="005C3070" w:rsidP="005C3070">
      <w:pPr>
        <w:ind w:firstLine="851"/>
        <w:jc w:val="both"/>
      </w:pPr>
      <w:r>
        <w:t>2.7.1. Для принятия решения о выдаче разрешения на ввод заявителю необходимо представить следующие документы:</w:t>
      </w:r>
    </w:p>
    <w:p w:rsidR="005C3070" w:rsidRDefault="005C3070" w:rsidP="005C3070">
      <w:pPr>
        <w:ind w:firstLine="851"/>
        <w:jc w:val="both"/>
      </w:pPr>
      <w:r>
        <w:t>- заявление (образец приведен в приложении №1 к административному регламенту);</w:t>
      </w:r>
    </w:p>
    <w:p w:rsidR="005C3070" w:rsidRDefault="005C3070" w:rsidP="005C3070">
      <w:pPr>
        <w:ind w:firstLine="851"/>
        <w:jc w:val="both"/>
      </w:pPr>
      <w:r>
        <w:lastRenderedPageBreak/>
        <w:t>- правоустанавливающие документы на земельный участок (в случае, если данные документы (их копии или сведения, содержащиеся в них) отсутствуют в Едином государственном реестре недвижимости (далее - ЕГРН);</w:t>
      </w:r>
    </w:p>
    <w:p w:rsidR="005C3070" w:rsidRDefault="005C3070" w:rsidP="005C3070">
      <w:pPr>
        <w:ind w:firstLine="851"/>
        <w:jc w:val="both"/>
      </w:pPr>
      <w:r>
        <w:t>- градостроительный план земельного участка или в случае строительства, реконструкции, капитального ремонта линейного объекта проект планировки территории и проект межевания территории;</w:t>
      </w:r>
    </w:p>
    <w:p w:rsidR="005C3070" w:rsidRDefault="005C3070" w:rsidP="005C3070">
      <w:pPr>
        <w:ind w:firstLine="851"/>
        <w:jc w:val="both"/>
      </w:pPr>
      <w:r>
        <w:t>- разрешение на строительство;</w:t>
      </w:r>
    </w:p>
    <w:p w:rsidR="005C3070" w:rsidRDefault="005C3070" w:rsidP="005C3070">
      <w:pPr>
        <w:ind w:firstLine="851"/>
        <w:jc w:val="both"/>
      </w:pPr>
      <w:r>
        <w:t>- акт приемки объекта капитального строительства (в случае осуществления строительства, реконструкции на основании договора);</w:t>
      </w:r>
    </w:p>
    <w:p w:rsidR="005C3070" w:rsidRDefault="005C3070" w:rsidP="005C3070">
      <w:pPr>
        <w:ind w:firstLine="851"/>
        <w:jc w:val="both"/>
      </w:pPr>
      <w: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C3070" w:rsidRDefault="005C3070" w:rsidP="005C3070">
      <w:pPr>
        <w:ind w:firstLine="851"/>
        <w:jc w:val="both"/>
      </w:pPr>
      <w: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5C3070" w:rsidRDefault="005C3070" w:rsidP="005C3070">
      <w:pPr>
        <w:ind w:firstLine="851"/>
        <w:jc w:val="both"/>
      </w:pPr>
      <w: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C3070" w:rsidRDefault="005C3070" w:rsidP="005C3070">
      <w:pPr>
        <w:ind w:firstLine="851"/>
        <w:jc w:val="both"/>
      </w:pPr>
      <w: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C3070" w:rsidRDefault="005C3070" w:rsidP="005C3070">
      <w:pPr>
        <w:ind w:firstLine="851"/>
        <w:jc w:val="both"/>
      </w:pPr>
      <w: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 (далее </w:t>
      </w:r>
      <w:proofErr w:type="spellStart"/>
      <w:r>
        <w:t>ГрК</w:t>
      </w:r>
      <w:proofErr w:type="spellEnd"/>
      <w:r>
        <w:t xml:space="preserve"> РФ);</w:t>
      </w:r>
    </w:p>
    <w:p w:rsidR="005C3070" w:rsidRDefault="005C3070" w:rsidP="005C3070">
      <w:pPr>
        <w:ind w:firstLine="851"/>
        <w:jc w:val="both"/>
      </w:pPr>
      <w:r>
        <w:t>- документ, подтверждающий заключение договора обязательного страхования гражданской ответственности владельца опасного объекта за причинением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C3070" w:rsidRDefault="005C3070" w:rsidP="005C3070">
      <w:pPr>
        <w:ind w:firstLine="851"/>
        <w:jc w:val="both"/>
      </w:pPr>
      <w: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C3070" w:rsidRDefault="005C3070" w:rsidP="005C3070">
      <w:pPr>
        <w:ind w:firstLine="851"/>
        <w:jc w:val="both"/>
      </w:pPr>
      <w: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5C3070" w:rsidRDefault="005C3070" w:rsidP="005C3070">
      <w:pPr>
        <w:ind w:firstLine="851"/>
        <w:jc w:val="both"/>
      </w:pPr>
      <w:r>
        <w:t>2.7.2. Для принятия решения о выдаче разрешения на ввод заявитель вправе представить по собственной инициативе следующие документы:</w:t>
      </w:r>
    </w:p>
    <w:p w:rsidR="005C3070" w:rsidRDefault="005C3070" w:rsidP="005C3070">
      <w:pPr>
        <w:ind w:firstLine="851"/>
        <w:jc w:val="both"/>
      </w:pPr>
      <w:r>
        <w:t>- заявление о выдаче разрешения на ввод объекта в эксплуатацию;</w:t>
      </w:r>
    </w:p>
    <w:p w:rsidR="005C3070" w:rsidRDefault="005C3070" w:rsidP="005C3070">
      <w:pPr>
        <w:ind w:firstLine="851"/>
        <w:jc w:val="both"/>
      </w:pPr>
      <w:r>
        <w:t>- правоустанавливающие документы на земельный участок, права на который не зарегистрированы в ЕГРН;</w:t>
      </w:r>
    </w:p>
    <w:p w:rsidR="005C3070" w:rsidRDefault="005C3070" w:rsidP="005C3070">
      <w:pPr>
        <w:ind w:firstLine="851"/>
        <w:jc w:val="both"/>
      </w:pPr>
      <w:r>
        <w:t>- акт приемки объекта капитального строительства (в случае осуществления строительства, реконструкции на основании договора);</w:t>
      </w:r>
    </w:p>
    <w:p w:rsidR="005C3070" w:rsidRDefault="005C3070" w:rsidP="005C3070">
      <w:pPr>
        <w:ind w:firstLine="851"/>
        <w:jc w:val="both"/>
      </w:pPr>
      <w: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C3070" w:rsidRDefault="005C3070" w:rsidP="005C3070">
      <w:pPr>
        <w:ind w:firstLine="851"/>
        <w:jc w:val="both"/>
      </w:pPr>
      <w: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C3070" w:rsidRDefault="005C3070" w:rsidP="005C3070">
      <w:pPr>
        <w:ind w:firstLine="851"/>
        <w:jc w:val="both"/>
      </w:pPr>
      <w:r>
        <w:lastRenderedPageBreak/>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C3070" w:rsidRDefault="005C3070" w:rsidP="005C3070">
      <w:pPr>
        <w:ind w:firstLine="851"/>
        <w:jc w:val="both"/>
      </w:pPr>
      <w: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C3070" w:rsidRDefault="005C3070" w:rsidP="005C3070">
      <w:pPr>
        <w:ind w:firstLine="851"/>
        <w:jc w:val="both"/>
      </w:pPr>
      <w: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C3070" w:rsidRDefault="005C3070" w:rsidP="005C3070">
      <w:pPr>
        <w:ind w:firstLine="851"/>
        <w:jc w:val="both"/>
      </w:pPr>
      <w: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5C3070" w:rsidRDefault="005C3070" w:rsidP="005C3070">
      <w:pPr>
        <w:ind w:firstLine="851"/>
        <w:jc w:val="both"/>
      </w:pPr>
      <w:r>
        <w:t>2.7.3. 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C3070" w:rsidRDefault="005C3070" w:rsidP="005C3070">
      <w:pPr>
        <w:ind w:firstLine="851"/>
        <w:jc w:val="both"/>
      </w:pPr>
      <w:r>
        <w:t>- правоустанавливающие документы на земельный участок, права на которые зарегистрированы в ЕГРН;</w:t>
      </w:r>
    </w:p>
    <w:p w:rsidR="005C3070" w:rsidRDefault="005C3070" w:rsidP="005C3070">
      <w:pPr>
        <w:ind w:firstLine="851"/>
        <w:jc w:val="both"/>
      </w:pPr>
      <w:r>
        <w:t>- градостроительный план земельного участка или, в случае строительства, реконструкции линейного объекта, проект планировки территории, проект межевания территории;</w:t>
      </w:r>
    </w:p>
    <w:p w:rsidR="005C3070" w:rsidRDefault="005C3070" w:rsidP="005C3070">
      <w:pPr>
        <w:ind w:firstLine="851"/>
        <w:jc w:val="both"/>
      </w:pPr>
      <w:r>
        <w:t>- разрешение на строительство;</w:t>
      </w:r>
    </w:p>
    <w:p w:rsidR="005C3070" w:rsidRDefault="005C3070" w:rsidP="005C3070">
      <w:pPr>
        <w:ind w:firstLine="851"/>
        <w:jc w:val="both"/>
      </w:pPr>
      <w: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w:t>
      </w:r>
      <w:proofErr w:type="spellStart"/>
      <w:r>
        <w:t>ГрК</w:t>
      </w:r>
      <w:proofErr w:type="spellEnd"/>
      <w:r>
        <w:t xml:space="preserve"> РФ.</w:t>
      </w:r>
    </w:p>
    <w:p w:rsidR="005C3070" w:rsidRDefault="005C3070" w:rsidP="005C3070">
      <w:pPr>
        <w:ind w:firstLine="851"/>
        <w:jc w:val="both"/>
      </w:pPr>
      <w:r>
        <w:t>Заявитель вправе представить документы, указанные в подпункте 2.6.3 пункта 2.6 административного Регламента, по собственной инициативе.</w:t>
      </w:r>
    </w:p>
    <w:p w:rsidR="005C3070" w:rsidRDefault="005C3070" w:rsidP="005C3070">
      <w:pPr>
        <w:ind w:firstLine="851"/>
        <w:jc w:val="both"/>
      </w:pPr>
      <w:r>
        <w:t>Непредставление заявителем указанных документов не является основанием для отказа в предоставлении услуги.</w:t>
      </w:r>
    </w:p>
    <w:p w:rsidR="005C3070" w:rsidRDefault="005C3070" w:rsidP="005C3070">
      <w:pPr>
        <w:ind w:firstLine="851"/>
        <w:jc w:val="both"/>
      </w:pPr>
      <w:r>
        <w:t>В случае если заявитель не представил документы, указанные в подпункте 2.6.3 пункта 2.6 административного Регламента, должностное лицо отдела, ответственное за предоставление муниципальной услуги, запрашивает посредством направления межведомственного запроса:</w:t>
      </w:r>
    </w:p>
    <w:p w:rsidR="005C3070" w:rsidRDefault="005C3070" w:rsidP="005C3070">
      <w:pPr>
        <w:ind w:firstLine="851"/>
        <w:jc w:val="both"/>
      </w:pPr>
      <w:r>
        <w:t xml:space="preserve">- сведения из ЕГРН о зарегистрированных правах на земельный участок в </w:t>
      </w:r>
      <w:proofErr w:type="spellStart"/>
      <w:r>
        <w:t>Росреестре</w:t>
      </w:r>
      <w:proofErr w:type="spellEnd"/>
      <w:r>
        <w:t>;</w:t>
      </w:r>
    </w:p>
    <w:p w:rsidR="005C3070" w:rsidRDefault="005C3070" w:rsidP="005C3070">
      <w:pPr>
        <w:ind w:firstLine="851"/>
        <w:jc w:val="both"/>
      </w:pPr>
      <w:r>
        <w:t xml:space="preserve">- сведения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службе строительного надзора Астраханской области либо в </w:t>
      </w:r>
      <w:proofErr w:type="spellStart"/>
      <w:r>
        <w:t>Нижне-Волжском</w:t>
      </w:r>
      <w:proofErr w:type="spellEnd"/>
      <w:r>
        <w:t xml:space="preserve"> управлении Федеральной службы по экологическому, технологическому и атомному надзору в зависимости от того, какой орган исполнительной власти осуществлял согласно законодательству о градостроительной деятельности государственный строительный надзор при строительстве, реконструкции объекта.</w:t>
      </w:r>
    </w:p>
    <w:p w:rsidR="005C3070" w:rsidRDefault="005C3070" w:rsidP="005C3070">
      <w:pPr>
        <w:ind w:firstLine="851"/>
        <w:jc w:val="both"/>
      </w:pPr>
      <w:r>
        <w:t>Градостроительный план земельного участка, проект планировки территории, проект межевания территории и разрешение на строительство находятся в распоряжении органов местного самоуправления поселений Красноярского района, отдела.</w:t>
      </w:r>
    </w:p>
    <w:p w:rsidR="005C3070" w:rsidRDefault="005C3070" w:rsidP="005C3070">
      <w:pPr>
        <w:ind w:firstLine="851"/>
        <w:jc w:val="both"/>
      </w:pPr>
      <w:r>
        <w:t>Порядок получения сведений, внесенных в ЕГРН  на недвижимое имущество и сделок с ним, определен Федеральным законом от 13 июля 2015 года № 218-ФЗ «О государственной регистрации недвижимости»</w:t>
      </w:r>
    </w:p>
    <w:p w:rsidR="005C3070" w:rsidRDefault="005C3070" w:rsidP="005C3070">
      <w:pPr>
        <w:ind w:firstLine="851"/>
        <w:jc w:val="both"/>
      </w:pPr>
      <w:r>
        <w:t>2.7.4.  Порядок подачи заявления и документов для предоставления муниципальной услуги.</w:t>
      </w:r>
    </w:p>
    <w:p w:rsidR="005C3070" w:rsidRDefault="005C3070" w:rsidP="005C3070">
      <w:pPr>
        <w:ind w:firstLine="851"/>
        <w:jc w:val="both"/>
      </w:pPr>
      <w:r>
        <w:t>По выбору заявителя заявление и документы, указанные в подпунктах 2.7.1, 2.7.2 пункта 2.7 административного регламента, представляются в администрацию района или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5C3070" w:rsidRDefault="005C3070" w:rsidP="005C3070">
      <w:pPr>
        <w:ind w:firstLine="851"/>
        <w:jc w:val="both"/>
      </w:pPr>
      <w:r>
        <w:t>- лично или через законного представителя при посещении администрации района и МФЦ;</w:t>
      </w:r>
    </w:p>
    <w:p w:rsidR="005C3070" w:rsidRDefault="005C3070" w:rsidP="005C3070">
      <w:pPr>
        <w:ind w:firstLine="851"/>
        <w:jc w:val="both"/>
      </w:pPr>
      <w:r>
        <w:t>- посредством регионального портала или единого портала;</w:t>
      </w:r>
    </w:p>
    <w:p w:rsidR="005C3070" w:rsidRDefault="005C3070" w:rsidP="005C3070">
      <w:pPr>
        <w:ind w:firstLine="851"/>
        <w:jc w:val="both"/>
      </w:pPr>
      <w:r>
        <w:t>- иным способом, позволяющим передать в электронной форме заявление и документы.</w:t>
      </w:r>
    </w:p>
    <w:p w:rsidR="005C3070" w:rsidRDefault="005C3070" w:rsidP="005C3070">
      <w:pPr>
        <w:ind w:firstLine="851"/>
        <w:jc w:val="both"/>
      </w:pPr>
      <w:r>
        <w:t>Факт подтверждения направления заявления и документов, указанных  в подпунктах 2.7.1,  2.7.2  пункта 2.7 административного регламента, по почте лежит на заявителе.</w:t>
      </w:r>
    </w:p>
    <w:p w:rsidR="005C3070" w:rsidRDefault="005C3070" w:rsidP="005C3070">
      <w:pPr>
        <w:ind w:firstLine="851"/>
        <w:jc w:val="both"/>
      </w:pPr>
      <w:r>
        <w:lastRenderedPageBreak/>
        <w:t>Датой представления заявления и документов, указанных в  подпунктах 2.7.1,  2.7.2 пункта 2.7 административного регламента, является день поступления и регистрации документов должностному лицу администрации района, ответственному за прием и регистрацию документов.</w:t>
      </w:r>
    </w:p>
    <w:p w:rsidR="005C3070" w:rsidRDefault="005C3070" w:rsidP="005C3070">
      <w:pPr>
        <w:ind w:firstLine="851"/>
        <w:jc w:val="both"/>
      </w:pPr>
      <w:r>
        <w:t>Представленные документы, указанные в пункте 2.7 административного регламента, заявителю не возвращаются и хранятся в отделе в установленном порядке.</w:t>
      </w:r>
    </w:p>
    <w:p w:rsidR="005C3070" w:rsidRDefault="005C3070" w:rsidP="005C3070">
      <w:pPr>
        <w:ind w:firstLine="851"/>
        <w:jc w:val="both"/>
      </w:pPr>
      <w:r>
        <w:t>Для подачи заявителем заявления и документов, указанных в подпункте 2.7.1 пункта 2.7 административного Регламента, в электронной форме, в том числе через региональный портал http://gosuslugi.astrobl.ru либо единый портал http://www.gosuslugi.ru, применяется специализированное программное обеспечение, предусматривающее заполнение заявителем электронных форм документов.</w:t>
      </w:r>
    </w:p>
    <w:p w:rsidR="005C3070" w:rsidRDefault="005C3070" w:rsidP="005C3070">
      <w:pPr>
        <w:ind w:firstLine="851"/>
        <w:jc w:val="both"/>
      </w:pPr>
      <w:r>
        <w:t>В случае направления заявления и документов, указанных в подпункте 2.7.1 пункта 2.7 административного Регламента, в электронной форме через региональный либо единый порталы:</w:t>
      </w:r>
    </w:p>
    <w:p w:rsidR="005C3070" w:rsidRDefault="005C3070" w:rsidP="005C3070">
      <w:pPr>
        <w:ind w:firstLine="851"/>
        <w:jc w:val="both"/>
      </w:pPr>
      <w:r>
        <w:t>- заявление о предоставлении муниципальной услуги должно быть заполнено в электронной форме, согласно представленным на региональном либо едином порталах формам, и подписано усиленной квалифицированной электронной подписью;</w:t>
      </w:r>
    </w:p>
    <w:p w:rsidR="005C3070" w:rsidRDefault="005C3070" w:rsidP="005C3070">
      <w:pPr>
        <w:ind w:firstLine="851"/>
        <w:jc w:val="both"/>
      </w:pPr>
      <w:r>
        <w:t>- документы, указанные в подпункте 2.7.2 пункта 2.7 административного Регламента, подписываются усиленной квалифицированной электронной подписью;</w:t>
      </w:r>
    </w:p>
    <w:p w:rsidR="005C3070" w:rsidRDefault="005C3070" w:rsidP="005C3070">
      <w:pPr>
        <w:ind w:firstLine="851"/>
        <w:jc w:val="both"/>
      </w:pPr>
      <w:r>
        <w:t>- документы, указанные в подпункте 2.7.3 пункта 2.7 административного Регламента, подписываются простой электронной подписью (допускается использование усиленной квалифицированной электронной подписи).</w:t>
      </w:r>
    </w:p>
    <w:p w:rsidR="005C3070" w:rsidRDefault="005C3070" w:rsidP="005C3070">
      <w:pPr>
        <w:ind w:firstLine="851"/>
        <w:jc w:val="both"/>
      </w:pPr>
      <w:r>
        <w:t>2.8. Исчерпывающий перечень оснований для отказа в приеме заявления и документов, необходимых для предоставления муниципальной услуги.</w:t>
      </w:r>
    </w:p>
    <w:p w:rsidR="005C3070" w:rsidRDefault="005C3070" w:rsidP="005C3070">
      <w:pPr>
        <w:ind w:firstLine="851"/>
        <w:jc w:val="both"/>
      </w:pPr>
      <w:r>
        <w:t>2.8.1. Основанием для отказа в приеме заявления и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
    <w:p w:rsidR="005C3070" w:rsidRDefault="005C3070" w:rsidP="005C3070">
      <w:pPr>
        <w:ind w:firstLine="851"/>
        <w:jc w:val="both"/>
      </w:pPr>
      <w:r>
        <w:t>Иных оснований для отказа в приеме документов не предусмотрено.</w:t>
      </w:r>
    </w:p>
    <w:p w:rsidR="005C3070" w:rsidRDefault="005C3070" w:rsidP="005C3070">
      <w:pPr>
        <w:ind w:firstLine="851"/>
        <w:jc w:val="both"/>
      </w:pPr>
      <w:r>
        <w:t>Оснований для приостановления предоставления муниципальной услуги не имеется.</w:t>
      </w:r>
    </w:p>
    <w:p w:rsidR="005C3070" w:rsidRDefault="005C3070" w:rsidP="005C3070">
      <w:pPr>
        <w:ind w:firstLine="851"/>
        <w:jc w:val="both"/>
      </w:pPr>
      <w:r>
        <w:t>2.8.2.  Исчерпывающий перечень оснований для отказа в предоставлении муниципальной услуги (выдача разрешения на ввод):</w:t>
      </w:r>
    </w:p>
    <w:p w:rsidR="005C3070" w:rsidRDefault="005C3070" w:rsidP="005C3070">
      <w:pPr>
        <w:ind w:firstLine="851"/>
        <w:jc w:val="both"/>
      </w:pPr>
      <w:r>
        <w:t>- отсутствие документов, указанных в пункте 2.8.1 настоящего административного регламента;</w:t>
      </w:r>
    </w:p>
    <w:p w:rsidR="005C3070" w:rsidRDefault="005C3070" w:rsidP="005C3070">
      <w:pPr>
        <w:ind w:firstLine="851"/>
        <w:jc w:val="both"/>
      </w:pPr>
      <w: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C3070" w:rsidRDefault="005C3070" w:rsidP="005C3070">
      <w:pPr>
        <w:ind w:firstLine="851"/>
        <w:jc w:val="both"/>
      </w:pPr>
      <w:r>
        <w:t>-  несоответствие объекта капитального строительства требованиям, установленным в разрешении на строительство;</w:t>
      </w:r>
    </w:p>
    <w:p w:rsidR="005C3070" w:rsidRDefault="005C3070" w:rsidP="005C3070">
      <w:pPr>
        <w:ind w:firstLine="851"/>
        <w:jc w:val="both"/>
      </w:pPr>
      <w: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C3070" w:rsidRDefault="005C3070" w:rsidP="005C3070">
      <w:pPr>
        <w:ind w:firstLine="851"/>
        <w:jc w:val="both"/>
      </w:pPr>
      <w: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5C3070" w:rsidRDefault="005C3070" w:rsidP="005C3070">
      <w:pPr>
        <w:ind w:firstLine="851"/>
        <w:jc w:val="both"/>
      </w:pPr>
      <w:r>
        <w:t xml:space="preserve">- невыполнение требований, предусмотренных частью 18 статьи 51 </w:t>
      </w:r>
      <w:proofErr w:type="spellStart"/>
      <w:r>
        <w:t>ГрК</w:t>
      </w:r>
      <w:proofErr w:type="spellEnd"/>
      <w:r>
        <w:t xml:space="preserve">  РФ, согласно которой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proofErr w:type="spellStart"/>
      <w:r>
        <w:t>ГрК</w:t>
      </w:r>
      <w:proofErr w:type="spellEnd"/>
      <w:r>
        <w:t xml:space="preserve"> РФ, а именно схемы планировочной организации земельного участка, выполненной в соответствии с информацией, указанной в градостроительном плане земельного участка, перечень мероприятий по охране окружающей среды, перечень мероприятий по обеспечению пожарной безопасности,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C3070" w:rsidRDefault="005C3070" w:rsidP="005C3070">
      <w:pPr>
        <w:ind w:firstLine="851"/>
        <w:jc w:val="both"/>
      </w:pPr>
      <w:r>
        <w:lastRenderedPageBreak/>
        <w:t>Отказ в предоставлении муниципальной услуги по иным основаниям, кроме указанных в данном подпункте, не допускается.</w:t>
      </w:r>
    </w:p>
    <w:p w:rsidR="005C3070" w:rsidRDefault="005C3070" w:rsidP="005C3070">
      <w:pPr>
        <w:ind w:firstLine="851"/>
        <w:jc w:val="both"/>
      </w:pPr>
      <w:r>
        <w:t xml:space="preserve">2.8.3. После устранения оснований для отказа в предоставлении муниципальной услуги, заявитель вправе обратиться повторно для получения муниципальной услуги. </w:t>
      </w:r>
    </w:p>
    <w:p w:rsidR="005C3070" w:rsidRDefault="005C3070" w:rsidP="005C3070">
      <w:pPr>
        <w:ind w:firstLine="851"/>
        <w:jc w:val="both"/>
      </w:pPr>
      <w:r>
        <w:t>2.9.  Перечень услуг, которые являются необходимыми и обязательными для предоставления муниципальной услуги, порядок и размер взимания платы за оказание таких услуг.</w:t>
      </w:r>
    </w:p>
    <w:p w:rsidR="005C3070" w:rsidRDefault="005C3070" w:rsidP="005C3070">
      <w:pPr>
        <w:ind w:firstLine="851"/>
        <w:jc w:val="both"/>
      </w:pPr>
      <w:r>
        <w:t>2.9.1. Подготовка документов, подтверждающих соответствие построенного, реконструированного объекта капитального строительства техническим условиям - необходимо обратиться в организации, осуществляющие эксплуатацию сетей инженерно-технического обеспечения.</w:t>
      </w:r>
    </w:p>
    <w:p w:rsidR="005C3070" w:rsidRDefault="005C3070" w:rsidP="005C3070">
      <w:pPr>
        <w:ind w:firstLine="851"/>
        <w:jc w:val="both"/>
      </w:pPr>
      <w:r>
        <w:t>Выдача указанных документов осуществляется без взимания платы.</w:t>
      </w:r>
    </w:p>
    <w:p w:rsidR="005C3070" w:rsidRDefault="005C3070" w:rsidP="005C3070">
      <w:pPr>
        <w:ind w:firstLine="851"/>
        <w:jc w:val="both"/>
      </w:pPr>
      <w:r>
        <w:t>2.9.2. Выполнение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 необходимо обратиться в любую организацию либо физическим лицам, имеющим в соответствии с действующим законодательством РФ право на осуществление деятельности по проведению инженерно-геодезических изысканий.</w:t>
      </w:r>
    </w:p>
    <w:p w:rsidR="005C3070" w:rsidRDefault="005C3070" w:rsidP="005C3070">
      <w:pPr>
        <w:ind w:firstLine="851"/>
        <w:jc w:val="both"/>
      </w:pPr>
      <w:r>
        <w:t>Порядок и размер взимания платы за оказание таких услуг осуществляется на договорной основе.</w:t>
      </w:r>
    </w:p>
    <w:p w:rsidR="005C3070" w:rsidRDefault="005C3070" w:rsidP="005C3070">
      <w:pPr>
        <w:ind w:firstLine="851"/>
        <w:jc w:val="both"/>
      </w:pPr>
      <w:r>
        <w:t>2.9.3. 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 необходимо обратиться в страховую организацию, имеющую лицензию на осуществление обязательного страхования.</w:t>
      </w:r>
    </w:p>
    <w:p w:rsidR="005C3070" w:rsidRDefault="005C3070" w:rsidP="005C3070">
      <w:pPr>
        <w:ind w:firstLine="851"/>
        <w:jc w:val="both"/>
      </w:pPr>
      <w:r>
        <w:t>Порядок и размер взимания платы за оказание данной услуги устанавливается Правительством Российской Федерации в соответствии с действующим законодательством РФ.</w:t>
      </w:r>
    </w:p>
    <w:p w:rsidR="005C3070" w:rsidRDefault="005C3070" w:rsidP="005C3070">
      <w:pPr>
        <w:ind w:firstLine="851"/>
        <w:jc w:val="both"/>
      </w:pPr>
      <w:r>
        <w:t xml:space="preserve">2.9.4. Выдача технического плана объекта капитального строительства, подготовленного в соответствии с Федеральным законом от 13 июля 2015 года № 218-ФЗ «О государственной регистрации недвижимости» - необходимо обратиться к кадастровому инженеру кадастровой деятельности в качестве индивидуального предпринимателя либо в качестве работника юридического лица. </w:t>
      </w:r>
    </w:p>
    <w:p w:rsidR="005C3070" w:rsidRDefault="005C3070" w:rsidP="005C3070">
      <w:pPr>
        <w:ind w:firstLine="851"/>
        <w:jc w:val="both"/>
      </w:pPr>
      <w:r>
        <w:t>Порядок и размер взимания платы за оказание таких услуг осуществляется на договорной основе.</w:t>
      </w:r>
    </w:p>
    <w:p w:rsidR="005C3070" w:rsidRDefault="005C3070" w:rsidP="005C3070">
      <w:pPr>
        <w:ind w:firstLine="851"/>
        <w:jc w:val="both"/>
      </w:pPr>
      <w:r>
        <w:t xml:space="preserve">2.10. Порядок, размер и основания взимания государственной пошлины или иной платы, взимаемой за предоставление муниципальной услуги. </w:t>
      </w:r>
    </w:p>
    <w:p w:rsidR="005C3070" w:rsidRDefault="005C3070" w:rsidP="005C3070">
      <w:pPr>
        <w:ind w:firstLine="851"/>
        <w:jc w:val="both"/>
      </w:pPr>
      <w:r>
        <w:t>Муниципальная услуга предоставляется бесплатно.</w:t>
      </w:r>
    </w:p>
    <w:p w:rsidR="005C3070" w:rsidRDefault="005C3070" w:rsidP="005C3070">
      <w:pPr>
        <w:ind w:firstLine="851"/>
        <w:jc w:val="both"/>
      </w:pPr>
      <w:r>
        <w:t>2.11. Требования к помещению, в котором предоставляется муниципальная услуга.</w:t>
      </w:r>
    </w:p>
    <w:p w:rsidR="005C3070" w:rsidRDefault="005C3070" w:rsidP="005C3070">
      <w:pPr>
        <w:ind w:firstLine="851"/>
        <w:jc w:val="both"/>
      </w:pPr>
      <w:r>
        <w:t>Центральный вход в здание отдела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5C3070" w:rsidRDefault="005C3070" w:rsidP="005C3070">
      <w:pPr>
        <w:ind w:firstLine="851"/>
        <w:jc w:val="both"/>
      </w:pPr>
      <w:r>
        <w:t>В помещении отдела и МФЦ отводятся места для ожидания приема, ожидания в очереди при подаче заявления и документов, получения информации и заполнения документов.</w:t>
      </w:r>
    </w:p>
    <w:p w:rsidR="005C3070" w:rsidRDefault="005C3070" w:rsidP="005C3070">
      <w:pPr>
        <w:ind w:firstLine="851"/>
        <w:jc w:val="both"/>
      </w:pPr>
      <w:r>
        <w:t>Помещение отдела  предоставляющей муниципальную услугу, оборудовано:</w:t>
      </w:r>
    </w:p>
    <w:p w:rsidR="005C3070" w:rsidRDefault="005C3070" w:rsidP="005C3070">
      <w:pPr>
        <w:ind w:firstLine="851"/>
        <w:jc w:val="both"/>
      </w:pPr>
      <w:r>
        <w:t>- системой кондиционирования воздуха;</w:t>
      </w:r>
    </w:p>
    <w:p w:rsidR="005C3070" w:rsidRDefault="005C3070" w:rsidP="005C3070">
      <w:pPr>
        <w:ind w:firstLine="851"/>
        <w:jc w:val="both"/>
      </w:pPr>
      <w:r>
        <w:t>- противопожарной системой и средствами пожаротушения;</w:t>
      </w:r>
    </w:p>
    <w:p w:rsidR="005C3070" w:rsidRDefault="005C3070" w:rsidP="005C3070">
      <w:pPr>
        <w:ind w:firstLine="851"/>
        <w:jc w:val="both"/>
      </w:pPr>
      <w:r>
        <w:t>- средствами оказания первой медицинской помощи (аптечки);</w:t>
      </w:r>
    </w:p>
    <w:p w:rsidR="005C3070" w:rsidRDefault="005C3070" w:rsidP="005C3070">
      <w:pPr>
        <w:ind w:firstLine="851"/>
        <w:jc w:val="both"/>
      </w:pPr>
      <w:r>
        <w:t>- системой оповещения о возникновении чрезвычайной ситуации.</w:t>
      </w:r>
    </w:p>
    <w:p w:rsidR="005C3070" w:rsidRDefault="005C3070" w:rsidP="005C3070">
      <w:pPr>
        <w:ind w:firstLine="851"/>
        <w:jc w:val="both"/>
      </w:pPr>
      <w: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5C3070" w:rsidRDefault="005C3070" w:rsidP="005C3070">
      <w:pPr>
        <w:ind w:firstLine="851"/>
        <w:jc w:val="both"/>
      </w:pPr>
      <w: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в порядке, установленном приказом Министерства труда и социальной защиты от 30.07.2015 №527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5C3070" w:rsidRDefault="005C3070" w:rsidP="005C3070">
      <w:pPr>
        <w:ind w:firstLine="851"/>
        <w:jc w:val="both"/>
      </w:pPr>
      <w:r>
        <w:t>На стоянке (остановке) автотранспортных средств выделяется не мене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5C3070" w:rsidRDefault="005C3070" w:rsidP="005C3070">
      <w:pPr>
        <w:ind w:firstLine="851"/>
        <w:jc w:val="both"/>
      </w:pPr>
      <w:r>
        <w:t xml:space="preserve">Места для получения информации и заполнения документов оборудуются информационными стендами. </w:t>
      </w:r>
    </w:p>
    <w:p w:rsidR="005C3070" w:rsidRDefault="005C3070" w:rsidP="005C3070">
      <w:pPr>
        <w:ind w:firstLine="851"/>
        <w:jc w:val="both"/>
      </w:pPr>
      <w:r>
        <w:t>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 должностных лиц администрации и сотрудников МФЦ.</w:t>
      </w:r>
    </w:p>
    <w:p w:rsidR="005C3070" w:rsidRDefault="005C3070" w:rsidP="005C3070">
      <w:pPr>
        <w:ind w:firstLine="851"/>
        <w:jc w:val="both"/>
      </w:pPr>
      <w:r>
        <w:t>Каждое рабочее место должностного лица отдела оборудовано персональным компьютером с возможностью доступа к необходимым информационным базам данных, печатающим устройством.</w:t>
      </w:r>
    </w:p>
    <w:p w:rsidR="005C3070" w:rsidRDefault="005C3070" w:rsidP="005C3070">
      <w:pPr>
        <w:ind w:firstLine="851"/>
        <w:jc w:val="both"/>
      </w:pPr>
      <w: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5C3070" w:rsidRDefault="005C3070" w:rsidP="005C3070">
      <w:pPr>
        <w:ind w:firstLine="851"/>
        <w:jc w:val="both"/>
      </w:pPr>
    </w:p>
    <w:p w:rsidR="005C3070" w:rsidRDefault="005C3070" w:rsidP="005C3070">
      <w:pPr>
        <w:ind w:firstLine="851"/>
        <w:jc w:val="both"/>
      </w:pPr>
      <w:r>
        <w:t>2.12. Показатели доступности и качества муниципальной услуги:</w:t>
      </w:r>
    </w:p>
    <w:p w:rsidR="005C3070" w:rsidRDefault="005C3070" w:rsidP="005C3070">
      <w:pPr>
        <w:ind w:firstLine="851"/>
        <w:jc w:val="both"/>
      </w:pPr>
      <w:r>
        <w:t>- соблюдение сроков предоставления муниципальной услуги и условий ожидания  приема;</w:t>
      </w:r>
    </w:p>
    <w:p w:rsidR="005C3070" w:rsidRDefault="005C3070" w:rsidP="005C3070">
      <w:pPr>
        <w:ind w:firstLine="851"/>
        <w:jc w:val="both"/>
      </w:pPr>
      <w:r>
        <w:t>- своевременное, полное информирование о муниципальной услуге посредством форм информирования, предусмотренных подпунктом 1.4.2 пункта 1.4 административного регламента;</w:t>
      </w:r>
    </w:p>
    <w:p w:rsidR="005C3070" w:rsidRDefault="005C3070" w:rsidP="005C3070">
      <w:pPr>
        <w:ind w:firstLine="851"/>
        <w:jc w:val="both"/>
      </w:pPr>
      <w:r>
        <w:t>- обоснованность отказов в приеме документов, необходимых для предоставления муниципальной услуги, а так же  в предоставлении муниципальной услуги;</w:t>
      </w:r>
    </w:p>
    <w:p w:rsidR="005C3070" w:rsidRDefault="005C3070" w:rsidP="005C3070">
      <w:pPr>
        <w:ind w:firstLine="851"/>
        <w:jc w:val="both"/>
      </w:pPr>
      <w:r>
        <w:t>- получение муниципальной услуги в электронной форме, а также в иных формах по выбору заявителя;</w:t>
      </w:r>
    </w:p>
    <w:p w:rsidR="005C3070" w:rsidRDefault="005C3070" w:rsidP="005C3070">
      <w:pPr>
        <w:ind w:firstLine="851"/>
        <w:jc w:val="both"/>
      </w:pPr>
      <w:r>
        <w:t>- минимальные количество и продолжительность взаимодействий заявителей и должностных лиц администрации, отдела, сотрудников МФЦ при предоставлении муниципальной услуги;</w:t>
      </w:r>
    </w:p>
    <w:p w:rsidR="005C3070" w:rsidRDefault="005C3070" w:rsidP="005C3070">
      <w:pPr>
        <w:ind w:firstLine="851"/>
        <w:jc w:val="both"/>
      </w:pPr>
      <w:r>
        <w:t>- соответствие должностных инструкций должностных лиц администрации, отдела, сотрудников МФЦ,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5C3070" w:rsidRDefault="005C3070" w:rsidP="005C3070">
      <w:pPr>
        <w:ind w:firstLine="851"/>
        <w:jc w:val="both"/>
      </w:pPr>
      <w:r>
        <w:t>- ресурсное обеспечение исполнения административного регламента.</w:t>
      </w:r>
    </w:p>
    <w:p w:rsidR="005C3070" w:rsidRDefault="005C3070" w:rsidP="005C3070">
      <w:pPr>
        <w:ind w:firstLine="851"/>
        <w:jc w:val="both"/>
      </w:pPr>
      <w: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5C3070" w:rsidRDefault="005C3070" w:rsidP="005C3070">
      <w:pPr>
        <w:ind w:firstLine="851"/>
        <w:jc w:val="both"/>
      </w:pPr>
      <w:r>
        <w:t xml:space="preserve">Анализ практики применения административного регламента проводится  ежегодно должностными лицами администрации, отдела. </w:t>
      </w:r>
    </w:p>
    <w:p w:rsidR="005C3070" w:rsidRDefault="005C3070" w:rsidP="005C3070">
      <w:pPr>
        <w:ind w:firstLine="851"/>
        <w:jc w:val="both"/>
      </w:pPr>
      <w:r>
        <w:t>Результаты анализа практики применения административного регламента размещаются в сети «Интернет» на официальном сайте администрации, отдела,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5C3070" w:rsidRDefault="005C3070" w:rsidP="005C3070">
      <w:pPr>
        <w:ind w:firstLine="851"/>
        <w:jc w:val="both"/>
      </w:pPr>
      <w:r>
        <w:t>2.13. Особенности предоставления муниципальной услуги в электронной форме и особенности предоставления муниципальной услуги в МФЦ.</w:t>
      </w:r>
    </w:p>
    <w:p w:rsidR="005C3070" w:rsidRDefault="005C3070" w:rsidP="005C3070">
      <w:pPr>
        <w:ind w:firstLine="851"/>
        <w:jc w:val="both"/>
      </w:pPr>
      <w:r>
        <w:t>2.13.1. Предоставление муниципальной услуги в электронной форме обеспечивает возможность:</w:t>
      </w:r>
    </w:p>
    <w:p w:rsidR="005C3070" w:rsidRDefault="005C3070" w:rsidP="005C3070">
      <w:pPr>
        <w:ind w:firstLine="851"/>
        <w:jc w:val="both"/>
      </w:pPr>
      <w:r>
        <w:t>- подачи заявлений (уведомления), указанных в подпунктах 2.7.1, 2.7.2,  пункта 2.7 административного регламента, в электронной форме, в том числе через региональный или единый портал в порядке, установленном пунктом 2.7.4 административного регламента;</w:t>
      </w:r>
    </w:p>
    <w:p w:rsidR="005C3070" w:rsidRDefault="005C3070" w:rsidP="005C3070">
      <w:pPr>
        <w:ind w:firstLine="851"/>
        <w:jc w:val="both"/>
      </w:pPr>
      <w:r>
        <w:t>- получения заявителем сведений о ходе выполнения запроса о предоставлении муниципальной услуги;</w:t>
      </w:r>
    </w:p>
    <w:p w:rsidR="005C3070" w:rsidRDefault="005C3070" w:rsidP="005C3070">
      <w:pPr>
        <w:ind w:firstLine="851"/>
        <w:jc w:val="both"/>
      </w:pPr>
      <w:r>
        <w:t>- получения заявителем результата предоставления муниципальной услуги, указанного в пункте 2.3 административного регламента, в порядке, установленном в пункте 3.5 административного регламента.</w:t>
      </w:r>
    </w:p>
    <w:p w:rsidR="005C3070" w:rsidRDefault="005C3070" w:rsidP="005C3070">
      <w:pPr>
        <w:ind w:firstLine="851"/>
        <w:jc w:val="both"/>
      </w:pPr>
      <w:r>
        <w:t>Класс средств электронной подписи, который допускается при обращении за получением муниципальной услуги, оказываемой с применением усиленной квалифицированной электронной подписи, должен быть не ниже КС1.</w:t>
      </w:r>
    </w:p>
    <w:p w:rsidR="005C3070" w:rsidRDefault="005C3070" w:rsidP="005C3070">
      <w:pPr>
        <w:ind w:firstLine="851"/>
        <w:jc w:val="both"/>
      </w:pPr>
      <w:r>
        <w:t>2.13.2. Предоставление муниципальной услуги в МФЦ обеспечивается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770B93" w:rsidRDefault="00770B93" w:rsidP="00770B93">
      <w:pPr>
        <w:ind w:firstLine="851"/>
        <w:jc w:val="center"/>
      </w:pPr>
    </w:p>
    <w:p w:rsidR="005C3070" w:rsidRDefault="005C3070" w:rsidP="00770B93">
      <w:pPr>
        <w:ind w:firstLine="851"/>
        <w:jc w:val="center"/>
      </w:pPr>
      <w: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C3070" w:rsidRDefault="005C3070" w:rsidP="005C3070">
      <w:pPr>
        <w:ind w:firstLine="851"/>
        <w:jc w:val="both"/>
      </w:pPr>
      <w:r>
        <w:t>3.1. Описание последовательности административных процедур при предоставлении муниципальной услуги.</w:t>
      </w:r>
    </w:p>
    <w:p w:rsidR="005C3070" w:rsidRDefault="005C3070" w:rsidP="005C3070">
      <w:pPr>
        <w:ind w:firstLine="851"/>
        <w:jc w:val="both"/>
      </w:pPr>
      <w:r>
        <w:t>Последовательность и состав выполняемых административных процедур показаны в блок-схеме (приложение № 2 к административному регламенту).</w:t>
      </w:r>
    </w:p>
    <w:p w:rsidR="005C3070" w:rsidRDefault="005C3070" w:rsidP="005C3070">
      <w:pPr>
        <w:ind w:firstLine="851"/>
        <w:jc w:val="both"/>
      </w:pPr>
      <w:r>
        <w:t xml:space="preserve">3.1.1. Предоставление муниципальной услуги по выдаче разрешения на ввод объекта в эксплуатацию включает в себя выполнение следующих административных процедур: </w:t>
      </w:r>
    </w:p>
    <w:p w:rsidR="005C3070" w:rsidRDefault="005C3070" w:rsidP="005C3070">
      <w:pPr>
        <w:ind w:firstLine="851"/>
        <w:jc w:val="both"/>
      </w:pPr>
      <w:r>
        <w:t>- прием и регистрация заявления с документами;</w:t>
      </w:r>
    </w:p>
    <w:p w:rsidR="005C3070" w:rsidRDefault="005C3070" w:rsidP="005C3070">
      <w:pPr>
        <w:ind w:firstLine="851"/>
        <w:jc w:val="both"/>
      </w:pPr>
      <w:r>
        <w:t>- рассмотрение заявления с документами и принятие решения о предоставлении муниципальной услуги или уведомления об отказе в выдаче разрешения на ввод;</w:t>
      </w:r>
    </w:p>
    <w:p w:rsidR="005C3070" w:rsidRDefault="005C3070" w:rsidP="005C3070">
      <w:pPr>
        <w:ind w:firstLine="851"/>
        <w:jc w:val="both"/>
      </w:pPr>
      <w:r>
        <w:t>- организация межведомственного информационного взаимодействия;</w:t>
      </w:r>
    </w:p>
    <w:p w:rsidR="005C3070" w:rsidRDefault="005C3070" w:rsidP="005C3070">
      <w:pPr>
        <w:ind w:firstLine="851"/>
        <w:jc w:val="both"/>
      </w:pPr>
      <w:r>
        <w:t>- выдача (направление) заявителю разрешения на ввод объекта в эксплуатацию.</w:t>
      </w:r>
    </w:p>
    <w:p w:rsidR="005C3070" w:rsidRDefault="005C3070" w:rsidP="005C3070">
      <w:pPr>
        <w:ind w:firstLine="851"/>
        <w:jc w:val="both"/>
      </w:pPr>
      <w:r>
        <w:t>3.2. Прием, регистрация заявления и документов.</w:t>
      </w:r>
    </w:p>
    <w:p w:rsidR="005C3070" w:rsidRDefault="005C3070" w:rsidP="005C3070">
      <w:pPr>
        <w:ind w:firstLine="851"/>
        <w:jc w:val="both"/>
      </w:pPr>
      <w:r>
        <w:t>Основанием для начала данной административной процедуры является представление заявителем заявления и документов, указанных в подпунктах 2.7.1  пункта 2.7 административного регламента, в администрацию района  или МФЦ способом, указанным в подпункте  2.7.7 данной административной процедуры.</w:t>
      </w:r>
    </w:p>
    <w:p w:rsidR="005C3070" w:rsidRDefault="005C3070" w:rsidP="005C3070">
      <w:pPr>
        <w:ind w:firstLine="851"/>
        <w:jc w:val="both"/>
      </w:pPr>
      <w:r>
        <w:lastRenderedPageBreak/>
        <w:t>При личном обращении заявителя в администрацию района или в МФЦ должностные лица, ответственные за прием и регистрацию документов, принимают заявление и  документы, выполняя при этом следующие действия:</w:t>
      </w:r>
    </w:p>
    <w:p w:rsidR="005C3070" w:rsidRDefault="005C3070" w:rsidP="005C3070">
      <w:pPr>
        <w:ind w:firstLine="851"/>
        <w:jc w:val="both"/>
      </w:pPr>
      <w:r>
        <w:t>- регистрируют заявление  и документы в системе электронного документооборота;</w:t>
      </w:r>
    </w:p>
    <w:p w:rsidR="005C3070" w:rsidRDefault="005C3070" w:rsidP="005C3070">
      <w:pPr>
        <w:ind w:firstLine="851"/>
        <w:jc w:val="both"/>
      </w:pPr>
      <w:r>
        <w:t>- на втором экземпляре заявления  ставят роспись и дату приема документа от заявителя.</w:t>
      </w:r>
    </w:p>
    <w:p w:rsidR="005C3070" w:rsidRDefault="005C3070" w:rsidP="005C3070">
      <w:pPr>
        <w:ind w:firstLine="851"/>
        <w:jc w:val="both"/>
      </w:pPr>
      <w:r>
        <w:t>Сотрудник МФЦ, ответственный за прием и регистрацию документов, в день регистрации в МФЦ заявления и документов направляет их по реестру в администрацию района для рассмотрения и принятия решения о предоставлении муниципальной услуги.</w:t>
      </w:r>
    </w:p>
    <w:p w:rsidR="005C3070" w:rsidRDefault="005C3070" w:rsidP="005C3070">
      <w:pPr>
        <w:ind w:firstLine="851"/>
        <w:jc w:val="both"/>
      </w:pPr>
      <w:r>
        <w:t>Должностное лицо администрации района, ответственное за прием и регистрацию документов:</w:t>
      </w:r>
    </w:p>
    <w:p w:rsidR="005C3070" w:rsidRDefault="005C3070" w:rsidP="005C3070">
      <w:pPr>
        <w:ind w:firstLine="851"/>
        <w:jc w:val="both"/>
      </w:pPr>
      <w:r>
        <w:t>- направляет зарегистрированное заявление и документы на визирование начальнику отдела;</w:t>
      </w:r>
    </w:p>
    <w:p w:rsidR="005C3070" w:rsidRDefault="005C3070" w:rsidP="005C3070">
      <w:pPr>
        <w:ind w:firstLine="851"/>
        <w:jc w:val="both"/>
      </w:pPr>
      <w:r>
        <w:t>- после получения визы начальника отдела заявление и документы в соответствии с визой направляются должностному лицу отдела, ответственному за предоставление муниципальной услуги.</w:t>
      </w:r>
    </w:p>
    <w:p w:rsidR="005C3070" w:rsidRDefault="005C3070" w:rsidP="005C3070">
      <w:pPr>
        <w:ind w:firstLine="851"/>
        <w:jc w:val="both"/>
      </w:pPr>
      <w:r>
        <w:t>При поступлении документов по почте должностное лицо администрации района либо сотрудник МФЦ, ответственные за прием и регистрацию документов, вскрывают конверт и регистрируют заявление (уведомление) и документы, в системе электронного документооборота.</w:t>
      </w:r>
    </w:p>
    <w:p w:rsidR="005C3070" w:rsidRDefault="005C3070" w:rsidP="005C3070">
      <w:pPr>
        <w:ind w:firstLine="851"/>
        <w:jc w:val="both"/>
      </w:pPr>
      <w:r>
        <w:t>При поступлении заявления и документов в электронной форме, в том числе через  региональный или единый порталы, должностное лицо администрации района либо сотрудник МФЦ, ответственные за прием и регистрацию документов, принимают заявление и документы, выполняя при этом следующие действия:</w:t>
      </w:r>
    </w:p>
    <w:p w:rsidR="005C3070" w:rsidRDefault="005C3070" w:rsidP="005C3070">
      <w:pPr>
        <w:ind w:firstLine="851"/>
        <w:jc w:val="both"/>
      </w:pPr>
      <w:r>
        <w:t>- распечатывает заявление и документы;</w:t>
      </w:r>
    </w:p>
    <w:p w:rsidR="005C3070" w:rsidRDefault="005C3070" w:rsidP="005C3070">
      <w:pPr>
        <w:ind w:firstLine="851"/>
        <w:jc w:val="both"/>
      </w:pPr>
      <w:r>
        <w:t>-регистрирует заявление и документы в электронной форме в системе электронного документооборота.</w:t>
      </w:r>
    </w:p>
    <w:p w:rsidR="005C3070" w:rsidRDefault="005C3070" w:rsidP="005C3070">
      <w:pPr>
        <w:ind w:firstLine="851"/>
        <w:jc w:val="both"/>
      </w:pPr>
      <w:r>
        <w:t>Сотрудник МФЦ, ответственный за прием и регистрацию документов, в день регистрации в МФЦ заявления и документов направляет их по реестру в администрацию района для рассмотрения и принятия решения о предоставлении муниципальной услуги.</w:t>
      </w:r>
    </w:p>
    <w:p w:rsidR="005C3070" w:rsidRDefault="005C3070" w:rsidP="005C3070">
      <w:pPr>
        <w:ind w:firstLine="851"/>
        <w:jc w:val="both"/>
      </w:pPr>
      <w:r>
        <w:t>Должностное лицо администрации района, ответственное за прием и регистрацию документов, передает зарегистрированное заявление и документы должностному лицу отдела, ответственному за предоставление муниципальной услуги, определенному в соответствии с визой начальника отдела.</w:t>
      </w:r>
    </w:p>
    <w:p w:rsidR="005C3070" w:rsidRDefault="005C3070" w:rsidP="005C3070">
      <w:pPr>
        <w:ind w:firstLine="851"/>
        <w:jc w:val="both"/>
      </w:pPr>
      <w:r>
        <w:t>Результатом исполнения административной процедуры является регистрация заявления  должностным лицом администрации района либо сотрудником МФЦ, ответственными за прием и регистрацию документов, и передачу их должностному лицу отдела, ответственному за предоставление муниципальной услуги.</w:t>
      </w:r>
    </w:p>
    <w:p w:rsidR="005C3070" w:rsidRDefault="005C3070" w:rsidP="005C3070">
      <w:pPr>
        <w:ind w:firstLine="851"/>
        <w:jc w:val="both"/>
      </w:pPr>
      <w:r>
        <w:t>Срок исполнения данной административной процедуры составляет 1 рабочий день.</w:t>
      </w:r>
    </w:p>
    <w:p w:rsidR="005C3070" w:rsidRDefault="005C3070" w:rsidP="005C3070">
      <w:pPr>
        <w:ind w:firstLine="851"/>
        <w:jc w:val="both"/>
      </w:pPr>
      <w:r>
        <w:t>3.3. Рассмотрение заявления и документов, проведение проверки представленных сведений, комплектности представленных документов, принятие решения о предоставлении муниципальной услуги или об отказе в предоставлении муниципальной услуги.</w:t>
      </w:r>
    </w:p>
    <w:p w:rsidR="005C3070" w:rsidRDefault="005C3070" w:rsidP="005C3070">
      <w:pPr>
        <w:ind w:firstLine="851"/>
        <w:jc w:val="both"/>
      </w:pPr>
      <w:r>
        <w:t>Рассмотрение заявления и документов, принятие решения о выдаче разрешения на ввод или об отказе в выдаче разрешения на ввод.</w:t>
      </w:r>
    </w:p>
    <w:p w:rsidR="005C3070" w:rsidRDefault="005C3070" w:rsidP="005C3070">
      <w:pPr>
        <w:ind w:firstLine="851"/>
        <w:jc w:val="both"/>
      </w:pPr>
      <w:r>
        <w:t>Основанием для начала данной административной процедуры является поступление заявления и документов, указанных в подпунктах 2.7.1   пункта 2.7 административного регламента, должностному лицу отдела, ответственному за предоставление муниципальной услуги.</w:t>
      </w:r>
    </w:p>
    <w:p w:rsidR="005C3070" w:rsidRDefault="005C3070" w:rsidP="005C3070">
      <w:pPr>
        <w:ind w:firstLine="851"/>
        <w:jc w:val="both"/>
      </w:pPr>
      <w:r>
        <w:t>Ответственным за исполнение административной процедуры является должностное лицо отдела, ответственное за предоставление муниципальной услуги.</w:t>
      </w:r>
    </w:p>
    <w:p w:rsidR="005C3070" w:rsidRDefault="005C3070" w:rsidP="005C3070">
      <w:pPr>
        <w:ind w:firstLine="851"/>
        <w:jc w:val="both"/>
      </w:pPr>
      <w:r>
        <w:t>Должностное лицо отдела, ответственное за предоставление муниципальной услуги:</w:t>
      </w:r>
    </w:p>
    <w:p w:rsidR="005C3070" w:rsidRDefault="005C3070" w:rsidP="005C3070">
      <w:pPr>
        <w:ind w:firstLine="851"/>
        <w:jc w:val="both"/>
      </w:pPr>
      <w:r>
        <w:t>- осуществляет проверку на комплектность, согласно требованиям, указанным в подпункте 2.7.1 пункта 2.7 административного регламента;</w:t>
      </w:r>
    </w:p>
    <w:p w:rsidR="005C3070" w:rsidRDefault="005C3070" w:rsidP="005C3070">
      <w:pPr>
        <w:ind w:firstLine="851"/>
        <w:jc w:val="both"/>
      </w:pPr>
      <w:r>
        <w:t>- в случае представления заявителем заявления и документов, указанных в подпунктах 2.7.1 пункта 2.7 административного регламента, в электронной форме проверяет в установленном порядке действительность усиленной квалифицированной электронной подписи, которой подписано заявление и документы, предусмотренные подпунктом 2.7.1 пункта 2.7 административного регламента.</w:t>
      </w:r>
    </w:p>
    <w:p w:rsidR="005C3070" w:rsidRDefault="005C3070" w:rsidP="005C3070">
      <w:pPr>
        <w:ind w:firstLine="851"/>
        <w:jc w:val="both"/>
      </w:pPr>
      <w:r>
        <w:t>В случае выявления оснований для отказа в приеме документов, предусмотренных пунктом 2.8 административного регламента, должностное лицо отдела, ответственное за предоставление муниципальной услуги, в течение одного дня со дня регистрации заявления и документов, готовит проект уведомления об отказе в приеме документов с указанием причин отказа, подписывает его у заместителя начальника отдела и регистрирует для выдачи заявителю.</w:t>
      </w:r>
    </w:p>
    <w:p w:rsidR="005C3070" w:rsidRDefault="005C3070" w:rsidP="005C3070">
      <w:pPr>
        <w:ind w:firstLine="851"/>
        <w:jc w:val="both"/>
      </w:pPr>
      <w:r>
        <w:t>В случае отсутствия оснований для отказа в приеме документов, предусмотренных пунктом 2.7 административного регламента, должностное лицо отдела, ответственное за предоставление муниципальной услуги выполняет следующие действия:</w:t>
      </w:r>
    </w:p>
    <w:p w:rsidR="005C3070" w:rsidRDefault="005C3070" w:rsidP="005C3070">
      <w:pPr>
        <w:ind w:firstLine="851"/>
        <w:jc w:val="both"/>
      </w:pPr>
      <w:r>
        <w:t>- проводит проверку наличия документов, необходимых для принятия решения о выдаче разрешения на ввод;</w:t>
      </w:r>
    </w:p>
    <w:p w:rsidR="005C3070" w:rsidRDefault="005C3070" w:rsidP="005C3070">
      <w:pPr>
        <w:ind w:firstLine="851"/>
        <w:jc w:val="both"/>
      </w:pPr>
      <w:r>
        <w:t>- проводит проверку соответствия установленных условий признания действительности усиленной квалифицированной электронной подписи (в случае обращения за предоставлением муниципальной услуги в электронном виде);</w:t>
      </w:r>
    </w:p>
    <w:p w:rsidR="005C3070" w:rsidRDefault="005C3070" w:rsidP="005C3070">
      <w:pPr>
        <w:ind w:firstLine="851"/>
        <w:jc w:val="both"/>
      </w:pPr>
      <w:r>
        <w:lastRenderedPageBreak/>
        <w:t>- организует межведомственное информационное взаимодействие, в порядке, установленном пунктом 3.4 административного регламента, в случае непредставления заявителем документов, указанных в подпункте 2.7.3 пункта 2.7 административного регламента;</w:t>
      </w:r>
    </w:p>
    <w:p w:rsidR="005C3070" w:rsidRDefault="005C3070" w:rsidP="005C3070">
      <w:pPr>
        <w:ind w:firstLine="851"/>
        <w:jc w:val="both"/>
      </w:pPr>
      <w:r>
        <w:t>- проводит осмотр построенного, реконструированного объекта капитального строительства  в ходе которого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5C3070" w:rsidRDefault="005C3070" w:rsidP="005C3070">
      <w:pPr>
        <w:ind w:firstLine="851"/>
        <w:jc w:val="both"/>
      </w:pPr>
      <w:r>
        <w:t xml:space="preserve">В случае отсутствия оснований для отказа в выдаче разрешения на ввод, предусмотренных пунктом 2.8,  должностное лицо отдела, ответственное за предоставление муниципальной услуги,  подготавливает проект разрешения на ввод объекта в эксплуатацию и подписывает у заместителя начальника отдела три экземпляра разрешения: два экземпляра для выдачи (направления) заявителю в порядке, предусмотренном  пунктом 3.5 административного регламента, третий - для хранения в архиве отдела. </w:t>
      </w:r>
    </w:p>
    <w:p w:rsidR="005C3070" w:rsidRDefault="005C3070" w:rsidP="005C3070">
      <w:pPr>
        <w:ind w:firstLine="851"/>
        <w:jc w:val="both"/>
      </w:pPr>
      <w:r>
        <w:t>Результатом исполнения данной административной процедуры является выдача (направление) заявителю уведомления об отказе в приеме документов или подписание начальником отдела разрешения на ввод, либо уведомления об отказе в выдаче разрешения на ввод.</w:t>
      </w:r>
    </w:p>
    <w:p w:rsidR="005C3070" w:rsidRDefault="005C3070" w:rsidP="005C3070">
      <w:pPr>
        <w:ind w:firstLine="851"/>
        <w:jc w:val="both"/>
      </w:pPr>
      <w:r>
        <w:t>Срок исполнения данной административной процедуры - 5 дней.</w:t>
      </w:r>
    </w:p>
    <w:p w:rsidR="005C3070" w:rsidRDefault="005C3070" w:rsidP="005C3070">
      <w:pPr>
        <w:ind w:firstLine="851"/>
        <w:jc w:val="both"/>
      </w:pPr>
      <w:r>
        <w:t>3.4. Организация межведомственного информационного взаимодействия.</w:t>
      </w:r>
    </w:p>
    <w:p w:rsidR="005C3070" w:rsidRDefault="005C3070" w:rsidP="005C3070">
      <w:pPr>
        <w:ind w:firstLine="851"/>
        <w:jc w:val="both"/>
      </w:pPr>
      <w:r>
        <w:t>Основанием для начала данной административной процедуры является непредставление заявителем документов, указанных в абзацах втором - пятом подпункта 2.6.3 пункта 2.6 административного регламента, по собственной инициативе, должностное лицо отдела, ответственное за предоставление муниципальной услуги, запрашивает в рамках межведомственного информационного взаимодействия:</w:t>
      </w:r>
    </w:p>
    <w:p w:rsidR="005C3070" w:rsidRDefault="005C3070" w:rsidP="005C3070">
      <w:pPr>
        <w:ind w:firstLine="851"/>
        <w:jc w:val="both"/>
      </w:pPr>
      <w:r>
        <w:t>- копии правоустанавливающих документов на земельный участок, если право на него зарегистрировано в ЕГРП;</w:t>
      </w:r>
    </w:p>
    <w:p w:rsidR="005C3070" w:rsidRDefault="005C3070" w:rsidP="005C3070">
      <w:pPr>
        <w:ind w:firstLine="851"/>
        <w:jc w:val="both"/>
      </w:pPr>
      <w:r>
        <w:t xml:space="preserve">- сведения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службе строительного надзора Астраханской области либо в </w:t>
      </w:r>
      <w:proofErr w:type="spellStart"/>
      <w:r>
        <w:t>Нижне-Волжском</w:t>
      </w:r>
      <w:proofErr w:type="spellEnd"/>
      <w:r>
        <w:t xml:space="preserve"> управлении Федеральной службы по экологическому, технологическому и атомному надзору в зависимости от того, какой орган исполнительной власти осуществлял согласно законодательству о градостроительной деятельности государственный строительный надзор при строительстве, реконструкции объекта;</w:t>
      </w:r>
    </w:p>
    <w:p w:rsidR="005C3070" w:rsidRDefault="005C3070" w:rsidP="005C3070">
      <w:pPr>
        <w:ind w:firstLine="851"/>
        <w:jc w:val="both"/>
      </w:pPr>
      <w:r>
        <w:t>- копию градостроительного плана земельного участка или в случае строительства, реконструкции, капитального ремонта линейного объекта копию проекта планировки территории и проект межевания территории в органах местного самоуправления поселений Красноярского района;</w:t>
      </w:r>
    </w:p>
    <w:p w:rsidR="005C3070" w:rsidRDefault="005C3070" w:rsidP="005C3070">
      <w:pPr>
        <w:ind w:firstLine="851"/>
        <w:jc w:val="both"/>
      </w:pPr>
      <w:r>
        <w:t>- копию разрешения на строительство в органах местного самоуправления поселений Красноярского района;</w:t>
      </w:r>
    </w:p>
    <w:p w:rsidR="005C3070" w:rsidRDefault="005C3070" w:rsidP="005C3070">
      <w:pPr>
        <w:ind w:firstLine="851"/>
        <w:jc w:val="both"/>
      </w:pPr>
      <w:r>
        <w:t xml:space="preserve">-  копии заключений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службе строительного надзора Астраханской области либо в </w:t>
      </w:r>
      <w:proofErr w:type="spellStart"/>
      <w:r>
        <w:t>Нижне-Волжском</w:t>
      </w:r>
      <w:proofErr w:type="spellEnd"/>
      <w:r>
        <w:t xml:space="preserve">  управлении </w:t>
      </w:r>
      <w:proofErr w:type="spellStart"/>
      <w:r>
        <w:t>Ростехнадзора</w:t>
      </w:r>
      <w:proofErr w:type="spellEnd"/>
      <w:r>
        <w:t>).</w:t>
      </w:r>
    </w:p>
    <w:p w:rsidR="005C3070" w:rsidRDefault="005C3070" w:rsidP="005C3070">
      <w:pPr>
        <w:ind w:firstLine="851"/>
        <w:jc w:val="both"/>
      </w:pPr>
      <w:r>
        <w:t>Получение документов (их копий или сведений, содержащихся в них), необходимых для предоставления муниципальной услуги, осуществляется посредством межведомственного информационного взаимодействия в соответствии с требованиями законодательства о персональных данных и в порядке, установленном Правительством Российской Федерации, в срок не более 3 рабочих дней со дня поступления запроса.</w:t>
      </w:r>
    </w:p>
    <w:p w:rsidR="005C3070" w:rsidRDefault="005C3070" w:rsidP="005C3070">
      <w:pPr>
        <w:ind w:firstLine="851"/>
        <w:jc w:val="both"/>
      </w:pPr>
      <w:r>
        <w:t>Результатом данной административной процедуры является получение документов (их копий или сведений, содержащихся в них), необходимых для предоставления муниципальной услуги.</w:t>
      </w:r>
    </w:p>
    <w:p w:rsidR="005C3070" w:rsidRDefault="005C3070" w:rsidP="005C3070">
      <w:pPr>
        <w:ind w:firstLine="851"/>
        <w:jc w:val="both"/>
      </w:pPr>
      <w:r>
        <w:t>Срок исполнения данной административной процедуры составляет не более 3 рабочих дней со дня регистрации заявления и документов.</w:t>
      </w:r>
    </w:p>
    <w:p w:rsidR="005C3070" w:rsidRDefault="005C3070" w:rsidP="005C3070">
      <w:pPr>
        <w:ind w:firstLine="851"/>
        <w:jc w:val="both"/>
      </w:pPr>
      <w:r>
        <w:t>3.5. Выдача (направление) заявителю результата предоставления муниципальной услуги.</w:t>
      </w:r>
    </w:p>
    <w:p w:rsidR="005C3070" w:rsidRDefault="005C3070" w:rsidP="005C3070">
      <w:pPr>
        <w:ind w:firstLine="851"/>
        <w:jc w:val="both"/>
      </w:pPr>
      <w:r>
        <w:t>Основанием для начала данной административной процедуры является подписание начальником отдела разрешения на ввод или уведомления об отказе в  выдаче  разрешения на ввод.</w:t>
      </w:r>
    </w:p>
    <w:p w:rsidR="005C3070" w:rsidRDefault="005C3070" w:rsidP="005C3070">
      <w:pPr>
        <w:ind w:firstLine="851"/>
        <w:jc w:val="both"/>
      </w:pPr>
      <w:r>
        <w:lastRenderedPageBreak/>
        <w:t>Ответственным за исполнение данной административной процедуры является должностное лицо отдела, ответственное за прием и регистрацию документов.</w:t>
      </w:r>
    </w:p>
    <w:p w:rsidR="005C3070" w:rsidRDefault="005C3070" w:rsidP="005C3070">
      <w:pPr>
        <w:ind w:firstLine="851"/>
        <w:jc w:val="both"/>
      </w:pPr>
      <w:r>
        <w:t>Должностное лицо отдела, ответственное за прием и регистрацию документов, в зависимости от способа, указанного в заявлении, выдает разрешение на ввод либо уведомление об отказе в выдаче разрешения на ввод заявителю лично, через МФЦ или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5C3070" w:rsidRDefault="005C3070" w:rsidP="005C3070">
      <w:pPr>
        <w:ind w:firstLine="851"/>
        <w:jc w:val="both"/>
      </w:pPr>
      <w:r>
        <w:t>В случае направления заявителю разрешения на ввод либо уведомления об отказе в выдаче разрешения на ввод в форме электронного документа, по соответствующему запросу заявителя ему также выдается экземпляр разрешения на ввод либо уведомления об отказе в выдаче разрешения на ввод в бумажном виде.</w:t>
      </w:r>
    </w:p>
    <w:p w:rsidR="005C3070" w:rsidRDefault="005C3070" w:rsidP="005C3070">
      <w:pPr>
        <w:ind w:firstLine="851"/>
        <w:jc w:val="both"/>
      </w:pPr>
      <w:r>
        <w:t>Результатом исполнения данной административной процедуры является выдача заявителю разрешения на ввод либо уведомления об отказе в выдаче разрешения на ввод.</w:t>
      </w:r>
    </w:p>
    <w:p w:rsidR="005C3070" w:rsidRDefault="005C3070" w:rsidP="005C3070">
      <w:pPr>
        <w:ind w:firstLine="851"/>
        <w:jc w:val="both"/>
      </w:pPr>
      <w:r>
        <w:t>Срок исполнения данной административной процедуры - 1 день.</w:t>
      </w:r>
    </w:p>
    <w:p w:rsidR="005C3070" w:rsidRDefault="005C3070" w:rsidP="005C3070">
      <w:pPr>
        <w:ind w:firstLine="851"/>
        <w:jc w:val="both"/>
      </w:pPr>
      <w:r>
        <w:t>Разрешение на ввод изготавливается в трех экземплярах, два из которых выдаются заявителю, третий хранится в архиве отдела.</w:t>
      </w:r>
    </w:p>
    <w:p w:rsidR="005C3070" w:rsidRDefault="005C3070" w:rsidP="005C3070">
      <w:pPr>
        <w:ind w:firstLine="851"/>
        <w:jc w:val="both"/>
      </w:pPr>
      <w:r>
        <w:t xml:space="preserve">В течение трех дней со дня выдачи заявителю разрешения на ввод объекта в эксплуатацию должностное лицо отдела, ответственное за предоставление муниципальной услуги, направляет копию разрешения на ввод объекта в адрес службы строительного надзора Астраханской области либо </w:t>
      </w:r>
      <w:proofErr w:type="spellStart"/>
      <w:r>
        <w:t>Нижне-Волжского</w:t>
      </w:r>
      <w:proofErr w:type="spellEnd"/>
      <w:r>
        <w:t xml:space="preserve"> управления Федеральной службы по экологическому, технологическому и атомному надзору в зависимости от того, какой орган исполнительной власти осуществлял согласно законодательству о градостроительной деятельности государственный строительный надзор.</w:t>
      </w:r>
    </w:p>
    <w:p w:rsidR="005C3070" w:rsidRDefault="005C3070" w:rsidP="005C3070">
      <w:pPr>
        <w:ind w:firstLine="851"/>
        <w:jc w:val="both"/>
      </w:pPr>
    </w:p>
    <w:p w:rsidR="005C3070" w:rsidRDefault="005C3070" w:rsidP="00770B93">
      <w:pPr>
        <w:ind w:firstLine="851"/>
        <w:jc w:val="center"/>
      </w:pPr>
      <w:r>
        <w:t>4. Формы контроля за исполнением административного регламента</w:t>
      </w:r>
    </w:p>
    <w:p w:rsidR="005C3070" w:rsidRDefault="005C3070" w:rsidP="005C3070">
      <w:pPr>
        <w:ind w:firstLine="851"/>
        <w:jc w:val="both"/>
      </w:pPr>
      <w:r>
        <w:t>4.1.Текущий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должностными лицами администрации,  отдела  и директором МФЦ, ответственными за соответствующую административную процедуру.</w:t>
      </w:r>
    </w:p>
    <w:p w:rsidR="005C3070" w:rsidRDefault="005C3070" w:rsidP="005C3070">
      <w:pPr>
        <w:ind w:firstLine="851"/>
        <w:jc w:val="both"/>
      </w:pPr>
      <w:r>
        <w:t>Ответственность сотрудников МФЦ закрепляется в их должностных инструкциях.</w:t>
      </w:r>
    </w:p>
    <w:p w:rsidR="005C3070" w:rsidRDefault="005C3070" w:rsidP="005C3070">
      <w:pPr>
        <w:ind w:firstLine="851"/>
        <w:jc w:val="both"/>
      </w:pPr>
      <w:r>
        <w:t>Сотрудники МФЦ, ответственные за прием и регистрацию документов, несут ответственность за прием и регистрацию документов, а также за выдачу (направление) заявителю документов, являющихся результатом предоставления муниципальной услуги.</w:t>
      </w:r>
    </w:p>
    <w:p w:rsidR="005C3070" w:rsidRDefault="005C3070" w:rsidP="005C3070">
      <w:pPr>
        <w:ind w:firstLine="851"/>
        <w:jc w:val="both"/>
      </w:pPr>
      <w:r>
        <w:t>Ответственность должностных лиц администрации, отдела закреплена в их должностных инструкциях.</w:t>
      </w:r>
    </w:p>
    <w:p w:rsidR="005C3070" w:rsidRDefault="005C3070" w:rsidP="005C3070">
      <w:pPr>
        <w:ind w:firstLine="851"/>
        <w:jc w:val="both"/>
      </w:pPr>
      <w:r>
        <w:t>Должностное лицо администрации, отдела, ответственное за прием и регистрацию документов, несет ответственность за решения и действия (бездействие), принимаемые (осуществляемые) в ходе предоставления муниципальной услуги:</w:t>
      </w:r>
    </w:p>
    <w:p w:rsidR="005C3070" w:rsidRDefault="005C3070" w:rsidP="005C3070">
      <w:pPr>
        <w:ind w:firstLine="851"/>
        <w:jc w:val="both"/>
      </w:pPr>
      <w:r>
        <w:t>- за прием и регистрацию заявления о предоставлении муниципальной услуги;</w:t>
      </w:r>
    </w:p>
    <w:p w:rsidR="005C3070" w:rsidRDefault="005C3070" w:rsidP="005C3070">
      <w:pPr>
        <w:ind w:firstLine="851"/>
        <w:jc w:val="both"/>
      </w:pPr>
      <w:r>
        <w:t>- 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к нему документы, в случае обращения заявителя за предоставлением муниципальной услуги в электронной форме;</w:t>
      </w:r>
    </w:p>
    <w:p w:rsidR="005C3070" w:rsidRDefault="005C3070" w:rsidP="005C3070">
      <w:pPr>
        <w:ind w:firstLine="851"/>
        <w:jc w:val="both"/>
      </w:pPr>
      <w:r>
        <w:t>- за подготовку и направление заявителю уведомления об отказе в приеме документов - должностное лицо администрации, ответственное за прием и регистрацию документов;</w:t>
      </w:r>
    </w:p>
    <w:p w:rsidR="005C3070" w:rsidRDefault="005C3070" w:rsidP="005C3070">
      <w:pPr>
        <w:ind w:firstLine="851"/>
        <w:jc w:val="both"/>
      </w:pPr>
      <w:r>
        <w:t>- за своевременную выдачу (направление) заявителю результата предоставления муниципальной услуги.</w:t>
      </w:r>
    </w:p>
    <w:p w:rsidR="005C3070" w:rsidRDefault="005C3070" w:rsidP="005C3070">
      <w:pPr>
        <w:ind w:firstLine="851"/>
        <w:jc w:val="both"/>
      </w:pPr>
      <w:r>
        <w:t>Должностное лицо администрации,  отдела, ответственное за предоставление муниципальной услуги, несет ответственность за решения и действия (бездействие), принимаемые (осуществляемые) в ходе предоставления муниципальной услуги:</w:t>
      </w:r>
    </w:p>
    <w:p w:rsidR="005C3070" w:rsidRDefault="005C3070" w:rsidP="005C3070">
      <w:pPr>
        <w:ind w:firstLine="851"/>
        <w:jc w:val="both"/>
      </w:pPr>
      <w:r>
        <w:t>- прием и регистрацию заявления и документов - должностное лицо администрации, отдела, сотрудник МФЦ, ответственные за прием и регистрацию документов;</w:t>
      </w:r>
    </w:p>
    <w:p w:rsidR="005C3070" w:rsidRDefault="005C3070" w:rsidP="005C3070">
      <w:pPr>
        <w:ind w:firstLine="851"/>
        <w:jc w:val="both"/>
      </w:pPr>
      <w:r>
        <w:t>- проверку заявления и документов, подготовку и обеспечение согласования постановления  об утверждении схемы земельного участка, либо нормативного акта администрации  об отказе в предоставлении муниципальной услуги - должностное лицо администрации, отдела, ответственное за предоставление муниципальной услуги;</w:t>
      </w:r>
    </w:p>
    <w:p w:rsidR="005C3070" w:rsidRDefault="005C3070" w:rsidP="005C3070">
      <w:pPr>
        <w:ind w:firstLine="851"/>
        <w:jc w:val="both"/>
      </w:pPr>
      <w:r>
        <w:t>- организацию межведомственного информационного взаимодействия - должностное лицо, ответственное за предоставление муниципальной услуги;</w:t>
      </w:r>
    </w:p>
    <w:p w:rsidR="005C3070" w:rsidRDefault="005C3070" w:rsidP="005C3070">
      <w:pPr>
        <w:ind w:firstLine="851"/>
        <w:jc w:val="both"/>
      </w:pPr>
      <w:r>
        <w:t>- передачу (направление) заявителю постановления об утверждении схемы, либо письма об отказе в приеме заявления и документов, нормативного акта  администрации об отказе в предоставлении муниципальной услуги - должностное лицо администрации, отдела, ответственное за предоставление муниципальной услуги.</w:t>
      </w:r>
    </w:p>
    <w:p w:rsidR="005C3070" w:rsidRDefault="005C3070" w:rsidP="005C3070">
      <w:pPr>
        <w:ind w:firstLine="851"/>
        <w:jc w:val="both"/>
      </w:pPr>
      <w:r>
        <w:t>Ответственность должностных лиц администрации, отдела закрепляется в их должностных регламентах, сотрудников МФЦ - в должностных инструкциях, в соответствии с требованиями законодательства Российской Федерации.</w:t>
      </w:r>
    </w:p>
    <w:p w:rsidR="005C3070" w:rsidRDefault="005C3070" w:rsidP="005C3070">
      <w:pPr>
        <w:ind w:firstLine="851"/>
        <w:jc w:val="both"/>
      </w:pPr>
      <w:r>
        <w:lastRenderedPageBreak/>
        <w:t>4.2. Текущий контроль в администрации осуществляется путем проведения заместителем главы администрации проверок соблюдения и исполнения должностными лицами, ответственными за предоставление муниципальной услуги, положений настоящего административного регламента.</w:t>
      </w:r>
    </w:p>
    <w:p w:rsidR="005C3070" w:rsidRDefault="005C3070" w:rsidP="005C3070">
      <w:pPr>
        <w:ind w:firstLine="851"/>
        <w:jc w:val="both"/>
      </w:pPr>
      <w:r>
        <w:t>4.3. Контроль полноты и качества предоставления муниципальной услуги осуществляется заместителем главы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w:t>
      </w:r>
    </w:p>
    <w:p w:rsidR="005C3070" w:rsidRDefault="005C3070" w:rsidP="005C3070">
      <w:pPr>
        <w:ind w:firstLine="851"/>
        <w:jc w:val="both"/>
      </w:pPr>
      <w: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5C3070" w:rsidRDefault="005C3070" w:rsidP="005C3070">
      <w:pPr>
        <w:ind w:firstLine="851"/>
        <w:jc w:val="both"/>
      </w:pPr>
      <w:r>
        <w:t>4.4. В целях контроля за предоставлением муниципальных услуг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5C3070" w:rsidRDefault="005C3070" w:rsidP="005C3070">
      <w:pPr>
        <w:ind w:firstLine="851"/>
        <w:jc w:val="both"/>
      </w:pPr>
      <w:r>
        <w:t>По результатам рассмотрения документов и материалов граждане, их объединения и организации вправе направлять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770B93" w:rsidRDefault="00770B93" w:rsidP="005C3070">
      <w:pPr>
        <w:ind w:firstLine="851"/>
        <w:jc w:val="both"/>
      </w:pPr>
    </w:p>
    <w:p w:rsidR="005C3070" w:rsidRDefault="005C3070" w:rsidP="00770B93">
      <w:pPr>
        <w:ind w:firstLine="851"/>
        <w:jc w:val="center"/>
      </w:pPr>
      <w:r>
        <w:t>5. Досудебный (внесудебный) порядок  обжалования решений и действий (бездействия) администрации и (или) ее должностных лиц</w:t>
      </w:r>
    </w:p>
    <w:p w:rsidR="005C3070" w:rsidRDefault="005C3070" w:rsidP="005C3070">
      <w:pPr>
        <w:ind w:firstLine="851"/>
        <w:jc w:val="both"/>
      </w:pPr>
      <w: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5C3070" w:rsidRDefault="005C3070" w:rsidP="005C3070">
      <w:pPr>
        <w:ind w:firstLine="851"/>
        <w:jc w:val="both"/>
      </w:pPr>
      <w: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5C3070" w:rsidRDefault="005C3070" w:rsidP="005C3070">
      <w:pPr>
        <w:ind w:firstLine="851"/>
        <w:jc w:val="both"/>
      </w:pPr>
      <w:r>
        <w:t>5.2. Способы информирования заявителей о порядке подачи и рассмотрения жалобы.</w:t>
      </w:r>
    </w:p>
    <w:p w:rsidR="005C3070" w:rsidRDefault="005C3070" w:rsidP="005C3070">
      <w:pPr>
        <w:ind w:firstLine="851"/>
        <w:jc w:val="both"/>
      </w:pPr>
      <w:r>
        <w:t>Информирование заявителей о порядке подачи и рассмотрения жалобы осуществляется следующими способами:</w:t>
      </w:r>
    </w:p>
    <w:p w:rsidR="005C3070" w:rsidRDefault="005C3070" w:rsidP="005C3070">
      <w:pPr>
        <w:ind w:firstLine="851"/>
        <w:jc w:val="both"/>
      </w:pPr>
      <w: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5C3070" w:rsidRDefault="005C3070" w:rsidP="005C3070">
      <w:pPr>
        <w:ind w:firstLine="851"/>
        <w:jc w:val="both"/>
      </w:pPr>
      <w:r>
        <w:t>- путем взаимодействия должностных лиц администрации, ответственных за рассмотрение жалобы, с заявителями по почте, по электронной почте;</w:t>
      </w:r>
    </w:p>
    <w:p w:rsidR="005C3070" w:rsidRDefault="005C3070" w:rsidP="005C3070">
      <w:pPr>
        <w:ind w:firstLine="851"/>
        <w:jc w:val="both"/>
      </w:pPr>
      <w:r>
        <w:t>- посредством информационных материалов, которые размещаются в сети «Интернет» на официальном сайте администрации, на региональном портале, на едином портале;</w:t>
      </w:r>
    </w:p>
    <w:p w:rsidR="005C3070" w:rsidRDefault="005C3070" w:rsidP="005C3070">
      <w:pPr>
        <w:ind w:firstLine="851"/>
        <w:jc w:val="both"/>
      </w:pPr>
      <w:r>
        <w:t>-посредством информационных материалов, которые размещаются на информационных стендах в помещении администрации.</w:t>
      </w:r>
    </w:p>
    <w:p w:rsidR="005C3070" w:rsidRDefault="005C3070" w:rsidP="005C3070">
      <w:pPr>
        <w:ind w:firstLine="851"/>
        <w:jc w:val="both"/>
      </w:pPr>
      <w:r>
        <w:t>5.3. Предмет жалобы.</w:t>
      </w:r>
    </w:p>
    <w:p w:rsidR="005C3070" w:rsidRDefault="005C3070" w:rsidP="005C3070">
      <w:pPr>
        <w:ind w:firstLine="851"/>
        <w:jc w:val="both"/>
      </w:pPr>
      <w:r>
        <w:t>Заявитель может обратиться с жалобой, в том числе в следующих случаях:</w:t>
      </w:r>
    </w:p>
    <w:p w:rsidR="005C3070" w:rsidRDefault="005C3070" w:rsidP="005C3070">
      <w:pPr>
        <w:ind w:firstLine="851"/>
        <w:jc w:val="both"/>
      </w:pPr>
      <w:r>
        <w:t>- нарушение срока регистрации запроса заявителя о предоставлении муниципальной услуги;</w:t>
      </w:r>
    </w:p>
    <w:p w:rsidR="005C3070" w:rsidRDefault="005C3070" w:rsidP="005C3070">
      <w:pPr>
        <w:ind w:firstLine="851"/>
        <w:jc w:val="both"/>
      </w:pPr>
      <w:r>
        <w:t>- нарушение срока предоставления муниципальной услуги;</w:t>
      </w:r>
    </w:p>
    <w:p w:rsidR="005C3070" w:rsidRDefault="005C3070" w:rsidP="005C3070">
      <w:pPr>
        <w:ind w:firstLine="851"/>
        <w:jc w:val="both"/>
      </w:pPr>
      <w: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5C3070" w:rsidRDefault="005C3070" w:rsidP="005C3070">
      <w:pPr>
        <w:ind w:firstLine="851"/>
        <w:jc w:val="both"/>
      </w:pPr>
      <w: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5C3070" w:rsidRDefault="005C3070" w:rsidP="005C3070">
      <w:pPr>
        <w:ind w:firstLine="851"/>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5C3070" w:rsidRDefault="005C3070" w:rsidP="005C3070">
      <w:pPr>
        <w:ind w:firstLine="851"/>
        <w:jc w:val="both"/>
      </w:pPr>
      <w: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5C3070" w:rsidRDefault="005C3070" w:rsidP="005C3070">
      <w:pPr>
        <w:ind w:firstLine="851"/>
        <w:jc w:val="both"/>
      </w:pPr>
      <w:r>
        <w:t>- отказ администрации, должностного лица администрации,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3070" w:rsidRDefault="005C3070" w:rsidP="005C3070">
      <w:pPr>
        <w:ind w:firstLine="851"/>
        <w:jc w:val="both"/>
      </w:pPr>
      <w:r>
        <w:t>5.4. Органы местного самоуправления и уполномоченные на рассмотрение жалобы должностные лица, которым может быть направлена жалоба.</w:t>
      </w:r>
    </w:p>
    <w:p w:rsidR="005C3070" w:rsidRDefault="005C3070" w:rsidP="005C3070">
      <w:pPr>
        <w:ind w:firstLine="851"/>
        <w:jc w:val="both"/>
      </w:pPr>
      <w:r>
        <w:t>5.4.1. В досудебном (внесудебном) порядке жалоба подается в администрацию.</w:t>
      </w:r>
    </w:p>
    <w:p w:rsidR="005C3070" w:rsidRDefault="005C3070" w:rsidP="005C3070">
      <w:pPr>
        <w:ind w:firstLine="851"/>
        <w:jc w:val="both"/>
      </w:pPr>
      <w:r>
        <w:t>5.4.2.Жалоба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5C3070" w:rsidRDefault="005C3070" w:rsidP="005C3070">
      <w:pPr>
        <w:ind w:firstLine="851"/>
        <w:jc w:val="both"/>
      </w:pPr>
      <w:r>
        <w:t>5.4.3.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C3070" w:rsidRDefault="005C3070" w:rsidP="005C3070">
      <w:pPr>
        <w:ind w:firstLine="851"/>
        <w:jc w:val="both"/>
      </w:pPr>
      <w:r>
        <w:lastRenderedPageBreak/>
        <w:t>5.4.4.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ее поступления.</w:t>
      </w:r>
    </w:p>
    <w:p w:rsidR="005C3070" w:rsidRDefault="005C3070" w:rsidP="005C3070">
      <w:pPr>
        <w:ind w:firstLine="851"/>
        <w:jc w:val="both"/>
      </w:pPr>
      <w: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администрацией.</w:t>
      </w:r>
    </w:p>
    <w:p w:rsidR="005C3070" w:rsidRDefault="005C3070" w:rsidP="005C3070">
      <w:pPr>
        <w:ind w:firstLine="851"/>
        <w:jc w:val="both"/>
      </w:pPr>
      <w:r>
        <w:t>При этом срок рассмотрения жалобы исчисляется со дня регистрации жалобы в администрацию.</w:t>
      </w:r>
    </w:p>
    <w:p w:rsidR="005C3070" w:rsidRDefault="005C3070" w:rsidP="005C3070">
      <w:pPr>
        <w:ind w:firstLine="851"/>
        <w:jc w:val="both"/>
      </w:pPr>
      <w:r>
        <w:t>5.5. Порядок подачи и рассмотрения жалобы.</w:t>
      </w:r>
    </w:p>
    <w:p w:rsidR="005C3070" w:rsidRDefault="005C3070" w:rsidP="005C3070">
      <w:pPr>
        <w:ind w:firstLine="851"/>
        <w:jc w:val="both"/>
      </w:pPr>
      <w:r>
        <w:t>5.5.1. Жалоба подается в администрацию в письменной форме, в том числе при личном приеме заявителя, или в электронной форме.</w:t>
      </w:r>
    </w:p>
    <w:p w:rsidR="005C3070" w:rsidRDefault="005C3070" w:rsidP="005C3070">
      <w:pPr>
        <w:ind w:firstLine="851"/>
        <w:jc w:val="both"/>
      </w:pPr>
      <w:r>
        <w:t>5.5.2. Должностные лица, наделенные полномочиями по рассмотрению жалоб, обеспечивают:</w:t>
      </w:r>
    </w:p>
    <w:p w:rsidR="005C3070" w:rsidRDefault="005C3070" w:rsidP="005C3070">
      <w:pPr>
        <w:ind w:firstLine="851"/>
        <w:jc w:val="both"/>
      </w:pPr>
      <w:r>
        <w:t>- прием и рассмотрение жалоб в соответствии с требованиями настоящего раздела административного регламента;</w:t>
      </w:r>
    </w:p>
    <w:p w:rsidR="005C3070" w:rsidRDefault="005C3070" w:rsidP="005C3070">
      <w:pPr>
        <w:ind w:firstLine="851"/>
        <w:jc w:val="both"/>
      </w:pPr>
      <w: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5C3070" w:rsidRDefault="005C3070" w:rsidP="005C3070">
      <w:pPr>
        <w:ind w:firstLine="851"/>
        <w:jc w:val="both"/>
      </w:pPr>
      <w:r>
        <w:t>5.5.3. Жалоба должна содержать:</w:t>
      </w:r>
    </w:p>
    <w:p w:rsidR="005C3070" w:rsidRDefault="005C3070" w:rsidP="005C3070">
      <w:pPr>
        <w:ind w:firstLine="851"/>
        <w:jc w:val="both"/>
      </w:pPr>
      <w:r>
        <w:t>- наименование администрации, должностного лица администрации, решения и действия (бездействие) которых обжалуются;</w:t>
      </w:r>
    </w:p>
    <w:p w:rsidR="005C3070" w:rsidRDefault="005C3070" w:rsidP="005C3070">
      <w:pPr>
        <w:ind w:firstLine="851"/>
        <w:jc w:val="both"/>
      </w:pPr>
      <w:r>
        <w:t>-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3070" w:rsidRDefault="005C3070" w:rsidP="005C3070">
      <w:pPr>
        <w:ind w:firstLine="851"/>
        <w:jc w:val="both"/>
      </w:pPr>
      <w:r>
        <w:t>- сведения об обжалуемых решениях и действиях (бездействии) администрации, должностного лица администрации;</w:t>
      </w:r>
    </w:p>
    <w:p w:rsidR="005C3070" w:rsidRDefault="005C3070" w:rsidP="005C3070">
      <w:pPr>
        <w:ind w:firstLine="851"/>
        <w:jc w:val="both"/>
      </w:pPr>
      <w:r>
        <w:t xml:space="preserve">- доводы, на основании которых заявитель не согласен с решением и действием (бездействием) администрации, должностного лица администрации. </w:t>
      </w:r>
    </w:p>
    <w:p w:rsidR="005C3070" w:rsidRDefault="005C3070" w:rsidP="005C3070">
      <w:pPr>
        <w:ind w:firstLine="851"/>
        <w:jc w:val="both"/>
      </w:pPr>
      <w:r>
        <w:t>Заявителем могут быть представлены документы (при наличии), подтверждающие доводы заявителя, либо их копии.</w:t>
      </w:r>
    </w:p>
    <w:p w:rsidR="005C3070" w:rsidRDefault="005C3070" w:rsidP="005C3070">
      <w:pPr>
        <w:ind w:firstLine="851"/>
        <w:jc w:val="both"/>
      </w:pPr>
      <w: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5C3070" w:rsidRDefault="005C3070" w:rsidP="005C3070">
      <w:pPr>
        <w:ind w:firstLine="851"/>
        <w:jc w:val="both"/>
      </w:pPr>
      <w:r>
        <w:t>5.5.5. Прием жалоб в письменной форме осуществляется администрацией, в месте предоставления муниципальной услуги (в месте, где заявитель подавал заявление о предоставлении услуги, нарушение порядка предоставления которой обжалуется, либо в месте, где заявителем получен результат указанной услуги).</w:t>
      </w:r>
    </w:p>
    <w:p w:rsidR="005C3070" w:rsidRDefault="005C3070" w:rsidP="005C3070">
      <w:pPr>
        <w:ind w:firstLine="851"/>
        <w:jc w:val="both"/>
      </w:pPr>
      <w:r>
        <w:t>Жалобы принимаются в соответствии с графиком работы администрации, указанным в подпункте 1.4.1 пункта 1.4 административного регламента.</w:t>
      </w:r>
    </w:p>
    <w:p w:rsidR="005C3070" w:rsidRDefault="005C3070" w:rsidP="005C3070">
      <w:pPr>
        <w:ind w:firstLine="851"/>
        <w:jc w:val="both"/>
      </w:pPr>
      <w:r>
        <w:t>Жалоба в письменной форме может быть также направлена по почте.</w:t>
      </w:r>
    </w:p>
    <w:p w:rsidR="005C3070" w:rsidRDefault="005C3070" w:rsidP="005C3070">
      <w:pPr>
        <w:ind w:firstLine="851"/>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3070" w:rsidRDefault="005C3070" w:rsidP="005C3070">
      <w:pPr>
        <w:ind w:firstLine="851"/>
        <w:jc w:val="both"/>
      </w:pPr>
      <w:r>
        <w:t>5.5.6.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материалы в органы прокуратуры.</w:t>
      </w:r>
    </w:p>
    <w:p w:rsidR="005C3070" w:rsidRDefault="005C3070" w:rsidP="005C3070">
      <w:pPr>
        <w:ind w:firstLine="851"/>
        <w:jc w:val="both"/>
      </w:pPr>
      <w:r>
        <w:t>5.5.7. При подаче жалобы в электронной форме документы, указанные в подпункте 5.5.3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3070" w:rsidRDefault="005C3070" w:rsidP="005C3070">
      <w:pPr>
        <w:ind w:firstLine="851"/>
        <w:jc w:val="both"/>
      </w:pPr>
      <w:r>
        <w:t>5.5.8. В электронной форме жалоба может быть подана заявителем посредством:</w:t>
      </w:r>
    </w:p>
    <w:p w:rsidR="005C3070" w:rsidRDefault="005C3070" w:rsidP="005C3070">
      <w:pPr>
        <w:ind w:firstLine="851"/>
        <w:jc w:val="both"/>
      </w:pPr>
      <w:r>
        <w:t>- официального сайта администрации в сети «Интернет»;</w:t>
      </w:r>
    </w:p>
    <w:p w:rsidR="005C3070" w:rsidRDefault="005C3070" w:rsidP="005C3070">
      <w:pPr>
        <w:ind w:firstLine="851"/>
        <w:jc w:val="both"/>
      </w:pPr>
      <w:r>
        <w:t>- единого портала либо регионального портала.</w:t>
      </w:r>
    </w:p>
    <w:p w:rsidR="005C3070" w:rsidRDefault="005C3070" w:rsidP="005C3070">
      <w:pPr>
        <w:ind w:firstLine="851"/>
        <w:jc w:val="both"/>
      </w:pPr>
      <w:r>
        <w:t>5.6. Сроки рассмотрения жалобы.</w:t>
      </w:r>
    </w:p>
    <w:p w:rsidR="005C3070" w:rsidRDefault="005C3070" w:rsidP="005C3070">
      <w:pPr>
        <w:ind w:firstLine="851"/>
        <w:jc w:val="both"/>
      </w:pPr>
      <w:r>
        <w:t>Жалоба, поступившая в учреждение,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w:t>
      </w:r>
    </w:p>
    <w:p w:rsidR="005C3070" w:rsidRDefault="005C3070" w:rsidP="005C3070">
      <w:pPr>
        <w:ind w:firstLine="851"/>
        <w:jc w:val="both"/>
      </w:pPr>
      <w:r>
        <w:t>В случае обжалования отказа учреждения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C3070" w:rsidRDefault="005C3070" w:rsidP="005C3070">
      <w:pPr>
        <w:ind w:firstLine="851"/>
        <w:jc w:val="both"/>
      </w:pPr>
      <w:r>
        <w:t>5.7. Результат рассмотрения жалобы.</w:t>
      </w:r>
    </w:p>
    <w:p w:rsidR="005C3070" w:rsidRDefault="005C3070" w:rsidP="005C3070">
      <w:pPr>
        <w:ind w:firstLine="851"/>
        <w:jc w:val="both"/>
      </w:pPr>
      <w: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5C3070" w:rsidRDefault="005C3070" w:rsidP="005C3070">
      <w:pPr>
        <w:ind w:firstLine="851"/>
        <w:jc w:val="both"/>
      </w:pPr>
      <w:r>
        <w:lastRenderedPageBreak/>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C3070" w:rsidRDefault="005C3070" w:rsidP="005C3070">
      <w:pPr>
        <w:ind w:firstLine="851"/>
        <w:jc w:val="both"/>
      </w:pPr>
      <w:r>
        <w:t>5.8. Порядок информирования заявителя о результатах рассмотрения жалобы.</w:t>
      </w:r>
    </w:p>
    <w:p w:rsidR="005C3070" w:rsidRDefault="005C3070" w:rsidP="005C3070">
      <w:pPr>
        <w:ind w:firstLine="851"/>
        <w:jc w:val="both"/>
      </w:pPr>
      <w:r>
        <w:t>5.8.1. Ответ по результатам рассмотрения жалобы направляется заявителю не позднее дня, следующего за днем принятия решения, в письменной форме.</w:t>
      </w:r>
    </w:p>
    <w:p w:rsidR="005C3070" w:rsidRDefault="005C3070" w:rsidP="005C3070">
      <w:pPr>
        <w:ind w:firstLine="851"/>
        <w:jc w:val="both"/>
      </w:pPr>
      <w:r>
        <w:t>5.8.2. В ответе по результатам рассмотрения жалобы указываются:</w:t>
      </w:r>
    </w:p>
    <w:p w:rsidR="005C3070" w:rsidRDefault="005C3070" w:rsidP="005C3070">
      <w:pPr>
        <w:ind w:firstLine="851"/>
        <w:jc w:val="both"/>
      </w:pPr>
      <w: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5C3070" w:rsidRDefault="005C3070" w:rsidP="005C3070">
      <w:pPr>
        <w:ind w:firstLine="851"/>
        <w:jc w:val="both"/>
      </w:pPr>
      <w:r>
        <w:t>- номер, дата, место принятия решения, включая сведения о должностном лице, решение или действие (бездействие) которого обжалуется;</w:t>
      </w:r>
    </w:p>
    <w:p w:rsidR="005C3070" w:rsidRDefault="005C3070" w:rsidP="005C3070">
      <w:pPr>
        <w:ind w:firstLine="851"/>
        <w:jc w:val="both"/>
      </w:pPr>
      <w:r>
        <w:t>- фамилия, имя, отчество (при наличии) или наименование заявителя;</w:t>
      </w:r>
    </w:p>
    <w:p w:rsidR="005C3070" w:rsidRDefault="005C3070" w:rsidP="005C3070">
      <w:pPr>
        <w:ind w:firstLine="851"/>
        <w:jc w:val="both"/>
      </w:pPr>
      <w:r>
        <w:t>- основания для принятия решения по жалобе;</w:t>
      </w:r>
    </w:p>
    <w:p w:rsidR="005C3070" w:rsidRDefault="005C3070" w:rsidP="005C3070">
      <w:pPr>
        <w:ind w:firstLine="851"/>
        <w:jc w:val="both"/>
      </w:pPr>
      <w:r>
        <w:t>- принятое по жалобе решение;</w:t>
      </w:r>
    </w:p>
    <w:p w:rsidR="005C3070" w:rsidRDefault="005C3070" w:rsidP="005C3070">
      <w:pPr>
        <w:ind w:firstLine="851"/>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3070" w:rsidRDefault="005C3070" w:rsidP="005C3070">
      <w:pPr>
        <w:ind w:firstLine="851"/>
        <w:jc w:val="both"/>
      </w:pPr>
      <w:r>
        <w:t>- сведения о порядке обжалования принятого по жалобе решения.</w:t>
      </w:r>
    </w:p>
    <w:p w:rsidR="005C3070" w:rsidRDefault="005C3070" w:rsidP="005C3070">
      <w:pPr>
        <w:ind w:firstLine="851"/>
        <w:jc w:val="both"/>
      </w:pPr>
      <w:r>
        <w:t>5.8.3. Ответ по результатам рассмотрения жалобы подписывается должностным лицом, наделенным полномочиями по рассмотрению жалоб или главой администрации муниципального образования.</w:t>
      </w:r>
    </w:p>
    <w:p w:rsidR="005C3070" w:rsidRDefault="005C3070" w:rsidP="005C3070">
      <w:pPr>
        <w:ind w:firstLine="851"/>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должностного лица, наделенного полномочиями по рассмотрению жалоб.</w:t>
      </w:r>
    </w:p>
    <w:p w:rsidR="005C3070" w:rsidRDefault="005C3070" w:rsidP="005C3070">
      <w:pPr>
        <w:ind w:firstLine="851"/>
        <w:jc w:val="both"/>
      </w:pPr>
      <w:r>
        <w:t>5.9. Право заявителя на получение информации и документов, необходимых для обоснования и рассмотрения жалобы.</w:t>
      </w:r>
    </w:p>
    <w:p w:rsidR="005C3070" w:rsidRDefault="005C3070" w:rsidP="005C3070">
      <w:pPr>
        <w:ind w:firstLine="851"/>
        <w:jc w:val="both"/>
      </w:pPr>
      <w:r>
        <w:t>Для обоснования и рассмотрения жалобы заявители имеют право представлять в учреждение дополнительные документы и материалы либо обращаться с просьбой об их истребовании, в том числе в электронной форме.</w:t>
      </w:r>
    </w:p>
    <w:p w:rsidR="005C3070" w:rsidRDefault="005C3070" w:rsidP="005C3070">
      <w:pPr>
        <w:ind w:firstLine="851"/>
        <w:jc w:val="both"/>
      </w:pPr>
      <w:r>
        <w:t>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C3070" w:rsidRDefault="005C3070" w:rsidP="005C3070">
      <w:pPr>
        <w:ind w:firstLine="851"/>
        <w:jc w:val="both"/>
      </w:pPr>
      <w:r>
        <w:t>5.10. Перечень случаев, в которых ответ на жалобу не дается.</w:t>
      </w:r>
    </w:p>
    <w:p w:rsidR="005C3070" w:rsidRDefault="005C3070" w:rsidP="005C3070">
      <w:pPr>
        <w:ind w:firstLine="851"/>
        <w:jc w:val="both"/>
      </w:pPr>
      <w:r>
        <w:t>Администрация вправе оставить жалобу без ответа в следующих случаях:</w:t>
      </w:r>
    </w:p>
    <w:p w:rsidR="005C3070" w:rsidRDefault="005C3070" w:rsidP="005C3070">
      <w:pPr>
        <w:ind w:firstLine="851"/>
        <w:jc w:val="both"/>
      </w:pPr>
      <w:r>
        <w:t>- наличие в жалобе нецензурных либо оскорбительных выражений, угроз жизни, здоровью и имуществу должностного лица, а также членов его семьи;</w:t>
      </w:r>
    </w:p>
    <w:p w:rsidR="005C3070" w:rsidRDefault="005C3070" w:rsidP="005C3070">
      <w:pPr>
        <w:ind w:firstLine="851"/>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3070" w:rsidRDefault="005C3070" w:rsidP="005C3070">
      <w:pPr>
        <w:ind w:firstLine="851"/>
        <w:jc w:val="both"/>
      </w:pPr>
      <w: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не поддаются прочтению, а в случае, предусмотренном абзацем третьим настоящего пункта, - с указанием о недопустимости злоупотребления правом.</w:t>
      </w:r>
    </w:p>
    <w:p w:rsidR="005C3070" w:rsidRDefault="005C3070" w:rsidP="005C3070">
      <w:pPr>
        <w:ind w:firstLine="851"/>
        <w:jc w:val="both"/>
      </w:pPr>
      <w:r>
        <w:t>5.11. Перечень случаев, в которых администрация отказывает в удовлетворении жалобы.</w:t>
      </w:r>
    </w:p>
    <w:p w:rsidR="005C3070" w:rsidRDefault="005C3070" w:rsidP="005C3070">
      <w:pPr>
        <w:ind w:firstLine="851"/>
        <w:jc w:val="both"/>
      </w:pPr>
      <w:r>
        <w:t>Администрация отказывает в удовлетворении жалобы в следующих случаях:</w:t>
      </w:r>
    </w:p>
    <w:p w:rsidR="005C3070" w:rsidRDefault="005C3070" w:rsidP="005C3070">
      <w:pPr>
        <w:ind w:firstLine="851"/>
        <w:jc w:val="both"/>
      </w:pPr>
      <w:r>
        <w:t>- наличие вступившего в законную силу решения суда, арбитражного суда по жалобе о том же предмете и по тем же основаниям;</w:t>
      </w:r>
    </w:p>
    <w:p w:rsidR="005C3070" w:rsidRDefault="005C3070" w:rsidP="005C3070">
      <w:pPr>
        <w:ind w:firstLine="851"/>
        <w:jc w:val="both"/>
      </w:pPr>
      <w:r>
        <w:t>- подача жалобы лицом, полномочия которого не подтверждены в порядке, установленном законодательством Российской Федерации;</w:t>
      </w:r>
    </w:p>
    <w:p w:rsidR="005C3070" w:rsidRDefault="005C3070" w:rsidP="005C3070">
      <w:pPr>
        <w:ind w:firstLine="851"/>
        <w:jc w:val="both"/>
      </w:pPr>
      <w: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5C3070" w:rsidRDefault="005C3070" w:rsidP="005C3070">
      <w:pPr>
        <w:ind w:firstLine="567"/>
      </w:pPr>
    </w:p>
    <w:p w:rsidR="00770B93" w:rsidRDefault="005C3070" w:rsidP="005C3070">
      <w:pPr>
        <w:ind w:firstLine="567"/>
      </w:pPr>
      <w:r>
        <w:t xml:space="preserve">           </w:t>
      </w:r>
    </w:p>
    <w:p w:rsidR="00770B93" w:rsidRDefault="00770B93" w:rsidP="005C3070">
      <w:pPr>
        <w:ind w:firstLine="567"/>
      </w:pPr>
    </w:p>
    <w:p w:rsidR="00770B93" w:rsidRDefault="00770B93" w:rsidP="005C3070">
      <w:pPr>
        <w:ind w:firstLine="567"/>
      </w:pPr>
      <w:r>
        <w:t>Верно:</w:t>
      </w:r>
      <w:r w:rsidR="005C3070">
        <w:t xml:space="preserve">                                                                       </w:t>
      </w:r>
    </w:p>
    <w:p w:rsidR="00770B93" w:rsidRPr="00770B93" w:rsidRDefault="00770B93" w:rsidP="00770B93"/>
    <w:p w:rsidR="00770B93" w:rsidRPr="00770B93" w:rsidRDefault="00770B93" w:rsidP="00770B93"/>
    <w:p w:rsidR="00770B93" w:rsidRPr="00770B93" w:rsidRDefault="00770B93" w:rsidP="00770B93"/>
    <w:p w:rsidR="00770B93" w:rsidRPr="00770B93" w:rsidRDefault="00770B93" w:rsidP="00770B93"/>
    <w:p w:rsidR="00770B93" w:rsidRPr="00770B93" w:rsidRDefault="00770B93" w:rsidP="00770B93"/>
    <w:p w:rsidR="00770B93" w:rsidRDefault="00770B93" w:rsidP="00770B93"/>
    <w:p w:rsidR="00770B93" w:rsidRDefault="00770B93" w:rsidP="00770B93"/>
    <w:p w:rsidR="00B82EB4" w:rsidRDefault="00770B93" w:rsidP="00770B93">
      <w:pPr>
        <w:tabs>
          <w:tab w:val="left" w:pos="1996"/>
        </w:tabs>
      </w:pPr>
      <w:r>
        <w:tab/>
      </w:r>
    </w:p>
    <w:p w:rsidR="00770B93" w:rsidRDefault="00770B93" w:rsidP="00770B93">
      <w:pPr>
        <w:tabs>
          <w:tab w:val="left" w:pos="1996"/>
        </w:tabs>
        <w:jc w:val="right"/>
      </w:pPr>
      <w:r>
        <w:lastRenderedPageBreak/>
        <w:t>Приложение №1</w:t>
      </w:r>
    </w:p>
    <w:p w:rsidR="00770B93" w:rsidRDefault="00770B93" w:rsidP="00770B93">
      <w:pPr>
        <w:tabs>
          <w:tab w:val="left" w:pos="1996"/>
        </w:tabs>
        <w:jc w:val="right"/>
      </w:pPr>
      <w:r>
        <w:t xml:space="preserve">к административному регламенту </w:t>
      </w:r>
    </w:p>
    <w:p w:rsidR="00770B93" w:rsidRDefault="00770B93" w:rsidP="00770B93">
      <w:pPr>
        <w:tabs>
          <w:tab w:val="left" w:pos="1996"/>
        </w:tabs>
        <w:jc w:val="right"/>
      </w:pPr>
    </w:p>
    <w:p w:rsidR="00770B93" w:rsidRPr="00F64579" w:rsidRDefault="00770B93" w:rsidP="00770B93">
      <w:pPr>
        <w:spacing w:line="20" w:lineRule="atLeast"/>
        <w:ind w:left="5670"/>
        <w:jc w:val="both"/>
        <w:rPr>
          <w:sz w:val="24"/>
        </w:rPr>
      </w:pPr>
      <w:r w:rsidRPr="00F64579">
        <w:rPr>
          <w:sz w:val="24"/>
        </w:rPr>
        <w:t>Образец заявления</w:t>
      </w:r>
    </w:p>
    <w:p w:rsidR="00770B93" w:rsidRPr="00F64579" w:rsidRDefault="00770B93" w:rsidP="00770B93">
      <w:pPr>
        <w:spacing w:line="20" w:lineRule="atLeast"/>
        <w:ind w:left="5103"/>
        <w:jc w:val="both"/>
        <w:rPr>
          <w:sz w:val="24"/>
        </w:rPr>
      </w:pPr>
    </w:p>
    <w:tbl>
      <w:tblPr>
        <w:tblW w:w="0" w:type="auto"/>
        <w:tblInd w:w="4219" w:type="dxa"/>
        <w:tblBorders>
          <w:bottom w:val="single" w:sz="4" w:space="0" w:color="auto"/>
        </w:tblBorders>
        <w:tblLook w:val="01E0"/>
      </w:tblPr>
      <w:tblGrid>
        <w:gridCol w:w="5635"/>
      </w:tblGrid>
      <w:tr w:rsidR="00770B93" w:rsidRPr="00F64579" w:rsidTr="001D1557">
        <w:tc>
          <w:tcPr>
            <w:tcW w:w="5918" w:type="dxa"/>
          </w:tcPr>
          <w:p w:rsidR="00770B93" w:rsidRPr="00F64579" w:rsidRDefault="00770B93" w:rsidP="001D1557">
            <w:pPr>
              <w:spacing w:line="20" w:lineRule="atLeast"/>
              <w:jc w:val="both"/>
              <w:rPr>
                <w:sz w:val="24"/>
              </w:rPr>
            </w:pPr>
            <w:r w:rsidRPr="00F64579">
              <w:rPr>
                <w:sz w:val="24"/>
              </w:rPr>
              <w:t>Главе МО «</w:t>
            </w:r>
            <w:r>
              <w:rPr>
                <w:sz w:val="24"/>
              </w:rPr>
              <w:t>Володарский</w:t>
            </w:r>
            <w:r w:rsidRPr="00F64579">
              <w:rPr>
                <w:sz w:val="24"/>
              </w:rPr>
              <w:t xml:space="preserve"> район»</w:t>
            </w:r>
          </w:p>
        </w:tc>
      </w:tr>
    </w:tbl>
    <w:p w:rsidR="00770B93" w:rsidRPr="00F64579" w:rsidRDefault="00770B93" w:rsidP="00770B93">
      <w:pPr>
        <w:pStyle w:val="ConsPlusNonformat"/>
        <w:spacing w:line="20" w:lineRule="atLeast"/>
        <w:jc w:val="both"/>
        <w:rPr>
          <w:rFonts w:ascii="Times New Roman" w:hAnsi="Times New Roman" w:cs="Times New Roman"/>
        </w:rPr>
      </w:pPr>
      <w:r w:rsidRPr="00F64579">
        <w:rPr>
          <w:rFonts w:ascii="Times New Roman" w:hAnsi="Times New Roman" w:cs="Times New Roman"/>
          <w:sz w:val="24"/>
          <w:szCs w:val="24"/>
        </w:rPr>
        <w:t xml:space="preserve">                                                               </w:t>
      </w:r>
      <w:r w:rsidRPr="00F64579">
        <w:rPr>
          <w:rFonts w:ascii="Times New Roman" w:hAnsi="Times New Roman" w:cs="Times New Roman"/>
        </w:rPr>
        <w:t>(наименование уполномоченного органа местного самоуправления)</w:t>
      </w:r>
    </w:p>
    <w:tbl>
      <w:tblPr>
        <w:tblW w:w="0" w:type="auto"/>
        <w:tblInd w:w="4219" w:type="dxa"/>
        <w:tblBorders>
          <w:bottom w:val="single" w:sz="4" w:space="0" w:color="auto"/>
        </w:tblBorders>
        <w:tblLook w:val="01E0"/>
      </w:tblPr>
      <w:tblGrid>
        <w:gridCol w:w="5635"/>
      </w:tblGrid>
      <w:tr w:rsidR="00770B93" w:rsidRPr="00F64579" w:rsidTr="001D1557">
        <w:tc>
          <w:tcPr>
            <w:tcW w:w="5918" w:type="dxa"/>
          </w:tcPr>
          <w:p w:rsidR="00770B93" w:rsidRPr="00F64579" w:rsidRDefault="00770B93" w:rsidP="001D1557">
            <w:pPr>
              <w:tabs>
                <w:tab w:val="left" w:pos="1890"/>
              </w:tabs>
              <w:spacing w:line="20" w:lineRule="atLeast"/>
              <w:jc w:val="both"/>
              <w:rPr>
                <w:i/>
              </w:rPr>
            </w:pPr>
            <w:r w:rsidRPr="00F64579">
              <w:rPr>
                <w:i/>
              </w:rPr>
              <w:tab/>
            </w:r>
          </w:p>
        </w:tc>
      </w:tr>
    </w:tbl>
    <w:p w:rsidR="00770B93" w:rsidRPr="00F64579" w:rsidRDefault="00770B93" w:rsidP="00770B93">
      <w:pPr>
        <w:pStyle w:val="ConsPlusNonformat"/>
        <w:spacing w:line="20" w:lineRule="atLeast"/>
        <w:ind w:firstLine="4536"/>
        <w:jc w:val="both"/>
        <w:rPr>
          <w:rFonts w:ascii="Times New Roman" w:hAnsi="Times New Roman" w:cs="Times New Roman"/>
        </w:rPr>
      </w:pPr>
      <w:r w:rsidRPr="00F64579">
        <w:rPr>
          <w:rFonts w:ascii="Times New Roman" w:hAnsi="Times New Roman" w:cs="Times New Roman"/>
        </w:rPr>
        <w:t xml:space="preserve">                  (фамилия, имя, отчество должностного лица)</w:t>
      </w:r>
    </w:p>
    <w:tbl>
      <w:tblPr>
        <w:tblW w:w="0" w:type="auto"/>
        <w:tblInd w:w="4219" w:type="dxa"/>
        <w:tblBorders>
          <w:bottom w:val="single" w:sz="4" w:space="0" w:color="auto"/>
        </w:tblBorders>
        <w:tblLook w:val="01E0"/>
      </w:tblPr>
      <w:tblGrid>
        <w:gridCol w:w="5635"/>
      </w:tblGrid>
      <w:tr w:rsidR="00770B93" w:rsidRPr="00F64579" w:rsidTr="001D1557">
        <w:tc>
          <w:tcPr>
            <w:tcW w:w="5918" w:type="dxa"/>
          </w:tcPr>
          <w:p w:rsidR="00770B93" w:rsidRPr="00F64579" w:rsidRDefault="00770B93" w:rsidP="001D1557">
            <w:pPr>
              <w:spacing w:line="20" w:lineRule="atLeast"/>
              <w:jc w:val="both"/>
              <w:rPr>
                <w:sz w:val="24"/>
              </w:rPr>
            </w:pPr>
            <w:r w:rsidRPr="00F64579">
              <w:rPr>
                <w:sz w:val="24"/>
              </w:rPr>
              <w:t xml:space="preserve">от </w:t>
            </w:r>
          </w:p>
        </w:tc>
      </w:tr>
    </w:tbl>
    <w:p w:rsidR="00770B93" w:rsidRPr="00F64579" w:rsidRDefault="00770B93" w:rsidP="00770B93">
      <w:pPr>
        <w:spacing w:line="20" w:lineRule="atLeast"/>
        <w:ind w:left="4111"/>
        <w:jc w:val="both"/>
      </w:pPr>
      <w:r w:rsidRPr="00F64579">
        <w:t>(если застройщик физическое лицо: фамилия, имя, отчество (при наличии), если застройщик юридическое лицо: организационно-правовая форма, полное наименование юридического лица)</w:t>
      </w:r>
    </w:p>
    <w:p w:rsidR="00770B93" w:rsidRPr="00F64579" w:rsidRDefault="00770B93" w:rsidP="00770B93">
      <w:pPr>
        <w:spacing w:line="20" w:lineRule="atLeast"/>
        <w:ind w:left="4111"/>
        <w:jc w:val="both"/>
      </w:pPr>
      <w:r w:rsidRPr="00F64579">
        <w:t>____________________________________</w:t>
      </w:r>
    </w:p>
    <w:p w:rsidR="00770B93" w:rsidRPr="00F64579" w:rsidRDefault="00770B93" w:rsidP="00770B93">
      <w:pPr>
        <w:spacing w:line="20" w:lineRule="atLeast"/>
        <w:jc w:val="both"/>
      </w:pPr>
      <w:r w:rsidRPr="00F64579">
        <w:t xml:space="preserve">                                                                                (место регистрации физ.лица, юр.адрес юр.лица)             </w:t>
      </w:r>
    </w:p>
    <w:tbl>
      <w:tblPr>
        <w:tblW w:w="0" w:type="auto"/>
        <w:tblInd w:w="4219" w:type="dxa"/>
        <w:tblBorders>
          <w:bottom w:val="single" w:sz="4" w:space="0" w:color="auto"/>
        </w:tblBorders>
        <w:tblLook w:val="01E0"/>
      </w:tblPr>
      <w:tblGrid>
        <w:gridCol w:w="5635"/>
      </w:tblGrid>
      <w:tr w:rsidR="00770B93" w:rsidRPr="00F64579" w:rsidTr="001D1557">
        <w:tc>
          <w:tcPr>
            <w:tcW w:w="5918" w:type="dxa"/>
          </w:tcPr>
          <w:p w:rsidR="00770B93" w:rsidRPr="00F64579" w:rsidRDefault="00770B93" w:rsidP="001D1557">
            <w:pPr>
              <w:spacing w:line="20" w:lineRule="atLeast"/>
              <w:jc w:val="both"/>
              <w:rPr>
                <w:i/>
              </w:rPr>
            </w:pPr>
          </w:p>
        </w:tc>
      </w:tr>
    </w:tbl>
    <w:p w:rsidR="00770B93" w:rsidRPr="00F64579" w:rsidRDefault="00770B93" w:rsidP="00770B93">
      <w:pPr>
        <w:spacing w:line="20" w:lineRule="atLeast"/>
        <w:ind w:left="4111"/>
        <w:jc w:val="both"/>
      </w:pPr>
      <w:r w:rsidRPr="00F64579">
        <w:t>(место фактического проживания физ.лица, фактического нахождения юр.лица)</w:t>
      </w:r>
    </w:p>
    <w:tbl>
      <w:tblPr>
        <w:tblW w:w="0" w:type="auto"/>
        <w:tblInd w:w="4219" w:type="dxa"/>
        <w:tblBorders>
          <w:bottom w:val="single" w:sz="4" w:space="0" w:color="auto"/>
        </w:tblBorders>
        <w:tblLook w:val="01E0"/>
      </w:tblPr>
      <w:tblGrid>
        <w:gridCol w:w="5635"/>
      </w:tblGrid>
      <w:tr w:rsidR="00770B93" w:rsidRPr="00F64579" w:rsidTr="001D1557">
        <w:tc>
          <w:tcPr>
            <w:tcW w:w="5918" w:type="dxa"/>
          </w:tcPr>
          <w:p w:rsidR="00770B93" w:rsidRPr="00F64579" w:rsidRDefault="00770B93" w:rsidP="001D1557">
            <w:pPr>
              <w:spacing w:line="20" w:lineRule="atLeast"/>
              <w:jc w:val="both"/>
              <w:rPr>
                <w:i/>
              </w:rPr>
            </w:pPr>
          </w:p>
        </w:tc>
      </w:tr>
    </w:tbl>
    <w:p w:rsidR="00770B93" w:rsidRPr="00F64579" w:rsidRDefault="00770B93" w:rsidP="00770B93">
      <w:pPr>
        <w:spacing w:line="20" w:lineRule="atLeast"/>
        <w:jc w:val="center"/>
      </w:pPr>
      <w:r w:rsidRPr="00F64579">
        <w:t xml:space="preserve">                                                                            (адрес электронной почты)</w:t>
      </w:r>
    </w:p>
    <w:tbl>
      <w:tblPr>
        <w:tblW w:w="0" w:type="auto"/>
        <w:tblInd w:w="4219" w:type="dxa"/>
        <w:tblBorders>
          <w:bottom w:val="single" w:sz="4" w:space="0" w:color="auto"/>
        </w:tblBorders>
        <w:tblLook w:val="01E0"/>
      </w:tblPr>
      <w:tblGrid>
        <w:gridCol w:w="5635"/>
      </w:tblGrid>
      <w:tr w:rsidR="00770B93" w:rsidRPr="00F64579" w:rsidTr="001D1557">
        <w:tc>
          <w:tcPr>
            <w:tcW w:w="5918" w:type="dxa"/>
          </w:tcPr>
          <w:p w:rsidR="00770B93" w:rsidRPr="00F64579" w:rsidRDefault="00770B93" w:rsidP="001D1557">
            <w:pPr>
              <w:spacing w:line="20" w:lineRule="atLeast"/>
              <w:jc w:val="both"/>
              <w:rPr>
                <w:i/>
              </w:rPr>
            </w:pPr>
          </w:p>
        </w:tc>
      </w:tr>
    </w:tbl>
    <w:p w:rsidR="00770B93" w:rsidRPr="00F64579" w:rsidRDefault="00770B93" w:rsidP="00770B93">
      <w:pPr>
        <w:tabs>
          <w:tab w:val="left" w:pos="6165"/>
        </w:tabs>
        <w:spacing w:line="20" w:lineRule="atLeast"/>
        <w:jc w:val="both"/>
      </w:pPr>
      <w:r w:rsidRPr="00F64579">
        <w:t xml:space="preserve">                                                                                                     </w:t>
      </w:r>
      <w:r>
        <w:t xml:space="preserve">        </w:t>
      </w:r>
      <w:r w:rsidRPr="00F64579">
        <w:t xml:space="preserve"> (контактный телефон, факс)</w:t>
      </w:r>
    </w:p>
    <w:p w:rsidR="00770B93" w:rsidRPr="00F64579" w:rsidRDefault="00770B93" w:rsidP="00770B93">
      <w:pPr>
        <w:pStyle w:val="ConsPlusNonformat"/>
        <w:spacing w:line="20" w:lineRule="atLeast"/>
        <w:jc w:val="center"/>
        <w:rPr>
          <w:rFonts w:ascii="Times New Roman" w:hAnsi="Times New Roman" w:cs="Times New Roman"/>
          <w:b/>
        </w:rPr>
      </w:pPr>
    </w:p>
    <w:p w:rsidR="00770B93" w:rsidRPr="00F64579" w:rsidRDefault="00770B93" w:rsidP="00770B93">
      <w:pPr>
        <w:tabs>
          <w:tab w:val="left" w:pos="6165"/>
        </w:tabs>
        <w:spacing w:line="20" w:lineRule="atLeast"/>
        <w:jc w:val="both"/>
      </w:pPr>
    </w:p>
    <w:p w:rsidR="00770B93" w:rsidRPr="00770B93" w:rsidRDefault="00770B93" w:rsidP="00770B93">
      <w:pPr>
        <w:spacing w:line="20" w:lineRule="atLeast"/>
        <w:ind w:left="4111"/>
        <w:jc w:val="both"/>
        <w:rPr>
          <w:b/>
          <w:sz w:val="24"/>
          <w:szCs w:val="24"/>
        </w:rPr>
      </w:pPr>
      <w:r w:rsidRPr="00770B93">
        <w:rPr>
          <w:sz w:val="24"/>
          <w:szCs w:val="24"/>
        </w:rPr>
        <w:t xml:space="preserve">                                                                                                         </w:t>
      </w:r>
    </w:p>
    <w:p w:rsidR="00770B93" w:rsidRPr="00770B93" w:rsidRDefault="00770B93" w:rsidP="00770B93">
      <w:pPr>
        <w:pStyle w:val="Style6"/>
        <w:widowControl/>
        <w:tabs>
          <w:tab w:val="left" w:pos="142"/>
        </w:tabs>
        <w:jc w:val="center"/>
        <w:rPr>
          <w:rStyle w:val="FontStyle23"/>
          <w:rFonts w:ascii="Times New Roman" w:hAnsi="Times New Roman" w:cs="Times New Roman"/>
          <w:sz w:val="20"/>
          <w:szCs w:val="20"/>
        </w:rPr>
      </w:pPr>
      <w:r w:rsidRPr="00770B93">
        <w:rPr>
          <w:rStyle w:val="FontStyle23"/>
          <w:rFonts w:ascii="Times New Roman" w:hAnsi="Times New Roman" w:cs="Times New Roman"/>
          <w:sz w:val="20"/>
          <w:szCs w:val="20"/>
        </w:rPr>
        <w:t>Заявление</w:t>
      </w:r>
    </w:p>
    <w:p w:rsidR="00770B93" w:rsidRPr="00770B93" w:rsidRDefault="00770B93" w:rsidP="00770B93">
      <w:pPr>
        <w:pStyle w:val="Style4"/>
        <w:widowControl/>
        <w:tabs>
          <w:tab w:val="left" w:pos="142"/>
        </w:tabs>
        <w:spacing w:line="240" w:lineRule="auto"/>
        <w:ind w:firstLine="0"/>
        <w:jc w:val="center"/>
        <w:rPr>
          <w:rStyle w:val="FontStyle23"/>
          <w:rFonts w:ascii="Times New Roman" w:hAnsi="Times New Roman" w:cs="Times New Roman"/>
          <w:sz w:val="20"/>
          <w:szCs w:val="20"/>
        </w:rPr>
      </w:pPr>
      <w:r w:rsidRPr="00770B93">
        <w:rPr>
          <w:rStyle w:val="FontStyle23"/>
          <w:rFonts w:ascii="Times New Roman" w:hAnsi="Times New Roman" w:cs="Times New Roman"/>
          <w:sz w:val="20"/>
          <w:szCs w:val="20"/>
        </w:rPr>
        <w:t>о выдаче разрешения на ввод объекта в эксплуатацию</w:t>
      </w:r>
    </w:p>
    <w:p w:rsidR="00770B93" w:rsidRPr="00770B93" w:rsidRDefault="00770B93" w:rsidP="00770B93">
      <w:pPr>
        <w:pStyle w:val="Style3"/>
        <w:widowControl/>
        <w:tabs>
          <w:tab w:val="left" w:pos="142"/>
        </w:tabs>
        <w:spacing w:line="240" w:lineRule="auto"/>
        <w:rPr>
          <w:b/>
          <w:sz w:val="20"/>
          <w:szCs w:val="20"/>
        </w:rPr>
      </w:pPr>
    </w:p>
    <w:p w:rsidR="00770B93" w:rsidRPr="00770B93" w:rsidRDefault="00770B93" w:rsidP="00770B93">
      <w:pPr>
        <w:pStyle w:val="Style3"/>
        <w:widowControl/>
        <w:tabs>
          <w:tab w:val="left" w:pos="142"/>
        </w:tabs>
        <w:spacing w:line="240" w:lineRule="auto"/>
        <w:rPr>
          <w:rStyle w:val="FontStyle23"/>
          <w:rFonts w:ascii="Times New Roman" w:hAnsi="Times New Roman" w:cs="Times New Roman"/>
          <w:sz w:val="20"/>
          <w:szCs w:val="20"/>
        </w:rPr>
      </w:pPr>
      <w:r w:rsidRPr="00770B93">
        <w:rPr>
          <w:rStyle w:val="FontStyle23"/>
          <w:rFonts w:ascii="Times New Roman" w:hAnsi="Times New Roman" w:cs="Times New Roman"/>
          <w:sz w:val="20"/>
          <w:szCs w:val="20"/>
        </w:rPr>
        <w:t>Прошу выдать разрешение на ввод в эксплуатацию объекта капитального строительства ____________________________________________________________________________</w:t>
      </w:r>
      <w:r>
        <w:rPr>
          <w:rStyle w:val="FontStyle23"/>
          <w:rFonts w:ascii="Times New Roman" w:hAnsi="Times New Roman" w:cs="Times New Roman"/>
          <w:sz w:val="20"/>
          <w:szCs w:val="20"/>
        </w:rPr>
        <w:t>____________________</w:t>
      </w:r>
    </w:p>
    <w:p w:rsidR="00770B93" w:rsidRPr="00770B93" w:rsidRDefault="00770B93" w:rsidP="00770B93">
      <w:pPr>
        <w:pStyle w:val="Style3"/>
        <w:widowControl/>
        <w:spacing w:line="240" w:lineRule="auto"/>
        <w:ind w:firstLine="0"/>
        <w:rPr>
          <w:rStyle w:val="FontStyle23"/>
          <w:rFonts w:ascii="Times New Roman" w:hAnsi="Times New Roman" w:cs="Times New Roman"/>
          <w:sz w:val="20"/>
          <w:szCs w:val="20"/>
        </w:rPr>
      </w:pPr>
      <w:r w:rsidRPr="00770B93">
        <w:rPr>
          <w:rStyle w:val="FontStyle23"/>
          <w:rFonts w:ascii="Times New Roman" w:hAnsi="Times New Roman" w:cs="Times New Roman"/>
          <w:sz w:val="20"/>
          <w:szCs w:val="20"/>
        </w:rPr>
        <w:t>_______________________________________________________________</w:t>
      </w:r>
      <w:r>
        <w:rPr>
          <w:rStyle w:val="FontStyle23"/>
          <w:rFonts w:ascii="Times New Roman" w:hAnsi="Times New Roman" w:cs="Times New Roman"/>
          <w:sz w:val="20"/>
          <w:szCs w:val="20"/>
        </w:rPr>
        <w:t>_________________________________</w:t>
      </w:r>
    </w:p>
    <w:p w:rsidR="00770B93" w:rsidRPr="00770B93" w:rsidRDefault="00770B93" w:rsidP="00770B93">
      <w:pPr>
        <w:jc w:val="center"/>
        <w:rPr>
          <w:rStyle w:val="FontStyle23"/>
          <w:rFonts w:ascii="Times New Roman" w:hAnsi="Times New Roman" w:cs="Times New Roman"/>
          <w:sz w:val="16"/>
          <w:szCs w:val="16"/>
        </w:rPr>
      </w:pPr>
      <w:r w:rsidRPr="00770B93">
        <w:rPr>
          <w:rStyle w:val="FontStyle23"/>
          <w:rFonts w:ascii="Times New Roman" w:hAnsi="Times New Roman" w:cs="Times New Roman"/>
          <w:sz w:val="16"/>
          <w:szCs w:val="16"/>
        </w:rPr>
        <w:t>(наименование объекта)</w:t>
      </w:r>
    </w:p>
    <w:p w:rsidR="00770B93" w:rsidRPr="00F64579" w:rsidRDefault="00770B93" w:rsidP="00770B93">
      <w:pPr>
        <w:jc w:val="both"/>
        <w:rPr>
          <w:rStyle w:val="FontStyle23"/>
          <w:szCs w:val="28"/>
        </w:rPr>
      </w:pPr>
      <w:r w:rsidRPr="00770B93">
        <w:rPr>
          <w:rStyle w:val="FontStyle23"/>
          <w:rFonts w:ascii="Times New Roman" w:hAnsi="Times New Roman" w:cs="Times New Roman"/>
          <w:sz w:val="20"/>
          <w:szCs w:val="20"/>
        </w:rPr>
        <w:t>на земельном участке с кадастровым номером по адресу:</w:t>
      </w:r>
      <w:r w:rsidRPr="00F64579">
        <w:rPr>
          <w:rStyle w:val="FontStyle23"/>
          <w:sz w:val="28"/>
          <w:szCs w:val="28"/>
        </w:rPr>
        <w:t xml:space="preserve"> </w:t>
      </w:r>
      <w:r w:rsidRPr="00F64579">
        <w:rPr>
          <w:rStyle w:val="FontStyle23"/>
          <w:szCs w:val="28"/>
        </w:rPr>
        <w:t>____________________________________</w:t>
      </w:r>
    </w:p>
    <w:p w:rsidR="00770B93" w:rsidRPr="00F64579" w:rsidRDefault="00770B93" w:rsidP="00770B93">
      <w:pPr>
        <w:jc w:val="both"/>
        <w:rPr>
          <w:rStyle w:val="FontStyle23"/>
          <w:sz w:val="28"/>
          <w:szCs w:val="28"/>
        </w:rPr>
      </w:pPr>
      <w:r w:rsidRPr="00F64579">
        <w:rPr>
          <w:rStyle w:val="FontStyle23"/>
          <w:sz w:val="28"/>
          <w:szCs w:val="28"/>
        </w:rPr>
        <w:t>________________________________</w:t>
      </w:r>
      <w:r>
        <w:rPr>
          <w:rStyle w:val="FontStyle23"/>
          <w:sz w:val="28"/>
          <w:szCs w:val="28"/>
        </w:rPr>
        <w:t>_________________________</w:t>
      </w:r>
    </w:p>
    <w:p w:rsidR="00770B93" w:rsidRPr="00770B93" w:rsidRDefault="00770B93" w:rsidP="00770B93">
      <w:pPr>
        <w:jc w:val="center"/>
        <w:rPr>
          <w:rStyle w:val="FontStyle23"/>
          <w:rFonts w:ascii="Times New Roman" w:hAnsi="Times New Roman" w:cs="Times New Roman"/>
          <w:sz w:val="16"/>
          <w:szCs w:val="16"/>
        </w:rPr>
      </w:pPr>
      <w:r w:rsidRPr="00770B93">
        <w:rPr>
          <w:rStyle w:val="FontStyle23"/>
          <w:rFonts w:ascii="Times New Roman" w:hAnsi="Times New Roman" w:cs="Times New Roman"/>
          <w:sz w:val="16"/>
          <w:szCs w:val="16"/>
        </w:rPr>
        <w:t>(район, населенный пункт, улица, номер участка)</w:t>
      </w:r>
    </w:p>
    <w:p w:rsidR="00770B93" w:rsidRPr="00770B93" w:rsidRDefault="00770B93" w:rsidP="00770B93">
      <w:pPr>
        <w:spacing w:line="20" w:lineRule="atLeast"/>
        <w:jc w:val="both"/>
        <w:rPr>
          <w:i/>
        </w:rPr>
      </w:pPr>
      <w:r w:rsidRPr="00770B93">
        <w:t>Сведения информационного характера:</w:t>
      </w:r>
    </w:p>
    <w:p w:rsidR="00770B93" w:rsidRPr="00770B93" w:rsidRDefault="00770B93" w:rsidP="00770B93">
      <w:pPr>
        <w:spacing w:line="20" w:lineRule="atLeast"/>
        <w:jc w:val="both"/>
        <w:rPr>
          <w:i/>
        </w:rPr>
      </w:pPr>
      <w:r w:rsidRPr="00770B93">
        <w:t>1. Разрешение на строительство выдано _____________________________________________</w:t>
      </w:r>
    </w:p>
    <w:p w:rsidR="00770B93" w:rsidRPr="00770B93" w:rsidRDefault="00770B93" w:rsidP="00770B93">
      <w:pPr>
        <w:spacing w:line="20" w:lineRule="atLeast"/>
        <w:jc w:val="center"/>
        <w:rPr>
          <w:i/>
          <w:sz w:val="16"/>
          <w:szCs w:val="16"/>
        </w:rPr>
      </w:pPr>
      <w:r w:rsidRPr="00770B93">
        <w:rPr>
          <w:sz w:val="16"/>
          <w:szCs w:val="16"/>
        </w:rPr>
        <w:t>(указать кем выдан документ и его реквизиты)</w:t>
      </w:r>
    </w:p>
    <w:p w:rsidR="00770B93" w:rsidRPr="00770B93" w:rsidRDefault="00770B93" w:rsidP="00770B93">
      <w:pPr>
        <w:spacing w:line="20" w:lineRule="atLeast"/>
        <w:jc w:val="both"/>
        <w:rPr>
          <w:i/>
        </w:rPr>
      </w:pPr>
      <w:r w:rsidRPr="00770B93">
        <w:t>2. Правоустанавливающие документы на земельный участок ___________________________</w:t>
      </w:r>
      <w:r>
        <w:t>________</w:t>
      </w:r>
    </w:p>
    <w:p w:rsidR="00770B93" w:rsidRPr="00770B93" w:rsidRDefault="00770B93" w:rsidP="00770B93">
      <w:pPr>
        <w:spacing w:line="20" w:lineRule="atLeast"/>
        <w:jc w:val="both"/>
      </w:pPr>
      <w:r w:rsidRPr="00770B93">
        <w:t>_____________________________________________________________________________________________</w:t>
      </w:r>
    </w:p>
    <w:p w:rsidR="00770B93" w:rsidRPr="00770B93" w:rsidRDefault="00770B93" w:rsidP="00770B93">
      <w:pPr>
        <w:tabs>
          <w:tab w:val="left" w:pos="3642"/>
        </w:tabs>
        <w:spacing w:line="20" w:lineRule="atLeast"/>
        <w:jc w:val="center"/>
      </w:pPr>
      <w:r w:rsidRPr="00770B93">
        <w:t>(</w:t>
      </w:r>
      <w:r w:rsidRPr="00770B93">
        <w:rPr>
          <w:sz w:val="16"/>
          <w:szCs w:val="16"/>
        </w:rPr>
        <w:t>наименование и реквизиты  правоустанавливающего документа)</w:t>
      </w:r>
    </w:p>
    <w:p w:rsidR="00770B93" w:rsidRPr="00770B93" w:rsidRDefault="00770B93" w:rsidP="00770B93">
      <w:pPr>
        <w:jc w:val="both"/>
      </w:pPr>
    </w:p>
    <w:tbl>
      <w:tblPr>
        <w:tblW w:w="0" w:type="auto"/>
        <w:tblBorders>
          <w:bottom w:val="single" w:sz="4" w:space="0" w:color="auto"/>
        </w:tblBorders>
        <w:tblLook w:val="01E0"/>
      </w:tblPr>
      <w:tblGrid>
        <w:gridCol w:w="9853"/>
      </w:tblGrid>
      <w:tr w:rsidR="00770B93" w:rsidRPr="00770B93" w:rsidTr="001D1557">
        <w:tc>
          <w:tcPr>
            <w:tcW w:w="9853" w:type="dxa"/>
            <w:tcBorders>
              <w:bottom w:val="nil"/>
            </w:tcBorders>
          </w:tcPr>
          <w:p w:rsidR="00770B93" w:rsidRPr="00770B93" w:rsidRDefault="00770B93" w:rsidP="00770B93">
            <w:pPr>
              <w:pStyle w:val="ConsPlusNonformat"/>
              <w:jc w:val="both"/>
              <w:rPr>
                <w:rFonts w:ascii="Times New Roman" w:hAnsi="Times New Roman" w:cs="Times New Roman"/>
              </w:rPr>
            </w:pPr>
            <w:r w:rsidRPr="00770B93">
              <w:rPr>
                <w:rFonts w:ascii="Times New Roman" w:hAnsi="Times New Roman" w:cs="Times New Roman"/>
              </w:rPr>
              <w:t>3. Права на земельный участок в Едином государственном реестре прав на</w:t>
            </w:r>
          </w:p>
          <w:p w:rsidR="00770B93" w:rsidRPr="00770B93" w:rsidRDefault="00770B93" w:rsidP="00770B93">
            <w:pPr>
              <w:pStyle w:val="ConsPlusNonformat"/>
              <w:jc w:val="both"/>
              <w:rPr>
                <w:rFonts w:ascii="Times New Roman" w:hAnsi="Times New Roman" w:cs="Times New Roman"/>
              </w:rPr>
            </w:pPr>
            <w:r w:rsidRPr="00770B93">
              <w:rPr>
                <w:rFonts w:ascii="Times New Roman" w:hAnsi="Times New Roman" w:cs="Times New Roman"/>
              </w:rPr>
              <w:t xml:space="preserve">недвижимое  имущество  и  сделок  с  ним </w:t>
            </w:r>
            <w:hyperlink w:anchor="P595" w:history="1">
              <w:r w:rsidRPr="00770B93">
                <w:rPr>
                  <w:rFonts w:ascii="Times New Roman" w:hAnsi="Times New Roman" w:cs="Times New Roman"/>
                </w:rPr>
                <w:t>&lt;*&gt;</w:t>
              </w:r>
            </w:hyperlink>
            <w:r w:rsidRPr="00770B93">
              <w:rPr>
                <w:rFonts w:ascii="Times New Roman" w:hAnsi="Times New Roman" w:cs="Times New Roman"/>
              </w:rPr>
              <w:t>____________________________________________</w:t>
            </w:r>
          </w:p>
          <w:p w:rsidR="00770B93" w:rsidRPr="00770B93" w:rsidRDefault="00770B93" w:rsidP="00770B93">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770B93">
              <w:rPr>
                <w:rFonts w:ascii="Times New Roman" w:hAnsi="Times New Roman" w:cs="Times New Roman"/>
                <w:sz w:val="16"/>
                <w:szCs w:val="16"/>
              </w:rPr>
              <w:t>(указать: зарегистрированы/ не зарегистрированы)</w:t>
            </w:r>
          </w:p>
          <w:p w:rsidR="00770B93" w:rsidRPr="00770B93" w:rsidRDefault="00770B93" w:rsidP="00770B93">
            <w:pPr>
              <w:pStyle w:val="ConsPlusNonformat"/>
              <w:jc w:val="both"/>
              <w:rPr>
                <w:rFonts w:ascii="Times New Roman" w:hAnsi="Times New Roman" w:cs="Times New Roman"/>
              </w:rPr>
            </w:pPr>
            <w:r w:rsidRPr="00770B93">
              <w:rPr>
                <w:rFonts w:ascii="Times New Roman" w:hAnsi="Times New Roman" w:cs="Times New Roman"/>
              </w:rPr>
              <w:t xml:space="preserve">                                                                                                                   </w:t>
            </w:r>
          </w:p>
          <w:p w:rsidR="00770B93" w:rsidRPr="00770B93" w:rsidRDefault="00770B93" w:rsidP="00770B93">
            <w:pPr>
              <w:pStyle w:val="ConsPlusNonformat"/>
              <w:jc w:val="both"/>
              <w:rPr>
                <w:rFonts w:ascii="Times New Roman" w:hAnsi="Times New Roman" w:cs="Times New Roman"/>
              </w:rPr>
            </w:pPr>
            <w:r w:rsidRPr="00770B93">
              <w:rPr>
                <w:rFonts w:ascii="Times New Roman" w:hAnsi="Times New Roman" w:cs="Times New Roman"/>
              </w:rPr>
              <w:t xml:space="preserve">  --------------------------------</w:t>
            </w:r>
          </w:p>
          <w:p w:rsidR="00770B93" w:rsidRPr="00770B93" w:rsidRDefault="00770B93" w:rsidP="00770B93">
            <w:pPr>
              <w:pStyle w:val="ConsPlusNonformat"/>
              <w:jc w:val="both"/>
              <w:rPr>
                <w:rFonts w:ascii="Times New Roman" w:hAnsi="Times New Roman" w:cs="Times New Roman"/>
              </w:rPr>
            </w:pPr>
            <w:bookmarkStart w:id="0" w:name="P595"/>
            <w:bookmarkEnd w:id="0"/>
            <w:r w:rsidRPr="00770B93">
              <w:rPr>
                <w:rFonts w:ascii="Times New Roman" w:hAnsi="Times New Roman" w:cs="Times New Roman"/>
              </w:rPr>
              <w:t xml:space="preserve">    &lt;*&gt; данное  поле  заполняется  при  обращении  за получением  услуги  в     электронной   форме   через   личный   кабинет  в  едином  портале  или региональном портале</w:t>
            </w:r>
          </w:p>
          <w:p w:rsidR="00770B93" w:rsidRPr="00770B93" w:rsidRDefault="00770B93" w:rsidP="00770B93">
            <w:pPr>
              <w:jc w:val="both"/>
            </w:pPr>
          </w:p>
          <w:p w:rsidR="00770B93" w:rsidRPr="00770B93" w:rsidRDefault="00770B93" w:rsidP="00770B93">
            <w:pPr>
              <w:jc w:val="both"/>
              <w:rPr>
                <w:i/>
              </w:rPr>
            </w:pPr>
          </w:p>
        </w:tc>
      </w:tr>
    </w:tbl>
    <w:p w:rsidR="00770B93" w:rsidRPr="00770B93" w:rsidRDefault="00770B93" w:rsidP="00770B93">
      <w:pPr>
        <w:spacing w:line="20" w:lineRule="atLeast"/>
        <w:jc w:val="both"/>
      </w:pPr>
      <w:r w:rsidRPr="00770B93">
        <w:t>4. Заключение о соответствии объекта требованиям технических регламентов и проектной документации от «____»______20__ года  №_________ выдано __________________________</w:t>
      </w:r>
    </w:p>
    <w:p w:rsidR="00770B93" w:rsidRPr="00770B93" w:rsidRDefault="00770B93" w:rsidP="00770B93">
      <w:pPr>
        <w:spacing w:line="20" w:lineRule="atLeast"/>
        <w:jc w:val="both"/>
      </w:pPr>
      <w:r w:rsidRPr="00770B93">
        <w:t>________________________________________________________________________________</w:t>
      </w:r>
    </w:p>
    <w:p w:rsidR="00770B93" w:rsidRPr="00770B93" w:rsidRDefault="00770B93" w:rsidP="00770B93">
      <w:pPr>
        <w:spacing w:line="20" w:lineRule="atLeast"/>
        <w:jc w:val="both"/>
      </w:pPr>
      <w:r w:rsidRPr="00770B93">
        <w:t>(наименование  органа, выдавшего заключение о соответствии объекта требованиям технических регламентов и проектной документации, дата и номер заключения  (в случае осуществления государственного</w:t>
      </w:r>
    </w:p>
    <w:p w:rsidR="00770B93" w:rsidRPr="00770B93" w:rsidRDefault="00770B93" w:rsidP="00770B93">
      <w:pPr>
        <w:spacing w:line="20" w:lineRule="atLeast"/>
        <w:jc w:val="both"/>
      </w:pPr>
      <w:r w:rsidRPr="00770B93">
        <w:t xml:space="preserve"> строительного надзора согласно законодательству)</w:t>
      </w:r>
    </w:p>
    <w:p w:rsidR="00770B93" w:rsidRPr="00770B93" w:rsidRDefault="00770B93" w:rsidP="00770B93">
      <w:pPr>
        <w:jc w:val="both"/>
      </w:pPr>
    </w:p>
    <w:p w:rsidR="00770B93" w:rsidRPr="00770B93" w:rsidRDefault="00770B93" w:rsidP="00770B93">
      <w:pPr>
        <w:spacing w:line="20" w:lineRule="atLeast"/>
        <w:contextualSpacing/>
        <w:jc w:val="both"/>
      </w:pPr>
      <w:r w:rsidRPr="00770B93">
        <w:t xml:space="preserve">Разрешение на ввод в эксплуатацию объекта капитального строительства либо отказа в выдаче такого разрешения прошу направить (вручить) </w:t>
      </w:r>
      <w:r w:rsidRPr="00770B93">
        <w:rPr>
          <w:i/>
        </w:rPr>
        <w:t>(нужное указать)</w:t>
      </w:r>
      <w:r w:rsidRPr="00770B93">
        <w:t>:</w:t>
      </w:r>
    </w:p>
    <w:p w:rsidR="00770B93" w:rsidRPr="00770B93" w:rsidRDefault="00770B93" w:rsidP="00770B93">
      <w:pPr>
        <w:spacing w:line="20" w:lineRule="atLeast"/>
        <w:contextualSpacing/>
        <w:jc w:val="both"/>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4990"/>
        <w:gridCol w:w="1638"/>
      </w:tblGrid>
      <w:tr w:rsidR="00770B93" w:rsidRPr="00770B93" w:rsidTr="001D1557">
        <w:tc>
          <w:tcPr>
            <w:tcW w:w="2943" w:type="dxa"/>
            <w:tcBorders>
              <w:top w:val="single" w:sz="4" w:space="0" w:color="000000"/>
              <w:left w:val="single" w:sz="4" w:space="0" w:color="000000"/>
              <w:bottom w:val="single" w:sz="4" w:space="0" w:color="000000"/>
              <w:right w:val="single" w:sz="4" w:space="0" w:color="000000"/>
            </w:tcBorders>
          </w:tcPr>
          <w:p w:rsidR="00770B93" w:rsidRPr="00770B93" w:rsidRDefault="00770B93" w:rsidP="00770B93">
            <w:pPr>
              <w:tabs>
                <w:tab w:val="left" w:pos="1080"/>
              </w:tabs>
              <w:autoSpaceDE w:val="0"/>
              <w:autoSpaceDN w:val="0"/>
              <w:adjustRightInd w:val="0"/>
              <w:spacing w:line="20" w:lineRule="atLeast"/>
              <w:jc w:val="both"/>
            </w:pPr>
            <w:r w:rsidRPr="00770B93">
              <w:lastRenderedPageBreak/>
              <w:t>выдать на руки</w:t>
            </w:r>
          </w:p>
        </w:tc>
        <w:tc>
          <w:tcPr>
            <w:tcW w:w="4990" w:type="dxa"/>
            <w:tcBorders>
              <w:top w:val="single" w:sz="4" w:space="0" w:color="000000"/>
              <w:left w:val="single" w:sz="4" w:space="0" w:color="000000"/>
              <w:bottom w:val="single" w:sz="4" w:space="0" w:color="000000"/>
              <w:right w:val="single" w:sz="4" w:space="0" w:color="000000"/>
            </w:tcBorders>
          </w:tcPr>
          <w:p w:rsidR="00770B93" w:rsidRPr="00770B93" w:rsidRDefault="00770B93" w:rsidP="00770B93">
            <w:pPr>
              <w:tabs>
                <w:tab w:val="left" w:pos="1080"/>
              </w:tabs>
              <w:autoSpaceDE w:val="0"/>
              <w:autoSpaceDN w:val="0"/>
              <w:adjustRightInd w:val="0"/>
              <w:spacing w:line="20" w:lineRule="atLeast"/>
              <w:jc w:val="both"/>
              <w:rPr>
                <w:i/>
              </w:rPr>
            </w:pPr>
            <w:r w:rsidRPr="00770B93">
              <w:rPr>
                <w:i/>
              </w:rPr>
              <w:t>(указать номер контактного телефона)</w:t>
            </w:r>
          </w:p>
        </w:tc>
        <w:tc>
          <w:tcPr>
            <w:tcW w:w="1638" w:type="dxa"/>
            <w:tcBorders>
              <w:top w:val="single" w:sz="4" w:space="0" w:color="000000"/>
              <w:left w:val="single" w:sz="4" w:space="0" w:color="000000"/>
              <w:bottom w:val="single" w:sz="4" w:space="0" w:color="000000"/>
              <w:right w:val="single" w:sz="4" w:space="0" w:color="000000"/>
            </w:tcBorders>
          </w:tcPr>
          <w:p w:rsidR="00770B93" w:rsidRPr="00770B93" w:rsidRDefault="00770B93" w:rsidP="00770B93">
            <w:pPr>
              <w:tabs>
                <w:tab w:val="left" w:pos="1080"/>
              </w:tabs>
              <w:autoSpaceDE w:val="0"/>
              <w:autoSpaceDN w:val="0"/>
              <w:adjustRightInd w:val="0"/>
              <w:spacing w:line="20" w:lineRule="atLeast"/>
              <w:jc w:val="both"/>
            </w:pPr>
          </w:p>
        </w:tc>
      </w:tr>
      <w:tr w:rsidR="00770B93" w:rsidRPr="00770B93" w:rsidTr="001D1557">
        <w:tc>
          <w:tcPr>
            <w:tcW w:w="2943" w:type="dxa"/>
            <w:tcBorders>
              <w:top w:val="single" w:sz="4" w:space="0" w:color="000000"/>
              <w:left w:val="single" w:sz="4" w:space="0" w:color="000000"/>
              <w:bottom w:val="single" w:sz="4" w:space="0" w:color="000000"/>
              <w:right w:val="single" w:sz="4" w:space="0" w:color="000000"/>
            </w:tcBorders>
          </w:tcPr>
          <w:p w:rsidR="00770B93" w:rsidRPr="00770B93" w:rsidRDefault="00770B93" w:rsidP="00770B93">
            <w:pPr>
              <w:tabs>
                <w:tab w:val="left" w:pos="1080"/>
              </w:tabs>
              <w:autoSpaceDE w:val="0"/>
              <w:autoSpaceDN w:val="0"/>
              <w:adjustRightInd w:val="0"/>
              <w:spacing w:line="20" w:lineRule="atLeast"/>
              <w:jc w:val="both"/>
            </w:pPr>
            <w:r w:rsidRPr="00770B93">
              <w:t xml:space="preserve">почтой </w:t>
            </w:r>
          </w:p>
        </w:tc>
        <w:tc>
          <w:tcPr>
            <w:tcW w:w="4990" w:type="dxa"/>
            <w:tcBorders>
              <w:top w:val="single" w:sz="4" w:space="0" w:color="000000"/>
              <w:left w:val="single" w:sz="4" w:space="0" w:color="000000"/>
              <w:bottom w:val="single" w:sz="4" w:space="0" w:color="000000"/>
              <w:right w:val="single" w:sz="4" w:space="0" w:color="000000"/>
            </w:tcBorders>
          </w:tcPr>
          <w:p w:rsidR="00770B93" w:rsidRPr="00770B93" w:rsidRDefault="00770B93" w:rsidP="00770B93">
            <w:pPr>
              <w:tabs>
                <w:tab w:val="left" w:pos="1080"/>
              </w:tabs>
              <w:autoSpaceDE w:val="0"/>
              <w:autoSpaceDN w:val="0"/>
              <w:adjustRightInd w:val="0"/>
              <w:spacing w:line="20" w:lineRule="atLeast"/>
              <w:jc w:val="both"/>
              <w:rPr>
                <w:i/>
              </w:rPr>
            </w:pPr>
            <w:r w:rsidRPr="00770B93">
              <w:rPr>
                <w:i/>
              </w:rPr>
              <w:t>(указать адрес, если он отличается от почтового адреса)</w:t>
            </w:r>
          </w:p>
        </w:tc>
        <w:tc>
          <w:tcPr>
            <w:tcW w:w="1638" w:type="dxa"/>
            <w:tcBorders>
              <w:top w:val="single" w:sz="4" w:space="0" w:color="000000"/>
              <w:left w:val="single" w:sz="4" w:space="0" w:color="000000"/>
              <w:bottom w:val="single" w:sz="4" w:space="0" w:color="000000"/>
              <w:right w:val="single" w:sz="4" w:space="0" w:color="000000"/>
            </w:tcBorders>
          </w:tcPr>
          <w:p w:rsidR="00770B93" w:rsidRPr="00770B93" w:rsidRDefault="00770B93" w:rsidP="00770B93">
            <w:pPr>
              <w:tabs>
                <w:tab w:val="left" w:pos="1080"/>
              </w:tabs>
              <w:autoSpaceDE w:val="0"/>
              <w:autoSpaceDN w:val="0"/>
              <w:adjustRightInd w:val="0"/>
              <w:spacing w:line="20" w:lineRule="atLeast"/>
              <w:jc w:val="both"/>
            </w:pPr>
          </w:p>
        </w:tc>
      </w:tr>
      <w:tr w:rsidR="00770B93" w:rsidRPr="00770B93" w:rsidTr="001D1557">
        <w:tc>
          <w:tcPr>
            <w:tcW w:w="2943" w:type="dxa"/>
            <w:tcBorders>
              <w:top w:val="single" w:sz="4" w:space="0" w:color="000000"/>
              <w:left w:val="single" w:sz="4" w:space="0" w:color="000000"/>
              <w:bottom w:val="single" w:sz="4" w:space="0" w:color="000000"/>
              <w:right w:val="single" w:sz="4" w:space="0" w:color="000000"/>
            </w:tcBorders>
          </w:tcPr>
          <w:p w:rsidR="00770B93" w:rsidRPr="00770B93" w:rsidRDefault="00770B93" w:rsidP="00770B93">
            <w:pPr>
              <w:tabs>
                <w:tab w:val="left" w:pos="1080"/>
              </w:tabs>
              <w:autoSpaceDE w:val="0"/>
              <w:autoSpaceDN w:val="0"/>
              <w:adjustRightInd w:val="0"/>
              <w:spacing w:line="20" w:lineRule="atLeast"/>
              <w:jc w:val="both"/>
            </w:pPr>
            <w:r w:rsidRPr="00770B93">
              <w:t>через МФЦ</w:t>
            </w:r>
          </w:p>
        </w:tc>
        <w:tc>
          <w:tcPr>
            <w:tcW w:w="4990" w:type="dxa"/>
            <w:tcBorders>
              <w:top w:val="single" w:sz="4" w:space="0" w:color="000000"/>
              <w:left w:val="single" w:sz="4" w:space="0" w:color="000000"/>
              <w:bottom w:val="single" w:sz="4" w:space="0" w:color="000000"/>
              <w:right w:val="single" w:sz="4" w:space="0" w:color="000000"/>
            </w:tcBorders>
          </w:tcPr>
          <w:p w:rsidR="00770B93" w:rsidRPr="00770B93" w:rsidRDefault="00770B93" w:rsidP="00770B93">
            <w:pPr>
              <w:pStyle w:val="a4"/>
              <w:spacing w:before="0" w:beforeAutospacing="0" w:after="0" w:afterAutospacing="0" w:line="20" w:lineRule="atLeast"/>
              <w:jc w:val="both"/>
              <w:rPr>
                <w:i/>
                <w:sz w:val="20"/>
                <w:szCs w:val="20"/>
              </w:rPr>
            </w:pPr>
            <w:r w:rsidRPr="00770B93">
              <w:rPr>
                <w:sz w:val="20"/>
                <w:szCs w:val="20"/>
              </w:rPr>
              <w:t xml:space="preserve"> (в случае обращения за услугой через МФЦ)</w:t>
            </w:r>
          </w:p>
        </w:tc>
        <w:tc>
          <w:tcPr>
            <w:tcW w:w="1638" w:type="dxa"/>
            <w:tcBorders>
              <w:top w:val="single" w:sz="4" w:space="0" w:color="000000"/>
              <w:left w:val="single" w:sz="4" w:space="0" w:color="000000"/>
              <w:bottom w:val="single" w:sz="4" w:space="0" w:color="000000"/>
              <w:right w:val="single" w:sz="4" w:space="0" w:color="000000"/>
            </w:tcBorders>
          </w:tcPr>
          <w:p w:rsidR="00770B93" w:rsidRPr="00770B93" w:rsidRDefault="00770B93" w:rsidP="00770B93">
            <w:pPr>
              <w:tabs>
                <w:tab w:val="left" w:pos="1080"/>
              </w:tabs>
              <w:autoSpaceDE w:val="0"/>
              <w:autoSpaceDN w:val="0"/>
              <w:adjustRightInd w:val="0"/>
              <w:spacing w:line="20" w:lineRule="atLeast"/>
              <w:jc w:val="both"/>
            </w:pPr>
          </w:p>
        </w:tc>
      </w:tr>
    </w:tbl>
    <w:p w:rsidR="00770B93" w:rsidRPr="00770B93" w:rsidRDefault="00770B93" w:rsidP="00770B93">
      <w:pPr>
        <w:pStyle w:val="ConsPlusNonformat"/>
        <w:jc w:val="both"/>
        <w:rPr>
          <w:rFonts w:ascii="Times New Roman" w:hAnsi="Times New Roman" w:cs="Times New Roman"/>
        </w:rPr>
      </w:pPr>
    </w:p>
    <w:p w:rsidR="00770B93" w:rsidRPr="00770B93" w:rsidRDefault="00770B93" w:rsidP="00770B93">
      <w:pPr>
        <w:pStyle w:val="ConsPlusNonformat"/>
        <w:jc w:val="both"/>
        <w:rPr>
          <w:rFonts w:ascii="Times New Roman" w:hAnsi="Times New Roman" w:cs="Times New Roman"/>
        </w:rPr>
      </w:pPr>
      <w:r w:rsidRPr="00770B93">
        <w:rPr>
          <w:rFonts w:ascii="Times New Roman" w:hAnsi="Times New Roman" w:cs="Times New Roman"/>
        </w:rPr>
        <w:t>В  случае  отказа в приеме к рассмотрению обращения уведомление об этом</w:t>
      </w:r>
    </w:p>
    <w:p w:rsidR="00770B93" w:rsidRPr="00770B93" w:rsidRDefault="00770B93" w:rsidP="00770B93">
      <w:pPr>
        <w:pStyle w:val="ConsPlusNonformat"/>
        <w:jc w:val="both"/>
        <w:rPr>
          <w:rFonts w:ascii="Times New Roman" w:hAnsi="Times New Roman" w:cs="Times New Roman"/>
        </w:rPr>
      </w:pPr>
      <w:r w:rsidRPr="00770B93">
        <w:rPr>
          <w:rFonts w:ascii="Times New Roman" w:hAnsi="Times New Roman" w:cs="Times New Roman"/>
        </w:rPr>
        <w:t xml:space="preserve">прошу выдать (направить) следующим способом </w:t>
      </w:r>
      <w:hyperlink w:anchor="P625" w:history="1">
        <w:r w:rsidRPr="00770B93">
          <w:rPr>
            <w:rFonts w:ascii="Times New Roman" w:hAnsi="Times New Roman" w:cs="Times New Roman"/>
          </w:rPr>
          <w:t>&lt;**&gt;</w:t>
        </w:r>
      </w:hyperlink>
      <w:r w:rsidRPr="00770B93">
        <w:rPr>
          <w:rFonts w:ascii="Times New Roman" w:hAnsi="Times New Roman" w:cs="Times New Roman"/>
        </w:rPr>
        <w:t>: __________________________________________</w:t>
      </w:r>
    </w:p>
    <w:p w:rsidR="00770B93" w:rsidRPr="00770B93" w:rsidRDefault="00770B93" w:rsidP="00770B93">
      <w:pPr>
        <w:pStyle w:val="ConsPlusNonformat"/>
        <w:jc w:val="right"/>
        <w:rPr>
          <w:rFonts w:ascii="Times New Roman" w:hAnsi="Times New Roman" w:cs="Times New Roman"/>
        </w:rPr>
      </w:pPr>
      <w:r w:rsidRPr="00770B93">
        <w:rPr>
          <w:rFonts w:ascii="Times New Roman" w:hAnsi="Times New Roman" w:cs="Times New Roman"/>
        </w:rPr>
        <w:t>(направить в электронной форме по адресу</w:t>
      </w:r>
    </w:p>
    <w:p w:rsidR="00770B93" w:rsidRPr="00770B93" w:rsidRDefault="00770B93" w:rsidP="00770B93">
      <w:pPr>
        <w:pStyle w:val="ConsPlusNonformat"/>
        <w:jc w:val="right"/>
        <w:rPr>
          <w:rFonts w:ascii="Times New Roman" w:hAnsi="Times New Roman" w:cs="Times New Roman"/>
        </w:rPr>
      </w:pPr>
      <w:r w:rsidRPr="00770B93">
        <w:rPr>
          <w:rFonts w:ascii="Times New Roman" w:hAnsi="Times New Roman" w:cs="Times New Roman"/>
        </w:rPr>
        <w:t>электронной почты или в личный  кабинет</w:t>
      </w:r>
    </w:p>
    <w:p w:rsidR="00770B93" w:rsidRPr="00770B93" w:rsidRDefault="00770B93" w:rsidP="00770B93">
      <w:pPr>
        <w:pStyle w:val="ConsPlusNonformat"/>
        <w:jc w:val="right"/>
        <w:rPr>
          <w:rFonts w:ascii="Times New Roman" w:hAnsi="Times New Roman" w:cs="Times New Roman"/>
        </w:rPr>
      </w:pPr>
      <w:r w:rsidRPr="00770B93">
        <w:rPr>
          <w:rFonts w:ascii="Times New Roman" w:hAnsi="Times New Roman" w:cs="Times New Roman"/>
        </w:rPr>
        <w:t>в едином портале или  региональном портале</w:t>
      </w:r>
    </w:p>
    <w:p w:rsidR="00770B93" w:rsidRPr="00770B93" w:rsidRDefault="00770B93" w:rsidP="00770B93">
      <w:pPr>
        <w:pStyle w:val="ConsPlusNonformat"/>
        <w:jc w:val="right"/>
        <w:rPr>
          <w:rFonts w:ascii="Times New Roman" w:hAnsi="Times New Roman" w:cs="Times New Roman"/>
        </w:rPr>
      </w:pPr>
      <w:r w:rsidRPr="00770B93">
        <w:rPr>
          <w:rFonts w:ascii="Times New Roman" w:hAnsi="Times New Roman" w:cs="Times New Roman"/>
        </w:rPr>
        <w:t>(нужное указать)</w:t>
      </w:r>
    </w:p>
    <w:p w:rsidR="00770B93" w:rsidRPr="00770B93" w:rsidRDefault="00770B93" w:rsidP="00770B93">
      <w:pPr>
        <w:pStyle w:val="ConsPlusNonformat"/>
        <w:jc w:val="both"/>
        <w:rPr>
          <w:rFonts w:ascii="Times New Roman" w:hAnsi="Times New Roman" w:cs="Times New Roman"/>
        </w:rPr>
      </w:pPr>
      <w:r w:rsidRPr="00770B93">
        <w:rPr>
          <w:rFonts w:ascii="Times New Roman" w:hAnsi="Times New Roman" w:cs="Times New Roman"/>
        </w:rPr>
        <w:t xml:space="preserve">    --------------------------------</w:t>
      </w:r>
    </w:p>
    <w:p w:rsidR="00770B93" w:rsidRPr="00770B93" w:rsidRDefault="00770B93" w:rsidP="00770B93">
      <w:pPr>
        <w:pStyle w:val="ConsPlusNonformat"/>
        <w:jc w:val="both"/>
        <w:rPr>
          <w:rFonts w:ascii="Times New Roman" w:hAnsi="Times New Roman" w:cs="Times New Roman"/>
        </w:rPr>
      </w:pPr>
      <w:bookmarkStart w:id="1" w:name="P625"/>
      <w:bookmarkEnd w:id="1"/>
      <w:r w:rsidRPr="00770B93">
        <w:rPr>
          <w:rFonts w:ascii="Times New Roman" w:hAnsi="Times New Roman" w:cs="Times New Roman"/>
        </w:rPr>
        <w:t xml:space="preserve">    &lt;**&gt;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770B93" w:rsidRPr="00770B93" w:rsidRDefault="00770B93" w:rsidP="00770B93">
      <w:pPr>
        <w:spacing w:line="20" w:lineRule="atLeast"/>
        <w:jc w:val="both"/>
      </w:pPr>
    </w:p>
    <w:p w:rsidR="00770B93" w:rsidRPr="00770B93" w:rsidRDefault="00770B93" w:rsidP="00770B93">
      <w:pPr>
        <w:spacing w:line="20" w:lineRule="atLeast"/>
        <w:jc w:val="both"/>
      </w:pPr>
    </w:p>
    <w:p w:rsidR="00770B93" w:rsidRPr="00770B93" w:rsidRDefault="00770B93" w:rsidP="00770B93">
      <w:pPr>
        <w:pStyle w:val="ConsPlusNonformat"/>
        <w:spacing w:line="20" w:lineRule="atLeast"/>
        <w:jc w:val="both"/>
        <w:rPr>
          <w:rFonts w:ascii="Times New Roman" w:hAnsi="Times New Roman" w:cs="Times New Roman"/>
          <w:vertAlign w:val="superscript"/>
        </w:rPr>
      </w:pPr>
      <w:r w:rsidRPr="00770B93">
        <w:rPr>
          <w:rFonts w:ascii="Times New Roman" w:hAnsi="Times New Roman" w:cs="Times New Roman"/>
        </w:rPr>
        <w:t>Приложение:</w:t>
      </w:r>
      <w:r w:rsidRPr="00770B93">
        <w:rPr>
          <w:rFonts w:ascii="Times New Roman" w:hAnsi="Times New Roman" w:cs="Times New Roman"/>
          <w:vertAlign w:val="superscript"/>
        </w:rPr>
        <w:t>______________________________________________________________________________________________________</w:t>
      </w:r>
    </w:p>
    <w:p w:rsidR="00770B93" w:rsidRPr="00770B93" w:rsidRDefault="00770B93" w:rsidP="00770B93">
      <w:pPr>
        <w:pStyle w:val="ConsPlusNonformat"/>
        <w:spacing w:line="20" w:lineRule="atLeast"/>
        <w:ind w:firstLine="709"/>
        <w:jc w:val="both"/>
        <w:rPr>
          <w:rFonts w:ascii="Times New Roman" w:hAnsi="Times New Roman" w:cs="Times New Roman"/>
          <w:sz w:val="16"/>
          <w:szCs w:val="16"/>
        </w:rPr>
      </w:pPr>
      <w:r w:rsidRPr="00770B93">
        <w:rPr>
          <w:rFonts w:ascii="Times New Roman" w:hAnsi="Times New Roman" w:cs="Times New Roman"/>
        </w:rPr>
        <w:t xml:space="preserve">                                                       </w:t>
      </w:r>
      <w:r w:rsidRPr="00770B93">
        <w:rPr>
          <w:rFonts w:ascii="Times New Roman" w:hAnsi="Times New Roman" w:cs="Times New Roman"/>
          <w:sz w:val="16"/>
          <w:szCs w:val="16"/>
        </w:rPr>
        <w:t>(указать перечень прилагаемых документов)</w:t>
      </w:r>
      <w:r w:rsidRPr="00770B93">
        <w:rPr>
          <w:rFonts w:ascii="Times New Roman" w:hAnsi="Times New Roman" w:cs="Times New Roman"/>
          <w:sz w:val="16"/>
          <w:szCs w:val="16"/>
          <w:vertAlign w:val="superscript"/>
        </w:rPr>
        <w:t xml:space="preserve"> </w:t>
      </w:r>
    </w:p>
    <w:p w:rsidR="00770B93" w:rsidRPr="00770B93" w:rsidRDefault="00770B93" w:rsidP="00770B93">
      <w:pPr>
        <w:jc w:val="both"/>
      </w:pPr>
    </w:p>
    <w:p w:rsidR="00770B93" w:rsidRPr="00770B93" w:rsidRDefault="00770B93" w:rsidP="00770B93">
      <w:pPr>
        <w:spacing w:line="20" w:lineRule="atLeast"/>
        <w:jc w:val="both"/>
        <w:rPr>
          <w:i/>
        </w:rPr>
      </w:pPr>
    </w:p>
    <w:p w:rsidR="00770B93" w:rsidRPr="00770B93" w:rsidRDefault="00770B93" w:rsidP="00770B93">
      <w:pPr>
        <w:spacing w:line="20" w:lineRule="atLeast"/>
        <w:jc w:val="both"/>
        <w:rPr>
          <w:i/>
        </w:rPr>
      </w:pPr>
    </w:p>
    <w:p w:rsidR="00770B93" w:rsidRDefault="00770B93" w:rsidP="00770B93">
      <w:pPr>
        <w:pStyle w:val="ConsPlusNormal"/>
        <w:spacing w:line="20" w:lineRule="atLeast"/>
        <w:jc w:val="both"/>
        <w:rPr>
          <w:rFonts w:ascii="Times New Roman" w:hAnsi="Times New Roman"/>
          <w:sz w:val="20"/>
        </w:rPr>
      </w:pPr>
      <w:r w:rsidRPr="00770B93">
        <w:rPr>
          <w:rFonts w:ascii="Times New Roman" w:hAnsi="Times New Roman"/>
          <w:sz w:val="20"/>
        </w:rPr>
        <w:t xml:space="preserve">_______________________                   _________________           _________________ </w:t>
      </w:r>
    </w:p>
    <w:p w:rsidR="00770B93" w:rsidRPr="00770B93" w:rsidRDefault="003036FE" w:rsidP="00770B93">
      <w:pPr>
        <w:pStyle w:val="ConsPlusNormal"/>
        <w:spacing w:line="20" w:lineRule="atLeast"/>
        <w:jc w:val="both"/>
        <w:rPr>
          <w:rFonts w:ascii="Times New Roman" w:hAnsi="Times New Roman"/>
          <w:sz w:val="20"/>
        </w:rPr>
      </w:pPr>
      <w:r w:rsidRPr="003036FE">
        <w:rPr>
          <w:rFonts w:ascii="Times New Roman" w:hAnsi="Times New Roman"/>
          <w:sz w:val="16"/>
          <w:szCs w:val="16"/>
        </w:rPr>
        <w:t xml:space="preserve">        </w:t>
      </w:r>
      <w:r w:rsidR="00770B93" w:rsidRPr="003036FE">
        <w:rPr>
          <w:rFonts w:ascii="Times New Roman" w:hAnsi="Times New Roman"/>
          <w:sz w:val="16"/>
          <w:szCs w:val="16"/>
        </w:rPr>
        <w:t>(Должность)                                                     (Подпись)</w:t>
      </w:r>
      <w:r w:rsidR="00770B93" w:rsidRPr="00770B93">
        <w:rPr>
          <w:rFonts w:ascii="Times New Roman" w:hAnsi="Times New Roman"/>
          <w:sz w:val="20"/>
        </w:rPr>
        <w:t xml:space="preserve">                     </w:t>
      </w:r>
      <w:r w:rsidR="00770B93">
        <w:rPr>
          <w:rFonts w:ascii="Times New Roman" w:hAnsi="Times New Roman"/>
          <w:sz w:val="20"/>
        </w:rPr>
        <w:t xml:space="preserve">          </w:t>
      </w:r>
      <w:r w:rsidR="00770B93" w:rsidRPr="00770B93">
        <w:rPr>
          <w:rFonts w:ascii="Times New Roman" w:hAnsi="Times New Roman"/>
          <w:sz w:val="20"/>
        </w:rPr>
        <w:t xml:space="preserve"> </w:t>
      </w:r>
      <w:r w:rsidR="00770B93" w:rsidRPr="00770B93">
        <w:rPr>
          <w:rFonts w:ascii="Times New Roman" w:hAnsi="Times New Roman"/>
          <w:sz w:val="16"/>
          <w:szCs w:val="16"/>
        </w:rPr>
        <w:t>(Ф.И.О.)</w:t>
      </w:r>
    </w:p>
    <w:p w:rsidR="00770B93" w:rsidRDefault="00770B93" w:rsidP="00770B93">
      <w:pPr>
        <w:pStyle w:val="ConsPlusNonformat"/>
        <w:spacing w:line="20" w:lineRule="atLeast"/>
        <w:jc w:val="both"/>
        <w:rPr>
          <w:rFonts w:ascii="Times New Roman" w:hAnsi="Times New Roman" w:cs="Times New Roman"/>
        </w:rPr>
      </w:pPr>
    </w:p>
    <w:p w:rsidR="003036FE" w:rsidRDefault="003036FE" w:rsidP="00770B93">
      <w:pPr>
        <w:pStyle w:val="ConsPlusNonformat"/>
        <w:spacing w:line="20" w:lineRule="atLeast"/>
        <w:jc w:val="both"/>
        <w:rPr>
          <w:rFonts w:ascii="Times New Roman" w:hAnsi="Times New Roman" w:cs="Times New Roman"/>
        </w:rPr>
      </w:pPr>
    </w:p>
    <w:p w:rsidR="003036FE" w:rsidRPr="00770B93" w:rsidRDefault="003036FE" w:rsidP="00770B93">
      <w:pPr>
        <w:pStyle w:val="ConsPlusNonformat"/>
        <w:spacing w:line="20" w:lineRule="atLeast"/>
        <w:jc w:val="both"/>
        <w:rPr>
          <w:rFonts w:ascii="Times New Roman" w:hAnsi="Times New Roman" w:cs="Times New Roman"/>
        </w:rPr>
      </w:pPr>
    </w:p>
    <w:p w:rsidR="00770B93" w:rsidRPr="00770B93" w:rsidRDefault="00770B93" w:rsidP="00770B93">
      <w:pPr>
        <w:pStyle w:val="ConsPlusNonformat"/>
        <w:spacing w:line="20" w:lineRule="atLeast"/>
        <w:jc w:val="both"/>
        <w:rPr>
          <w:rFonts w:ascii="Times New Roman" w:hAnsi="Times New Roman" w:cs="Times New Roman"/>
        </w:rPr>
      </w:pPr>
      <w:r w:rsidRPr="00770B93">
        <w:rPr>
          <w:rFonts w:ascii="Times New Roman" w:hAnsi="Times New Roman" w:cs="Times New Roman"/>
        </w:rPr>
        <w:t xml:space="preserve">«___» _____________ 20___ г.       </w:t>
      </w:r>
    </w:p>
    <w:p w:rsidR="00770B93" w:rsidRPr="00770B93" w:rsidRDefault="00770B93" w:rsidP="00770B93">
      <w:pPr>
        <w:pStyle w:val="ConsPlusNonformat"/>
        <w:spacing w:line="20" w:lineRule="atLeast"/>
        <w:ind w:firstLine="709"/>
        <w:jc w:val="both"/>
        <w:rPr>
          <w:rFonts w:ascii="Times New Roman" w:hAnsi="Times New Roman" w:cs="Times New Roman"/>
        </w:rPr>
      </w:pPr>
    </w:p>
    <w:p w:rsidR="00770B93" w:rsidRPr="00770B93" w:rsidRDefault="00770B93" w:rsidP="00770B93">
      <w:pPr>
        <w:pStyle w:val="ConsPlusNonformat"/>
        <w:spacing w:line="20" w:lineRule="atLeast"/>
        <w:jc w:val="both"/>
        <w:rPr>
          <w:rFonts w:ascii="Times New Roman" w:hAnsi="Times New Roman" w:cs="Times New Roman"/>
        </w:rPr>
      </w:pPr>
      <w:r w:rsidRPr="00770B93">
        <w:rPr>
          <w:rFonts w:ascii="Times New Roman" w:hAnsi="Times New Roman" w:cs="Times New Roman"/>
        </w:rPr>
        <w:t xml:space="preserve">        М.П.        </w:t>
      </w:r>
    </w:p>
    <w:p w:rsidR="00770B93" w:rsidRPr="00770B93" w:rsidRDefault="00770B93" w:rsidP="00770B93">
      <w:pPr>
        <w:jc w:val="both"/>
        <w:rPr>
          <w:rStyle w:val="FontStyle23"/>
          <w:rFonts w:ascii="Times New Roman" w:hAnsi="Times New Roman" w:cs="Times New Roman"/>
          <w:sz w:val="20"/>
          <w:szCs w:val="20"/>
        </w:rPr>
      </w:pPr>
    </w:p>
    <w:p w:rsidR="00770B93" w:rsidRPr="00770B93" w:rsidRDefault="00770B93" w:rsidP="00770B93">
      <w:pPr>
        <w:jc w:val="both"/>
        <w:rPr>
          <w:rStyle w:val="FontStyle23"/>
          <w:rFonts w:ascii="Times New Roman" w:hAnsi="Times New Roman" w:cs="Times New Roman"/>
          <w:sz w:val="20"/>
          <w:szCs w:val="20"/>
        </w:rPr>
      </w:pPr>
    </w:p>
    <w:p w:rsidR="00770B93" w:rsidRPr="00770B93" w:rsidRDefault="00770B93" w:rsidP="00770B93">
      <w:pPr>
        <w:jc w:val="both"/>
        <w:rPr>
          <w:rStyle w:val="FontStyle23"/>
          <w:rFonts w:ascii="Times New Roman" w:hAnsi="Times New Roman" w:cs="Times New Roman"/>
          <w:sz w:val="20"/>
          <w:szCs w:val="20"/>
        </w:rPr>
      </w:pPr>
    </w:p>
    <w:p w:rsidR="00770B93" w:rsidRPr="00770B93" w:rsidRDefault="00770B93" w:rsidP="00770B93">
      <w:pPr>
        <w:pStyle w:val="a5"/>
        <w:ind w:left="1985"/>
        <w:rPr>
          <w:rStyle w:val="FontStyle23"/>
          <w:rFonts w:ascii="Times New Roman" w:hAnsi="Times New Roman" w:cs="Times New Roman"/>
          <w:sz w:val="20"/>
          <w:szCs w:val="20"/>
        </w:rPr>
      </w:pPr>
    </w:p>
    <w:p w:rsidR="00770B93" w:rsidRPr="00770B93" w:rsidRDefault="00770B93" w:rsidP="00770B93">
      <w:pPr>
        <w:spacing w:line="20" w:lineRule="atLeast"/>
        <w:ind w:left="5670"/>
        <w:jc w:val="both"/>
      </w:pPr>
    </w:p>
    <w:p w:rsidR="00770B93" w:rsidRPr="00770B93" w:rsidRDefault="00770B93" w:rsidP="00770B93">
      <w:pPr>
        <w:spacing w:line="20" w:lineRule="atLeast"/>
        <w:ind w:left="5670"/>
        <w:jc w:val="both"/>
      </w:pPr>
    </w:p>
    <w:p w:rsidR="003036FE" w:rsidRDefault="003036FE" w:rsidP="003036FE">
      <w:pPr>
        <w:tabs>
          <w:tab w:val="left" w:pos="1996"/>
        </w:tabs>
        <w:ind w:firstLine="851"/>
        <w:jc w:val="both"/>
      </w:pPr>
      <w:r>
        <w:t>Верно:</w:t>
      </w:r>
    </w:p>
    <w:p w:rsidR="003036FE" w:rsidRPr="003036FE" w:rsidRDefault="003036FE" w:rsidP="003036FE"/>
    <w:p w:rsidR="003036FE" w:rsidRPr="003036FE" w:rsidRDefault="003036FE" w:rsidP="003036FE"/>
    <w:p w:rsidR="003036FE" w:rsidRPr="003036FE" w:rsidRDefault="003036FE" w:rsidP="003036FE"/>
    <w:p w:rsidR="003036FE" w:rsidRPr="003036FE" w:rsidRDefault="003036FE" w:rsidP="003036FE"/>
    <w:p w:rsidR="003036FE" w:rsidRPr="003036FE" w:rsidRDefault="003036FE" w:rsidP="003036FE"/>
    <w:p w:rsidR="003036FE" w:rsidRPr="003036FE" w:rsidRDefault="003036FE" w:rsidP="003036FE"/>
    <w:p w:rsidR="003036FE" w:rsidRPr="003036FE" w:rsidRDefault="003036FE" w:rsidP="003036FE"/>
    <w:p w:rsidR="003036FE" w:rsidRPr="003036FE" w:rsidRDefault="003036FE" w:rsidP="003036FE"/>
    <w:p w:rsidR="003036FE" w:rsidRPr="003036FE" w:rsidRDefault="003036FE" w:rsidP="003036FE"/>
    <w:p w:rsidR="003036FE" w:rsidRPr="003036FE" w:rsidRDefault="003036FE" w:rsidP="003036FE"/>
    <w:p w:rsidR="003036FE" w:rsidRPr="003036FE" w:rsidRDefault="003036FE" w:rsidP="003036FE"/>
    <w:p w:rsidR="003036FE" w:rsidRPr="003036FE" w:rsidRDefault="003036FE" w:rsidP="003036FE"/>
    <w:p w:rsidR="003036FE" w:rsidRPr="003036FE" w:rsidRDefault="003036FE" w:rsidP="003036FE"/>
    <w:p w:rsidR="003036FE" w:rsidRPr="003036FE" w:rsidRDefault="003036FE" w:rsidP="003036FE"/>
    <w:p w:rsidR="003036FE" w:rsidRPr="003036FE" w:rsidRDefault="003036FE" w:rsidP="003036FE"/>
    <w:p w:rsidR="003036FE" w:rsidRPr="003036FE" w:rsidRDefault="003036FE" w:rsidP="003036FE"/>
    <w:p w:rsidR="003036FE" w:rsidRDefault="003036FE" w:rsidP="003036FE"/>
    <w:p w:rsidR="003036FE" w:rsidRPr="003036FE" w:rsidRDefault="003036FE" w:rsidP="003036FE"/>
    <w:p w:rsidR="003036FE" w:rsidRDefault="003036FE" w:rsidP="003036FE"/>
    <w:p w:rsidR="00770B93" w:rsidRDefault="003036FE" w:rsidP="003036FE">
      <w:pPr>
        <w:tabs>
          <w:tab w:val="left" w:pos="5583"/>
        </w:tabs>
      </w:pPr>
      <w:r>
        <w:tab/>
      </w:r>
    </w:p>
    <w:p w:rsidR="003036FE" w:rsidRDefault="003036FE" w:rsidP="003036FE">
      <w:pPr>
        <w:tabs>
          <w:tab w:val="left" w:pos="5583"/>
        </w:tabs>
      </w:pPr>
    </w:p>
    <w:p w:rsidR="003036FE" w:rsidRDefault="003036FE" w:rsidP="003036FE">
      <w:pPr>
        <w:tabs>
          <w:tab w:val="left" w:pos="5583"/>
        </w:tabs>
      </w:pPr>
    </w:p>
    <w:p w:rsidR="003036FE" w:rsidRDefault="003036FE" w:rsidP="003036FE">
      <w:pPr>
        <w:tabs>
          <w:tab w:val="left" w:pos="5583"/>
        </w:tabs>
      </w:pPr>
    </w:p>
    <w:p w:rsidR="003036FE" w:rsidRDefault="003036FE" w:rsidP="003036FE">
      <w:pPr>
        <w:tabs>
          <w:tab w:val="left" w:pos="5583"/>
        </w:tabs>
      </w:pPr>
    </w:p>
    <w:p w:rsidR="003036FE" w:rsidRDefault="003036FE" w:rsidP="003036FE">
      <w:pPr>
        <w:tabs>
          <w:tab w:val="left" w:pos="5583"/>
        </w:tabs>
      </w:pPr>
    </w:p>
    <w:p w:rsidR="003036FE" w:rsidRDefault="003036FE" w:rsidP="003036FE">
      <w:pPr>
        <w:tabs>
          <w:tab w:val="left" w:pos="5583"/>
        </w:tabs>
      </w:pPr>
    </w:p>
    <w:p w:rsidR="003036FE" w:rsidRDefault="003036FE" w:rsidP="003036FE">
      <w:pPr>
        <w:tabs>
          <w:tab w:val="left" w:pos="5583"/>
        </w:tabs>
      </w:pPr>
    </w:p>
    <w:p w:rsidR="003036FE" w:rsidRPr="003036FE" w:rsidRDefault="003036FE" w:rsidP="003036FE">
      <w:pPr>
        <w:tabs>
          <w:tab w:val="left" w:pos="1996"/>
        </w:tabs>
        <w:jc w:val="right"/>
        <w:rPr>
          <w:sz w:val="24"/>
          <w:szCs w:val="24"/>
        </w:rPr>
      </w:pPr>
      <w:r w:rsidRPr="003036FE">
        <w:rPr>
          <w:sz w:val="24"/>
          <w:szCs w:val="24"/>
        </w:rPr>
        <w:lastRenderedPageBreak/>
        <w:t>Приложение №2</w:t>
      </w:r>
    </w:p>
    <w:p w:rsidR="003036FE" w:rsidRPr="003036FE" w:rsidRDefault="003036FE" w:rsidP="003036FE">
      <w:pPr>
        <w:tabs>
          <w:tab w:val="left" w:pos="5583"/>
        </w:tabs>
        <w:jc w:val="right"/>
        <w:rPr>
          <w:sz w:val="24"/>
          <w:szCs w:val="24"/>
        </w:rPr>
      </w:pPr>
      <w:r w:rsidRPr="003036FE">
        <w:rPr>
          <w:sz w:val="24"/>
          <w:szCs w:val="24"/>
        </w:rPr>
        <w:t>к административному регламенту</w:t>
      </w:r>
    </w:p>
    <w:p w:rsidR="003036FE" w:rsidRPr="003036FE" w:rsidRDefault="003036FE" w:rsidP="003036FE"/>
    <w:p w:rsidR="003036FE" w:rsidRDefault="003036FE" w:rsidP="003036FE"/>
    <w:p w:rsidR="003036FE" w:rsidRPr="00F64579" w:rsidRDefault="003036FE" w:rsidP="003036FE">
      <w:pPr>
        <w:spacing w:line="20" w:lineRule="atLeast"/>
        <w:jc w:val="center"/>
        <w:rPr>
          <w:sz w:val="24"/>
        </w:rPr>
      </w:pPr>
      <w:r w:rsidRPr="00F64579">
        <w:rPr>
          <w:sz w:val="24"/>
        </w:rPr>
        <w:t>БЛОК- СХЕМА</w:t>
      </w:r>
    </w:p>
    <w:p w:rsidR="003036FE" w:rsidRPr="00F64579" w:rsidRDefault="003036FE" w:rsidP="003036FE">
      <w:pPr>
        <w:spacing w:line="20" w:lineRule="atLeast"/>
        <w:jc w:val="center"/>
        <w:rPr>
          <w:sz w:val="24"/>
        </w:rPr>
      </w:pPr>
      <w:r w:rsidRPr="00F64579">
        <w:rPr>
          <w:sz w:val="24"/>
        </w:rPr>
        <w:t>предоставления муниципальной услуги «Выдача разрешения на ввод»</w:t>
      </w:r>
    </w:p>
    <w:p w:rsidR="003036FE" w:rsidRPr="00F64579" w:rsidRDefault="003036FE" w:rsidP="003036FE">
      <w:pPr>
        <w:spacing w:line="20" w:lineRule="atLeast"/>
        <w:jc w:val="center"/>
        <w:rPr>
          <w:sz w:val="24"/>
        </w:rPr>
      </w:pPr>
    </w:p>
    <w:p w:rsidR="003036FE" w:rsidRPr="00F64579" w:rsidRDefault="003036FE" w:rsidP="003036FE">
      <w:pPr>
        <w:jc w:val="center"/>
        <w:rPr>
          <w:rFonts w:ascii="Arial" w:hAnsi="Arial" w:cs="Arial"/>
          <w:sz w:val="24"/>
        </w:rPr>
      </w:pPr>
    </w:p>
    <w:p w:rsidR="003036FE" w:rsidRPr="00F64579" w:rsidRDefault="003036FE" w:rsidP="003036FE">
      <w:pPr>
        <w:jc w:val="center"/>
        <w:rPr>
          <w:rFonts w:ascii="Arial" w:hAnsi="Arial" w:cs="Arial"/>
          <w:sz w:val="24"/>
        </w:rPr>
      </w:pPr>
    </w:p>
    <w:p w:rsidR="003036FE" w:rsidRPr="00F64579" w:rsidRDefault="00953FE9" w:rsidP="003036FE">
      <w:pPr>
        <w:jc w:val="both"/>
        <w:rPr>
          <w:rFonts w:ascii="Arial" w:hAnsi="Arial" w:cs="Arial"/>
          <w:sz w:val="24"/>
        </w:rPr>
      </w:pPr>
      <w:r>
        <w:rPr>
          <w:rFonts w:ascii="Arial" w:hAnsi="Arial" w:cs="Arial"/>
          <w:noProof/>
          <w:sz w:val="24"/>
        </w:rPr>
        <w:pict>
          <v:line id="_x0000_s1036" style="position:absolute;left:0;text-align:left;flip:x;z-index:251670528" from="137.95pt,3.45pt" to="137.95pt,33.25pt" strokeweight=".26mm">
            <v:stroke endarrow="block"/>
          </v:line>
        </w:pict>
      </w:r>
      <w:r>
        <w:rPr>
          <w:rFonts w:ascii="Arial" w:hAnsi="Arial" w:cs="Arial"/>
          <w:sz w:val="24"/>
        </w:rPr>
        <w:pict>
          <v:line id="_x0000_s1027" style="position:absolute;left:0;text-align:left;z-index:251661312" from="347.6pt,3.45pt" to="347.6pt,33.25pt" strokeweight=".26mm">
            <v:stroke endarrow="block"/>
          </v:line>
        </w:pict>
      </w:r>
      <w:r>
        <w:rPr>
          <w:rFonts w:ascii="Arial" w:hAnsi="Arial" w:cs="Arial"/>
          <w:noProof/>
          <w:sz w:val="24"/>
        </w:rPr>
        <w:pict>
          <v:shapetype id="_x0000_t202" coordsize="21600,21600" o:spt="202" path="m,l,21600r21600,l21600,xe">
            <v:stroke joinstyle="miter"/>
            <v:path gradientshapeok="t" o:connecttype="rect"/>
          </v:shapetype>
          <v:shape id="_x0000_s1032" type="#_x0000_t202" style="position:absolute;left:0;text-align:left;margin-left:38.1pt;margin-top:-22.55pt;width:445pt;height:26pt;z-index:251666432">
            <v:textbox style="mso-next-textbox:#_x0000_s1032">
              <w:txbxContent>
                <w:p w:rsidR="003036FE" w:rsidRPr="00492556" w:rsidRDefault="003036FE" w:rsidP="003036FE">
                  <w:pPr>
                    <w:spacing w:line="240" w:lineRule="atLeast"/>
                    <w:jc w:val="center"/>
                    <w:rPr>
                      <w:sz w:val="24"/>
                    </w:rPr>
                  </w:pPr>
                  <w:r w:rsidRPr="00492556">
                    <w:rPr>
                      <w:sz w:val="24"/>
                    </w:rPr>
                    <w:t>Прием и регистрация заявления и документов - 1 день.</w:t>
                  </w:r>
                </w:p>
              </w:txbxContent>
            </v:textbox>
          </v:shape>
        </w:pict>
      </w:r>
    </w:p>
    <w:p w:rsidR="003036FE" w:rsidRPr="00F64579" w:rsidRDefault="003036FE" w:rsidP="003036FE">
      <w:pPr>
        <w:jc w:val="both"/>
        <w:rPr>
          <w:rFonts w:ascii="Arial" w:hAnsi="Arial" w:cs="Arial"/>
          <w:sz w:val="24"/>
        </w:rPr>
      </w:pPr>
    </w:p>
    <w:p w:rsidR="003036FE" w:rsidRPr="00F64579" w:rsidRDefault="00953FE9" w:rsidP="003036FE">
      <w:pPr>
        <w:jc w:val="both"/>
        <w:rPr>
          <w:rFonts w:ascii="Arial" w:hAnsi="Arial" w:cs="Arial"/>
          <w:sz w:val="24"/>
        </w:rPr>
      </w:pPr>
      <w:r>
        <w:rPr>
          <w:rFonts w:ascii="Arial" w:hAnsi="Arial" w:cs="Arial"/>
          <w:noProof/>
          <w:sz w:val="24"/>
        </w:rPr>
        <w:pict>
          <v:shape id="_x0000_s1033" type="#_x0000_t202" style="position:absolute;left:0;text-align:left;margin-left:38.1pt;margin-top:5.65pt;width:197.85pt;height:64.15pt;z-index:251667456">
            <v:textbox style="mso-next-textbox:#_x0000_s1033">
              <w:txbxContent>
                <w:p w:rsidR="003036FE" w:rsidRPr="00172525" w:rsidRDefault="003036FE" w:rsidP="003036FE">
                  <w:pPr>
                    <w:spacing w:line="240" w:lineRule="atLeast"/>
                    <w:jc w:val="both"/>
                  </w:pPr>
                  <w:r w:rsidRPr="00492556">
                    <w:rPr>
                      <w:sz w:val="24"/>
                    </w:rPr>
                    <w:t>Должностное лицо администрации</w:t>
                  </w:r>
                  <w:r>
                    <w:rPr>
                      <w:sz w:val="24"/>
                    </w:rPr>
                    <w:t xml:space="preserve"> района</w:t>
                  </w:r>
                  <w:r w:rsidRPr="00492556">
                    <w:rPr>
                      <w:sz w:val="24"/>
                    </w:rPr>
                    <w:t>, ответственное за прием и регистрацию обращений (заявлений</w:t>
                  </w:r>
                  <w:r>
                    <w:t xml:space="preserve">, </w:t>
                  </w:r>
                  <w:r w:rsidRPr="00492556">
                    <w:rPr>
                      <w:sz w:val="24"/>
                    </w:rPr>
                    <w:t>запросов)</w:t>
                  </w:r>
                </w:p>
                <w:p w:rsidR="003036FE" w:rsidRPr="00D93EEC" w:rsidRDefault="003036FE" w:rsidP="003036FE">
                  <w:pPr>
                    <w:spacing w:line="240" w:lineRule="atLeast"/>
                    <w:jc w:val="both"/>
                    <w:rPr>
                      <w:sz w:val="24"/>
                    </w:rPr>
                  </w:pPr>
                </w:p>
              </w:txbxContent>
            </v:textbox>
          </v:shape>
        </w:pict>
      </w:r>
      <w:r>
        <w:rPr>
          <w:rFonts w:ascii="Arial" w:hAnsi="Arial" w:cs="Arial"/>
          <w:noProof/>
          <w:sz w:val="24"/>
        </w:rPr>
        <w:pict>
          <v:shape id="_x0000_s1034" type="#_x0000_t202" style="position:absolute;left:0;text-align:left;margin-left:280.9pt;margin-top:5.65pt;width:197.55pt;height:58.2pt;z-index:251668480">
            <v:textbox style="mso-next-textbox:#_x0000_s1034">
              <w:txbxContent>
                <w:p w:rsidR="003036FE" w:rsidRPr="00492556" w:rsidRDefault="003036FE" w:rsidP="003036FE">
                  <w:pPr>
                    <w:spacing w:line="240" w:lineRule="atLeast"/>
                    <w:ind w:right="-46"/>
                    <w:jc w:val="both"/>
                    <w:rPr>
                      <w:sz w:val="24"/>
                    </w:rPr>
                  </w:pPr>
                  <w:r>
                    <w:rPr>
                      <w:sz w:val="24"/>
                    </w:rPr>
                    <w:t>С</w:t>
                  </w:r>
                  <w:r w:rsidRPr="00492556">
                    <w:rPr>
                      <w:sz w:val="24"/>
                    </w:rPr>
                    <w:t>о</w:t>
                  </w:r>
                  <w:r>
                    <w:rPr>
                      <w:sz w:val="24"/>
                    </w:rPr>
                    <w:t xml:space="preserve">трудник </w:t>
                  </w:r>
                  <w:r w:rsidRPr="00492556">
                    <w:rPr>
                      <w:sz w:val="24"/>
                    </w:rPr>
                    <w:t xml:space="preserve"> МФЦ, ответственн</w:t>
                  </w:r>
                  <w:r>
                    <w:rPr>
                      <w:sz w:val="24"/>
                    </w:rPr>
                    <w:t>ый</w:t>
                  </w:r>
                  <w:r w:rsidRPr="00492556">
                    <w:rPr>
                      <w:sz w:val="24"/>
                    </w:rPr>
                    <w:t xml:space="preserve"> за прием и регистрация документов </w:t>
                  </w:r>
                </w:p>
                <w:p w:rsidR="003036FE" w:rsidRPr="00D93EEC" w:rsidRDefault="003036FE" w:rsidP="003036FE">
                  <w:pPr>
                    <w:spacing w:line="240" w:lineRule="atLeast"/>
                    <w:ind w:right="-46"/>
                    <w:jc w:val="both"/>
                    <w:rPr>
                      <w:sz w:val="24"/>
                    </w:rPr>
                  </w:pPr>
                </w:p>
              </w:txbxContent>
            </v:textbox>
          </v:shape>
        </w:pict>
      </w:r>
    </w:p>
    <w:p w:rsidR="003036FE" w:rsidRPr="00F64579" w:rsidRDefault="003036FE" w:rsidP="003036FE">
      <w:pPr>
        <w:jc w:val="both"/>
        <w:rPr>
          <w:rFonts w:ascii="Arial" w:hAnsi="Arial" w:cs="Arial"/>
          <w:sz w:val="24"/>
        </w:rPr>
      </w:pPr>
    </w:p>
    <w:p w:rsidR="003036FE" w:rsidRPr="00F64579" w:rsidRDefault="003036FE" w:rsidP="003036FE">
      <w:pPr>
        <w:jc w:val="both"/>
        <w:rPr>
          <w:rFonts w:ascii="Arial" w:hAnsi="Arial" w:cs="Arial"/>
          <w:sz w:val="24"/>
        </w:rPr>
      </w:pPr>
    </w:p>
    <w:p w:rsidR="003036FE" w:rsidRPr="00F64579" w:rsidRDefault="003036FE" w:rsidP="003036FE">
      <w:pPr>
        <w:jc w:val="both"/>
        <w:rPr>
          <w:rFonts w:ascii="Arial" w:hAnsi="Arial" w:cs="Arial"/>
          <w:sz w:val="24"/>
        </w:rPr>
      </w:pPr>
    </w:p>
    <w:p w:rsidR="003036FE" w:rsidRPr="00F64579" w:rsidRDefault="00953FE9" w:rsidP="003036FE">
      <w:pPr>
        <w:jc w:val="both"/>
        <w:rPr>
          <w:rFonts w:ascii="Arial" w:hAnsi="Arial" w:cs="Arial"/>
          <w:sz w:val="24"/>
        </w:rPr>
      </w:pPr>
      <w:r>
        <w:rPr>
          <w:rFonts w:ascii="Arial" w:hAnsi="Arial" w:cs="Arial"/>
          <w:noProof/>
          <w:sz w:val="24"/>
        </w:rPr>
        <w:pict>
          <v:line id="_x0000_s1038" style="position:absolute;left:0;text-align:left;flip:x;z-index:251672576" from="376.85pt,8.65pt" to="376.85pt,39.3pt" strokeweight=".26mm">
            <v:stroke endarrow="block"/>
          </v:line>
        </w:pict>
      </w:r>
    </w:p>
    <w:p w:rsidR="003036FE" w:rsidRPr="00F64579" w:rsidRDefault="00953FE9" w:rsidP="003036FE">
      <w:pPr>
        <w:jc w:val="both"/>
        <w:rPr>
          <w:rFonts w:ascii="Arial" w:hAnsi="Arial" w:cs="Arial"/>
          <w:sz w:val="24"/>
        </w:rPr>
      </w:pPr>
      <w:r>
        <w:rPr>
          <w:rFonts w:ascii="Arial" w:hAnsi="Arial" w:cs="Arial"/>
          <w:noProof/>
          <w:sz w:val="24"/>
        </w:rPr>
        <w:pict>
          <v:line id="_x0000_s1037" style="position:absolute;left:0;text-align:left;flip:x;z-index:251671552" from="159.9pt,.8pt" to="159.9pt,31.45pt" strokeweight=".26mm">
            <v:stroke endarrow="block"/>
          </v:line>
        </w:pict>
      </w:r>
    </w:p>
    <w:p w:rsidR="003036FE" w:rsidRPr="00F64579" w:rsidRDefault="003036FE" w:rsidP="003036FE">
      <w:pPr>
        <w:jc w:val="both"/>
        <w:rPr>
          <w:rFonts w:ascii="Arial" w:hAnsi="Arial" w:cs="Arial"/>
          <w:sz w:val="24"/>
        </w:rPr>
      </w:pPr>
    </w:p>
    <w:p w:rsidR="003036FE" w:rsidRPr="00F64579" w:rsidRDefault="00953FE9" w:rsidP="003036FE">
      <w:pPr>
        <w:jc w:val="both"/>
        <w:rPr>
          <w:rFonts w:ascii="Arial" w:hAnsi="Arial" w:cs="Arial"/>
          <w:sz w:val="24"/>
        </w:rPr>
      </w:pPr>
      <w:r>
        <w:rPr>
          <w:rFonts w:ascii="Arial" w:hAnsi="Arial" w:cs="Arial"/>
          <w:noProof/>
          <w:sz w:val="24"/>
        </w:rPr>
        <w:pict>
          <v:shape id="_x0000_s1035" type="#_x0000_t202" style="position:absolute;left:0;text-align:left;margin-left:38.1pt;margin-top:4.45pt;width:445pt;height:40.8pt;z-index:251669504">
            <v:textbox style="mso-next-textbox:#_x0000_s1035">
              <w:txbxContent>
                <w:p w:rsidR="003036FE" w:rsidRPr="00492556" w:rsidRDefault="003036FE" w:rsidP="003036FE">
                  <w:pPr>
                    <w:spacing w:line="240" w:lineRule="atLeast"/>
                    <w:jc w:val="center"/>
                    <w:rPr>
                      <w:sz w:val="24"/>
                    </w:rPr>
                  </w:pPr>
                  <w:r w:rsidRPr="00492556">
                    <w:rPr>
                      <w:sz w:val="24"/>
                    </w:rPr>
                    <w:t>Должностное лицо отдела, ответственное за предоставление муниципальной услуги</w:t>
                  </w:r>
                </w:p>
                <w:p w:rsidR="003036FE" w:rsidRPr="00172525" w:rsidRDefault="003036FE" w:rsidP="003036FE">
                  <w:pPr>
                    <w:spacing w:line="240" w:lineRule="atLeast"/>
                    <w:ind w:firstLine="284"/>
                    <w:jc w:val="both"/>
                  </w:pPr>
                </w:p>
                <w:p w:rsidR="003036FE" w:rsidRPr="00D93EEC" w:rsidRDefault="003036FE" w:rsidP="003036FE">
                  <w:pPr>
                    <w:pStyle w:val="ConsPlusNonformat"/>
                    <w:spacing w:before="120" w:line="240" w:lineRule="atLeast"/>
                    <w:jc w:val="center"/>
                    <w:rPr>
                      <w:rFonts w:ascii="Times New Roman" w:hAnsi="Times New Roman" w:cs="Times New Roman"/>
                      <w:sz w:val="24"/>
                      <w:szCs w:val="24"/>
                    </w:rPr>
                  </w:pPr>
                </w:p>
              </w:txbxContent>
            </v:textbox>
          </v:shape>
        </w:pict>
      </w:r>
    </w:p>
    <w:p w:rsidR="003036FE" w:rsidRPr="00F64579" w:rsidRDefault="003036FE" w:rsidP="003036FE">
      <w:pPr>
        <w:jc w:val="both"/>
        <w:rPr>
          <w:rFonts w:ascii="Arial" w:hAnsi="Arial" w:cs="Arial"/>
          <w:sz w:val="24"/>
        </w:rPr>
      </w:pPr>
    </w:p>
    <w:p w:rsidR="003036FE" w:rsidRPr="00F64579" w:rsidRDefault="003036FE" w:rsidP="003036FE">
      <w:pPr>
        <w:jc w:val="both"/>
        <w:rPr>
          <w:rFonts w:ascii="Arial" w:hAnsi="Arial" w:cs="Arial"/>
          <w:sz w:val="24"/>
        </w:rPr>
      </w:pPr>
    </w:p>
    <w:p w:rsidR="003036FE" w:rsidRPr="00F64579" w:rsidRDefault="00953FE9" w:rsidP="003036FE">
      <w:pPr>
        <w:jc w:val="both"/>
        <w:rPr>
          <w:rFonts w:ascii="Arial" w:hAnsi="Arial" w:cs="Arial"/>
          <w:sz w:val="24"/>
        </w:rPr>
      </w:pPr>
      <w:r>
        <w:rPr>
          <w:rFonts w:ascii="Arial" w:hAnsi="Arial" w:cs="Arial"/>
          <w:noProof/>
          <w:sz w:val="24"/>
        </w:rPr>
        <w:pict>
          <v:line id="_x0000_s1039" style="position:absolute;left:0;text-align:left;flip:x;z-index:251673600" from="253.85pt,3.85pt" to="253.85pt,38.95pt" strokeweight=".26mm">
            <v:stroke endarrow="block"/>
          </v:line>
        </w:pict>
      </w:r>
    </w:p>
    <w:p w:rsidR="003036FE" w:rsidRPr="00F64579" w:rsidRDefault="003036FE" w:rsidP="003036FE">
      <w:pPr>
        <w:jc w:val="both"/>
        <w:rPr>
          <w:rFonts w:ascii="Arial" w:hAnsi="Arial" w:cs="Arial"/>
          <w:sz w:val="24"/>
        </w:rPr>
      </w:pPr>
    </w:p>
    <w:p w:rsidR="003036FE" w:rsidRPr="00F64579" w:rsidRDefault="00953FE9" w:rsidP="003036FE">
      <w:pPr>
        <w:jc w:val="both"/>
        <w:rPr>
          <w:rFonts w:ascii="Arial" w:hAnsi="Arial" w:cs="Arial"/>
          <w:sz w:val="24"/>
        </w:rPr>
      </w:pPr>
      <w:r>
        <w:rPr>
          <w:rFonts w:ascii="Arial" w:hAnsi="Arial" w:cs="Arial"/>
          <w:noProof/>
          <w:sz w:val="24"/>
        </w:rPr>
        <w:pict>
          <v:shape id="_x0000_s1031" type="#_x0000_t202" style="position:absolute;left:0;text-align:left;margin-left:38.1pt;margin-top:11.35pt;width:445pt;height:47.75pt;z-index:251665408">
            <v:textbox style="mso-next-textbox:#_x0000_s1031">
              <w:txbxContent>
                <w:p w:rsidR="003036FE" w:rsidRPr="00453657" w:rsidRDefault="003036FE" w:rsidP="003036FE">
                  <w:pPr>
                    <w:spacing w:line="240" w:lineRule="atLeast"/>
                    <w:jc w:val="both"/>
                    <w:rPr>
                      <w:sz w:val="24"/>
                    </w:rPr>
                  </w:pPr>
                  <w:r w:rsidRPr="00453657">
                    <w:rPr>
                      <w:sz w:val="24"/>
                    </w:rPr>
                    <w:t>Рассмотрение заявления и документов,</w:t>
                  </w:r>
                  <w:r w:rsidRPr="00453657">
                    <w:rPr>
                      <w:rFonts w:cs="Calibri"/>
                      <w:sz w:val="24"/>
                    </w:rPr>
                    <w:t xml:space="preserve">  принятие решения о выдаче разрешения на ввод или об отказе в выдаче разрешения на</w:t>
                  </w:r>
                  <w:r>
                    <w:rPr>
                      <w:rFonts w:cs="Calibri"/>
                      <w:sz w:val="24"/>
                    </w:rPr>
                    <w:t xml:space="preserve"> ввод</w:t>
                  </w:r>
                  <w:r w:rsidRPr="00453657">
                    <w:rPr>
                      <w:rFonts w:cs="Calibri"/>
                      <w:sz w:val="24"/>
                    </w:rPr>
                    <w:t xml:space="preserve">  – </w:t>
                  </w:r>
                  <w:r>
                    <w:rPr>
                      <w:rFonts w:cs="Calibri"/>
                      <w:sz w:val="24"/>
                    </w:rPr>
                    <w:t>5</w:t>
                  </w:r>
                  <w:r w:rsidRPr="00453657">
                    <w:rPr>
                      <w:rFonts w:cs="Calibri"/>
                      <w:sz w:val="24"/>
                    </w:rPr>
                    <w:t xml:space="preserve"> дней</w:t>
                  </w:r>
                </w:p>
                <w:p w:rsidR="003036FE" w:rsidRDefault="003036FE" w:rsidP="003036FE"/>
              </w:txbxContent>
            </v:textbox>
          </v:shape>
        </w:pict>
      </w:r>
    </w:p>
    <w:p w:rsidR="003036FE" w:rsidRPr="00F64579" w:rsidRDefault="003036FE" w:rsidP="003036FE">
      <w:pPr>
        <w:jc w:val="both"/>
        <w:rPr>
          <w:rFonts w:ascii="Arial" w:hAnsi="Arial" w:cs="Arial"/>
          <w:sz w:val="24"/>
        </w:rPr>
      </w:pPr>
    </w:p>
    <w:p w:rsidR="003036FE" w:rsidRPr="00F64579" w:rsidRDefault="003036FE" w:rsidP="003036FE">
      <w:pPr>
        <w:jc w:val="both"/>
        <w:rPr>
          <w:rFonts w:ascii="Arial" w:hAnsi="Arial" w:cs="Arial"/>
          <w:sz w:val="24"/>
        </w:rPr>
      </w:pPr>
    </w:p>
    <w:p w:rsidR="003036FE" w:rsidRPr="00F64579" w:rsidRDefault="003036FE" w:rsidP="003036FE">
      <w:pPr>
        <w:jc w:val="both"/>
        <w:rPr>
          <w:rFonts w:ascii="Arial" w:hAnsi="Arial" w:cs="Arial"/>
          <w:sz w:val="24"/>
        </w:rPr>
      </w:pPr>
    </w:p>
    <w:p w:rsidR="003036FE" w:rsidRPr="00F64579" w:rsidRDefault="00953FE9" w:rsidP="003036FE">
      <w:pPr>
        <w:jc w:val="both"/>
        <w:rPr>
          <w:rFonts w:ascii="Arial" w:hAnsi="Arial" w:cs="Arial"/>
          <w:sz w:val="24"/>
        </w:rPr>
      </w:pPr>
      <w:r>
        <w:rPr>
          <w:rFonts w:ascii="Arial" w:hAnsi="Arial" w:cs="Arial"/>
          <w:noProof/>
          <w:sz w:val="24"/>
        </w:rPr>
        <w:pict>
          <v:line id="_x0000_s1041" style="position:absolute;left:0;text-align:left;flip:x;z-index:251675648" from="388.85pt,3.9pt" to="388.85pt,28.4pt" strokeweight=".26mm">
            <v:stroke endarrow="block"/>
          </v:line>
        </w:pict>
      </w:r>
      <w:r>
        <w:rPr>
          <w:rFonts w:ascii="Arial" w:hAnsi="Arial" w:cs="Arial"/>
          <w:noProof/>
          <w:sz w:val="24"/>
        </w:rPr>
        <w:pict>
          <v:line id="_x0000_s1040" style="position:absolute;left:0;text-align:left;flip:x;z-index:251674624" from="127.85pt,3.9pt" to="127.85pt,34.55pt" strokeweight=".26mm">
            <v:stroke endarrow="block"/>
          </v:line>
        </w:pict>
      </w:r>
      <w:r>
        <w:rPr>
          <w:rFonts w:ascii="Arial" w:hAnsi="Arial" w:cs="Arial"/>
          <w:noProof/>
          <w:sz w:val="24"/>
        </w:rPr>
        <w:pict>
          <v:line id="_x0000_s1029" style="position:absolute;left:0;text-align:left;z-index:251663360" from="215.6pt,12.15pt" to="215.6pt,130.2pt" strokeweight=".26mm">
            <v:stroke endarrow="block"/>
          </v:line>
        </w:pict>
      </w:r>
    </w:p>
    <w:p w:rsidR="003036FE" w:rsidRPr="00F64579" w:rsidRDefault="003036FE" w:rsidP="003036FE">
      <w:pPr>
        <w:jc w:val="both"/>
        <w:rPr>
          <w:rFonts w:ascii="Arial" w:hAnsi="Arial" w:cs="Arial"/>
          <w:sz w:val="24"/>
        </w:rPr>
      </w:pPr>
    </w:p>
    <w:p w:rsidR="003036FE" w:rsidRPr="00F64579" w:rsidRDefault="00953FE9" w:rsidP="003036FE">
      <w:pPr>
        <w:jc w:val="both"/>
        <w:rPr>
          <w:rFonts w:ascii="Arial" w:hAnsi="Arial" w:cs="Arial"/>
          <w:sz w:val="24"/>
        </w:rPr>
      </w:pPr>
      <w:r>
        <w:rPr>
          <w:rFonts w:ascii="Arial" w:hAnsi="Arial" w:cs="Arial"/>
          <w:sz w:val="24"/>
        </w:rPr>
        <w:pict>
          <v:shape id="_x0000_s1028" type="#_x0000_t202" style="position:absolute;left:0;text-align:left;margin-left:235.95pt;margin-top:5.1pt;width:245.4pt;height:70.2pt;z-index:251662336;v-text-anchor:middle" filled="f" strokeweight=".26mm">
            <v:stroke joinstyle="round"/>
            <v:textbox style="mso-rotate-with-shape:t" inset="4.29mm,2.17mm,4.29mm,2.17mm">
              <w:txbxContent>
                <w:p w:rsidR="003036FE" w:rsidRPr="00453657" w:rsidRDefault="003036FE" w:rsidP="003036FE">
                  <w:pPr>
                    <w:rPr>
                      <w:rFonts w:ascii="Arial" w:eastAsia="Andale Sans UI" w:hAnsi="Arial"/>
                      <w:sz w:val="24"/>
                      <w:lang w:eastAsia="ar-SA"/>
                    </w:rPr>
                  </w:pPr>
                  <w:r w:rsidRPr="00453657">
                    <w:rPr>
                      <w:rFonts w:eastAsia="Andale Sans UI"/>
                      <w:sz w:val="24"/>
                      <w:lang w:eastAsia="ar-SA"/>
                    </w:rPr>
                    <w:t xml:space="preserve">Организация межведомственного информационного  взаимодействия  – </w:t>
                  </w:r>
                  <w:r>
                    <w:rPr>
                      <w:rFonts w:eastAsia="Andale Sans UI"/>
                      <w:sz w:val="24"/>
                      <w:lang w:eastAsia="ar-SA"/>
                    </w:rPr>
                    <w:t>3</w:t>
                  </w:r>
                  <w:r w:rsidRPr="00453657">
                    <w:rPr>
                      <w:rFonts w:eastAsia="Andale Sans UI"/>
                      <w:sz w:val="24"/>
                      <w:lang w:eastAsia="ar-SA"/>
                    </w:rPr>
                    <w:t xml:space="preserve"> рабочих дн</w:t>
                  </w:r>
                  <w:r>
                    <w:rPr>
                      <w:rFonts w:eastAsia="Andale Sans UI"/>
                      <w:sz w:val="24"/>
                      <w:lang w:eastAsia="ar-SA"/>
                    </w:rPr>
                    <w:t>я</w:t>
                  </w:r>
                  <w:r w:rsidRPr="00453657">
                    <w:rPr>
                      <w:rFonts w:eastAsia="Andale Sans UI"/>
                      <w:sz w:val="24"/>
                      <w:lang w:eastAsia="ar-SA"/>
                    </w:rPr>
                    <w:t xml:space="preserve"> со дня регистрации документов (в случае необходимости)</w:t>
                  </w:r>
                </w:p>
              </w:txbxContent>
            </v:textbox>
          </v:shape>
        </w:pict>
      </w:r>
      <w:r>
        <w:rPr>
          <w:rFonts w:ascii="Arial" w:hAnsi="Arial" w:cs="Arial"/>
          <w:noProof/>
          <w:sz w:val="24"/>
        </w:rPr>
        <w:pict>
          <v:shape id="_x0000_s1030" type="#_x0000_t202" style="position:absolute;left:0;text-align:left;margin-left:-9.05pt;margin-top:5.1pt;width:191.65pt;height:65.7pt;z-index:251664384;v-text-anchor:middle" filled="f" strokeweight=".26mm">
            <v:stroke joinstyle="round"/>
            <v:textbox style="mso-rotate-with-shape:t" inset="4.29mm,2.17mm,4.29mm,2.17mm">
              <w:txbxContent>
                <w:p w:rsidR="003036FE" w:rsidRPr="00453657" w:rsidRDefault="003036FE" w:rsidP="003036FE">
                  <w:pPr>
                    <w:ind w:left="-142" w:right="-215"/>
                    <w:jc w:val="both"/>
                    <w:rPr>
                      <w:rFonts w:eastAsia="Andale Sans UI"/>
                      <w:sz w:val="24"/>
                      <w:lang w:eastAsia="ar-SA"/>
                    </w:rPr>
                  </w:pPr>
                  <w:r w:rsidRPr="00453657">
                    <w:rPr>
                      <w:sz w:val="24"/>
                    </w:rPr>
                    <w:t>Выдача (направление)  уведомления об отказе в приеме документов – 1 день со дня регистрации</w:t>
                  </w:r>
                  <w:r>
                    <w:t xml:space="preserve"> </w:t>
                  </w:r>
                  <w:r w:rsidRPr="00453657">
                    <w:rPr>
                      <w:sz w:val="24"/>
                    </w:rPr>
                    <w:t>документов</w:t>
                  </w:r>
                </w:p>
                <w:p w:rsidR="003036FE" w:rsidRDefault="003036FE" w:rsidP="003036FE">
                  <w:pPr>
                    <w:rPr>
                      <w:rFonts w:eastAsia="Andale Sans UI"/>
                      <w:sz w:val="18"/>
                      <w:szCs w:val="18"/>
                      <w:lang w:eastAsia="ar-SA"/>
                    </w:rPr>
                  </w:pPr>
                </w:p>
                <w:p w:rsidR="003036FE" w:rsidRDefault="003036FE" w:rsidP="003036FE">
                  <w:pPr>
                    <w:rPr>
                      <w:rFonts w:eastAsia="Andale Sans UI"/>
                      <w:sz w:val="18"/>
                      <w:szCs w:val="18"/>
                      <w:lang w:eastAsia="ar-SA"/>
                    </w:rPr>
                  </w:pPr>
                </w:p>
                <w:p w:rsidR="003036FE" w:rsidRPr="006F5442" w:rsidRDefault="003036FE" w:rsidP="003036FE">
                  <w:pPr>
                    <w:rPr>
                      <w:rFonts w:ascii="Arial" w:eastAsia="Andale Sans UI" w:hAnsi="Arial"/>
                      <w:sz w:val="18"/>
                      <w:szCs w:val="18"/>
                      <w:lang w:eastAsia="ar-SA"/>
                    </w:rPr>
                  </w:pPr>
                </w:p>
              </w:txbxContent>
            </v:textbox>
          </v:shape>
        </w:pict>
      </w:r>
    </w:p>
    <w:p w:rsidR="003036FE" w:rsidRPr="00F64579" w:rsidRDefault="003036FE" w:rsidP="003036FE">
      <w:pPr>
        <w:jc w:val="both"/>
        <w:rPr>
          <w:rFonts w:ascii="Arial" w:hAnsi="Arial" w:cs="Arial"/>
          <w:sz w:val="24"/>
        </w:rPr>
      </w:pPr>
    </w:p>
    <w:p w:rsidR="003036FE" w:rsidRPr="00F64579" w:rsidRDefault="003036FE" w:rsidP="003036FE">
      <w:pPr>
        <w:jc w:val="both"/>
        <w:rPr>
          <w:rFonts w:ascii="Arial" w:hAnsi="Arial" w:cs="Arial"/>
          <w:sz w:val="24"/>
        </w:rPr>
      </w:pPr>
    </w:p>
    <w:p w:rsidR="003036FE" w:rsidRPr="00F64579" w:rsidRDefault="003036FE" w:rsidP="003036FE">
      <w:pPr>
        <w:jc w:val="both"/>
        <w:rPr>
          <w:rFonts w:ascii="Arial" w:hAnsi="Arial" w:cs="Arial"/>
          <w:sz w:val="24"/>
        </w:rPr>
      </w:pPr>
    </w:p>
    <w:p w:rsidR="003036FE" w:rsidRPr="00F64579" w:rsidRDefault="003036FE" w:rsidP="003036FE">
      <w:pPr>
        <w:jc w:val="both"/>
        <w:rPr>
          <w:rFonts w:ascii="Arial" w:hAnsi="Arial" w:cs="Arial"/>
          <w:sz w:val="24"/>
        </w:rPr>
      </w:pPr>
    </w:p>
    <w:p w:rsidR="003036FE" w:rsidRPr="00F64579" w:rsidRDefault="003036FE" w:rsidP="003036FE">
      <w:pPr>
        <w:jc w:val="both"/>
        <w:rPr>
          <w:rFonts w:ascii="Arial" w:hAnsi="Arial" w:cs="Arial"/>
          <w:sz w:val="24"/>
        </w:rPr>
      </w:pPr>
    </w:p>
    <w:p w:rsidR="003036FE" w:rsidRPr="00F64579" w:rsidRDefault="003036FE" w:rsidP="003036FE">
      <w:pPr>
        <w:jc w:val="both"/>
        <w:rPr>
          <w:rFonts w:ascii="Arial" w:hAnsi="Arial" w:cs="Arial"/>
          <w:sz w:val="24"/>
        </w:rPr>
      </w:pPr>
    </w:p>
    <w:p w:rsidR="003036FE" w:rsidRPr="00F64579" w:rsidRDefault="00953FE9" w:rsidP="003036FE">
      <w:pPr>
        <w:jc w:val="both"/>
        <w:rPr>
          <w:rFonts w:ascii="Arial" w:hAnsi="Arial" w:cs="Arial"/>
          <w:sz w:val="24"/>
        </w:rPr>
      </w:pPr>
      <w:r>
        <w:rPr>
          <w:rFonts w:ascii="Arial" w:hAnsi="Arial" w:cs="Arial"/>
          <w:sz w:val="24"/>
        </w:rPr>
        <w:pict>
          <v:shape id="_x0000_s1026" type="#_x0000_t202" style="position:absolute;left:0;text-align:left;margin-left:87.35pt;margin-top:11.7pt;width:283.65pt;height:52.5pt;z-index:251660288;v-text-anchor:middle" filled="f" strokeweight=".26mm">
            <v:stroke joinstyle="round"/>
            <v:textbox style="mso-rotate-with-shape:t" inset="4.29mm,2.17mm,4.29mm,2.17mm">
              <w:txbxContent>
                <w:p w:rsidR="003036FE" w:rsidRPr="00453657" w:rsidRDefault="003036FE" w:rsidP="003036FE">
                  <w:pPr>
                    <w:ind w:left="-142" w:firstLine="142"/>
                    <w:jc w:val="both"/>
                    <w:rPr>
                      <w:sz w:val="24"/>
                    </w:rPr>
                  </w:pPr>
                  <w:r>
                    <w:rPr>
                      <w:sz w:val="24"/>
                    </w:rPr>
                    <w:t>В</w:t>
                  </w:r>
                  <w:r w:rsidRPr="00453657">
                    <w:rPr>
                      <w:sz w:val="24"/>
                    </w:rPr>
                    <w:t xml:space="preserve">ыдача (направление) заявителю </w:t>
                  </w:r>
                  <w:r w:rsidRPr="00453657">
                    <w:rPr>
                      <w:rFonts w:cs="Calibri"/>
                      <w:sz w:val="24"/>
                    </w:rPr>
                    <w:t xml:space="preserve">разрешения на </w:t>
                  </w:r>
                  <w:r>
                    <w:rPr>
                      <w:rFonts w:cs="Calibri"/>
                      <w:sz w:val="24"/>
                    </w:rPr>
                    <w:t>в</w:t>
                  </w:r>
                  <w:r w:rsidRPr="00453657">
                    <w:rPr>
                      <w:rFonts w:cs="Calibri"/>
                      <w:sz w:val="24"/>
                    </w:rPr>
                    <w:t>во</w:t>
                  </w:r>
                  <w:r>
                    <w:rPr>
                      <w:rFonts w:cs="Calibri"/>
                      <w:sz w:val="24"/>
                    </w:rPr>
                    <w:t>д</w:t>
                  </w:r>
                  <w:r w:rsidRPr="00453657">
                    <w:rPr>
                      <w:rFonts w:cs="Calibri"/>
                      <w:sz w:val="24"/>
                    </w:rPr>
                    <w:t xml:space="preserve"> - </w:t>
                  </w:r>
                  <w:r>
                    <w:rPr>
                      <w:rFonts w:cs="Calibri"/>
                      <w:sz w:val="24"/>
                    </w:rPr>
                    <w:t xml:space="preserve"> 1</w:t>
                  </w:r>
                  <w:r w:rsidRPr="00453657">
                    <w:rPr>
                      <w:rFonts w:cs="Calibri"/>
                      <w:sz w:val="24"/>
                    </w:rPr>
                    <w:t xml:space="preserve"> д</w:t>
                  </w:r>
                  <w:r>
                    <w:rPr>
                      <w:rFonts w:cs="Calibri"/>
                      <w:sz w:val="24"/>
                    </w:rPr>
                    <w:t>е</w:t>
                  </w:r>
                  <w:r w:rsidRPr="00453657">
                    <w:rPr>
                      <w:rFonts w:cs="Calibri"/>
                      <w:sz w:val="24"/>
                    </w:rPr>
                    <w:t>н</w:t>
                  </w:r>
                  <w:r>
                    <w:rPr>
                      <w:rFonts w:cs="Calibri"/>
                      <w:sz w:val="24"/>
                    </w:rPr>
                    <w:t>ь</w:t>
                  </w:r>
                </w:p>
                <w:p w:rsidR="003036FE" w:rsidRDefault="003036FE" w:rsidP="003036FE"/>
              </w:txbxContent>
            </v:textbox>
          </v:shape>
        </w:pict>
      </w:r>
    </w:p>
    <w:p w:rsidR="003036FE" w:rsidRPr="00F64579" w:rsidRDefault="003036FE" w:rsidP="003036FE">
      <w:pPr>
        <w:jc w:val="both"/>
        <w:rPr>
          <w:rFonts w:ascii="Arial" w:hAnsi="Arial" w:cs="Arial"/>
          <w:sz w:val="24"/>
        </w:rPr>
      </w:pPr>
    </w:p>
    <w:p w:rsidR="003036FE" w:rsidRPr="00F64579" w:rsidRDefault="003036FE" w:rsidP="003036FE">
      <w:pPr>
        <w:jc w:val="both"/>
        <w:rPr>
          <w:rFonts w:ascii="Arial" w:hAnsi="Arial" w:cs="Arial"/>
          <w:sz w:val="24"/>
        </w:rPr>
      </w:pPr>
    </w:p>
    <w:p w:rsidR="003036FE" w:rsidRPr="00F64579" w:rsidRDefault="003036FE" w:rsidP="003036FE">
      <w:pPr>
        <w:jc w:val="both"/>
        <w:rPr>
          <w:rFonts w:ascii="Arial" w:hAnsi="Arial" w:cs="Arial"/>
          <w:sz w:val="24"/>
        </w:rPr>
      </w:pPr>
    </w:p>
    <w:p w:rsidR="003036FE" w:rsidRPr="00F64579" w:rsidRDefault="00953FE9" w:rsidP="003036FE">
      <w:pPr>
        <w:jc w:val="both"/>
        <w:rPr>
          <w:rFonts w:ascii="Arial" w:hAnsi="Arial" w:cs="Arial"/>
          <w:sz w:val="24"/>
        </w:rPr>
      </w:pPr>
      <w:r>
        <w:rPr>
          <w:rFonts w:ascii="Arial" w:hAnsi="Arial" w:cs="Arial"/>
          <w:noProof/>
          <w:sz w:val="24"/>
        </w:rPr>
        <w:pict>
          <v:line id="_x0000_s1043" style="position:absolute;left:0;text-align:left;flip:x;z-index:251677696" from="215.6pt,13.35pt" to="215.6pt,37.85pt" strokeweight=".26mm">
            <v:stroke endarrow="block"/>
          </v:line>
        </w:pict>
      </w:r>
    </w:p>
    <w:p w:rsidR="003036FE" w:rsidRPr="00F64579" w:rsidRDefault="003036FE" w:rsidP="003036FE">
      <w:pPr>
        <w:jc w:val="both"/>
        <w:rPr>
          <w:rFonts w:ascii="Arial" w:hAnsi="Arial" w:cs="Arial"/>
          <w:sz w:val="24"/>
        </w:rPr>
      </w:pPr>
    </w:p>
    <w:p w:rsidR="003036FE" w:rsidRPr="00F64579" w:rsidRDefault="003036FE" w:rsidP="003036FE">
      <w:pPr>
        <w:jc w:val="both"/>
        <w:rPr>
          <w:rFonts w:ascii="Arial" w:hAnsi="Arial" w:cs="Arial"/>
          <w:sz w:val="24"/>
        </w:rPr>
      </w:pPr>
    </w:p>
    <w:p w:rsidR="003036FE" w:rsidRPr="00F64579" w:rsidRDefault="00953FE9" w:rsidP="003036FE">
      <w:pPr>
        <w:jc w:val="both"/>
        <w:rPr>
          <w:rFonts w:ascii="Arial" w:hAnsi="Arial" w:cs="Arial"/>
          <w:sz w:val="24"/>
        </w:rPr>
      </w:pPr>
      <w:r>
        <w:rPr>
          <w:rFonts w:ascii="Arial" w:hAnsi="Arial" w:cs="Arial"/>
          <w:noProof/>
          <w:sz w:val="24"/>
        </w:rPr>
        <w:pict>
          <v:shape id="_x0000_s1042" type="#_x0000_t202" style="position:absolute;left:0;text-align:left;margin-left:31.1pt;margin-top:3.2pt;width:362.4pt;height:69.75pt;z-index:251676672;v-text-anchor:middle" filled="f" strokeweight=".26mm">
            <v:stroke joinstyle="round"/>
            <v:textbox style="mso-rotate-with-shape:t" inset="4.29mm,2.17mm,4.29mm,2.17mm">
              <w:txbxContent>
                <w:p w:rsidR="003036FE" w:rsidRPr="00DF562D" w:rsidRDefault="003036FE" w:rsidP="003036FE">
                  <w:pPr>
                    <w:jc w:val="both"/>
                    <w:rPr>
                      <w:sz w:val="24"/>
                    </w:rPr>
                  </w:pPr>
                  <w:r w:rsidRPr="00DF562D">
                    <w:rPr>
                      <w:sz w:val="24"/>
                    </w:rPr>
                    <w:t xml:space="preserve">Направление копии разрешения на ввод объекта в эксплуатацию </w:t>
                  </w:r>
                </w:p>
                <w:p w:rsidR="003036FE" w:rsidRPr="00DF562D" w:rsidRDefault="003036FE" w:rsidP="003036FE">
                  <w:pPr>
                    <w:jc w:val="both"/>
                    <w:rPr>
                      <w:sz w:val="24"/>
                    </w:rPr>
                  </w:pPr>
                  <w:r w:rsidRPr="00DF562D">
                    <w:rPr>
                      <w:sz w:val="24"/>
                    </w:rPr>
                    <w:t>в орган исполнительной власти, осуществляющий</w:t>
                  </w:r>
                  <w:r w:rsidRPr="002E1BDA">
                    <w:t xml:space="preserve"> </w:t>
                  </w:r>
                  <w:r w:rsidRPr="00DF562D">
                    <w:rPr>
                      <w:sz w:val="24"/>
                    </w:rPr>
                    <w:t>государственный строительный надзор – не более 3 дней со дня выдачи разрешения на ввод объекта в эксплуатацию</w:t>
                  </w:r>
                </w:p>
                <w:p w:rsidR="003036FE" w:rsidRPr="00DF562D" w:rsidRDefault="003036FE" w:rsidP="003036FE">
                  <w:pPr>
                    <w:jc w:val="both"/>
                    <w:rPr>
                      <w:rFonts w:ascii="Arial" w:hAnsi="Arial" w:cs="Arial"/>
                      <w:sz w:val="24"/>
                    </w:rPr>
                  </w:pPr>
                </w:p>
                <w:p w:rsidR="003036FE" w:rsidRDefault="003036FE" w:rsidP="003036FE"/>
              </w:txbxContent>
            </v:textbox>
          </v:shape>
        </w:pict>
      </w:r>
    </w:p>
    <w:p w:rsidR="003036FE" w:rsidRPr="00F64579" w:rsidRDefault="003036FE" w:rsidP="003036FE">
      <w:pPr>
        <w:jc w:val="both"/>
        <w:rPr>
          <w:rFonts w:ascii="Arial" w:hAnsi="Arial" w:cs="Arial"/>
          <w:sz w:val="24"/>
        </w:rPr>
      </w:pPr>
    </w:p>
    <w:p w:rsidR="003036FE" w:rsidRPr="00F64579" w:rsidRDefault="003036FE" w:rsidP="003036FE">
      <w:pPr>
        <w:jc w:val="center"/>
      </w:pPr>
    </w:p>
    <w:p w:rsidR="003036FE" w:rsidRPr="00F64579" w:rsidRDefault="003036FE" w:rsidP="003036FE">
      <w:pPr>
        <w:jc w:val="center"/>
      </w:pPr>
    </w:p>
    <w:p w:rsidR="003036FE" w:rsidRPr="00F64579" w:rsidRDefault="003036FE" w:rsidP="003036FE">
      <w:pPr>
        <w:spacing w:line="20" w:lineRule="atLeast"/>
        <w:ind w:left="5103"/>
        <w:jc w:val="both"/>
        <w:rPr>
          <w:sz w:val="24"/>
        </w:rPr>
      </w:pPr>
    </w:p>
    <w:p w:rsidR="003036FE" w:rsidRPr="00F64579" w:rsidRDefault="003036FE" w:rsidP="003036FE">
      <w:pPr>
        <w:tabs>
          <w:tab w:val="left" w:pos="5540"/>
        </w:tabs>
        <w:spacing w:line="20" w:lineRule="atLeast"/>
        <w:ind w:left="5103"/>
        <w:jc w:val="both"/>
        <w:rPr>
          <w:sz w:val="24"/>
        </w:rPr>
      </w:pPr>
      <w:r w:rsidRPr="00F64579">
        <w:rPr>
          <w:sz w:val="24"/>
        </w:rPr>
        <w:tab/>
      </w:r>
    </w:p>
    <w:p w:rsidR="003036FE" w:rsidRDefault="003036FE" w:rsidP="003036FE">
      <w:pPr>
        <w:spacing w:line="20" w:lineRule="atLeast"/>
        <w:ind w:left="5103"/>
        <w:jc w:val="both"/>
        <w:rPr>
          <w:sz w:val="24"/>
        </w:rPr>
      </w:pPr>
    </w:p>
    <w:p w:rsidR="003036FE" w:rsidRDefault="003036FE" w:rsidP="003036FE">
      <w:pPr>
        <w:spacing w:line="20" w:lineRule="atLeast"/>
        <w:ind w:left="5103"/>
        <w:jc w:val="both"/>
        <w:rPr>
          <w:sz w:val="24"/>
        </w:rPr>
      </w:pPr>
    </w:p>
    <w:p w:rsidR="003036FE" w:rsidRPr="00F64579" w:rsidRDefault="003036FE" w:rsidP="003036FE">
      <w:pPr>
        <w:spacing w:line="20" w:lineRule="atLeast"/>
        <w:ind w:left="5103"/>
        <w:jc w:val="both"/>
        <w:rPr>
          <w:sz w:val="24"/>
        </w:rPr>
      </w:pPr>
    </w:p>
    <w:p w:rsidR="003036FE" w:rsidRPr="003036FE" w:rsidRDefault="003036FE" w:rsidP="003036FE">
      <w:pPr>
        <w:spacing w:line="20" w:lineRule="atLeast"/>
        <w:ind w:left="851"/>
        <w:rPr>
          <w:sz w:val="24"/>
          <w:szCs w:val="24"/>
        </w:rPr>
      </w:pPr>
      <w:r w:rsidRPr="003036FE">
        <w:rPr>
          <w:sz w:val="24"/>
          <w:szCs w:val="24"/>
        </w:rPr>
        <w:t>Верно:</w:t>
      </w:r>
    </w:p>
    <w:sectPr w:rsidR="003036FE" w:rsidRPr="003036FE"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5C3070"/>
    <w:rsid w:val="00016A7D"/>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36E0"/>
    <w:rsid w:val="001F715B"/>
    <w:rsid w:val="0020743C"/>
    <w:rsid w:val="00237597"/>
    <w:rsid w:val="00274400"/>
    <w:rsid w:val="002C4B63"/>
    <w:rsid w:val="003036FE"/>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813E7"/>
    <w:rsid w:val="005B623E"/>
    <w:rsid w:val="005C3070"/>
    <w:rsid w:val="005E28F0"/>
    <w:rsid w:val="00603D8B"/>
    <w:rsid w:val="00617D38"/>
    <w:rsid w:val="006D2B15"/>
    <w:rsid w:val="00742052"/>
    <w:rsid w:val="0076099E"/>
    <w:rsid w:val="00762E45"/>
    <w:rsid w:val="00770B93"/>
    <w:rsid w:val="007D6E3A"/>
    <w:rsid w:val="007E3C4E"/>
    <w:rsid w:val="007F193B"/>
    <w:rsid w:val="00883286"/>
    <w:rsid w:val="008B75DD"/>
    <w:rsid w:val="008C1D7E"/>
    <w:rsid w:val="009008EA"/>
    <w:rsid w:val="0091312D"/>
    <w:rsid w:val="00953FE9"/>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A4D7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5C3070"/>
    <w:pPr>
      <w:widowControl w:val="0"/>
      <w:autoSpaceDE w:val="0"/>
      <w:autoSpaceDN w:val="0"/>
    </w:pPr>
    <w:rPr>
      <w:rFonts w:ascii="Calibri" w:hAnsi="Calibri"/>
      <w:sz w:val="22"/>
    </w:rPr>
  </w:style>
  <w:style w:type="character" w:customStyle="1" w:styleId="ConsPlusNormal0">
    <w:name w:val="ConsPlusNormal Знак"/>
    <w:link w:val="ConsPlusNormal"/>
    <w:rsid w:val="005C3070"/>
    <w:rPr>
      <w:rFonts w:ascii="Calibri" w:hAnsi="Calibri"/>
      <w:sz w:val="22"/>
    </w:rPr>
  </w:style>
  <w:style w:type="paragraph" w:customStyle="1" w:styleId="ConsPlusTitle">
    <w:name w:val="ConsPlusTitle"/>
    <w:uiPriority w:val="99"/>
    <w:rsid w:val="005C3070"/>
    <w:pPr>
      <w:widowControl w:val="0"/>
      <w:autoSpaceDE w:val="0"/>
      <w:autoSpaceDN w:val="0"/>
    </w:pPr>
    <w:rPr>
      <w:rFonts w:ascii="Calibri" w:hAnsi="Calibri" w:cs="Calibri"/>
      <w:b/>
      <w:sz w:val="22"/>
    </w:rPr>
  </w:style>
  <w:style w:type="paragraph" w:customStyle="1" w:styleId="ConsPlusNonformat">
    <w:name w:val="ConsPlusNonformat"/>
    <w:rsid w:val="00770B93"/>
    <w:pPr>
      <w:suppressAutoHyphens/>
      <w:autoSpaceDE w:val="0"/>
    </w:pPr>
    <w:rPr>
      <w:rFonts w:ascii="Courier New" w:eastAsia="Arial" w:hAnsi="Courier New" w:cs="Courier New"/>
      <w:kern w:val="1"/>
      <w:lang w:eastAsia="ar-SA"/>
    </w:rPr>
  </w:style>
  <w:style w:type="paragraph" w:styleId="a4">
    <w:name w:val="Normal (Web)"/>
    <w:basedOn w:val="a"/>
    <w:rsid w:val="00770B93"/>
    <w:pPr>
      <w:spacing w:before="100" w:beforeAutospacing="1" w:after="100" w:afterAutospacing="1"/>
    </w:pPr>
    <w:rPr>
      <w:sz w:val="24"/>
      <w:szCs w:val="24"/>
    </w:rPr>
  </w:style>
  <w:style w:type="paragraph" w:customStyle="1" w:styleId="Style3">
    <w:name w:val="Style3"/>
    <w:basedOn w:val="a"/>
    <w:uiPriority w:val="99"/>
    <w:rsid w:val="00770B93"/>
    <w:pPr>
      <w:widowControl w:val="0"/>
      <w:autoSpaceDE w:val="0"/>
      <w:autoSpaceDN w:val="0"/>
      <w:adjustRightInd w:val="0"/>
      <w:spacing w:line="323" w:lineRule="exact"/>
      <w:ind w:firstLine="840"/>
      <w:jc w:val="both"/>
    </w:pPr>
    <w:rPr>
      <w:sz w:val="24"/>
      <w:szCs w:val="24"/>
    </w:rPr>
  </w:style>
  <w:style w:type="paragraph" w:customStyle="1" w:styleId="Style4">
    <w:name w:val="Style4"/>
    <w:basedOn w:val="a"/>
    <w:rsid w:val="00770B93"/>
    <w:pPr>
      <w:widowControl w:val="0"/>
      <w:autoSpaceDE w:val="0"/>
      <w:autoSpaceDN w:val="0"/>
      <w:adjustRightInd w:val="0"/>
      <w:spacing w:line="321" w:lineRule="exact"/>
      <w:ind w:firstLine="677"/>
      <w:jc w:val="both"/>
    </w:pPr>
    <w:rPr>
      <w:sz w:val="24"/>
      <w:szCs w:val="24"/>
    </w:rPr>
  </w:style>
  <w:style w:type="paragraph" w:customStyle="1" w:styleId="Style6">
    <w:name w:val="Style6"/>
    <w:basedOn w:val="a"/>
    <w:rsid w:val="00770B93"/>
    <w:pPr>
      <w:widowControl w:val="0"/>
      <w:autoSpaceDE w:val="0"/>
      <w:autoSpaceDN w:val="0"/>
      <w:adjustRightInd w:val="0"/>
    </w:pPr>
    <w:rPr>
      <w:rFonts w:ascii="Arial" w:hAnsi="Arial"/>
      <w:sz w:val="24"/>
      <w:szCs w:val="24"/>
    </w:rPr>
  </w:style>
  <w:style w:type="character" w:customStyle="1" w:styleId="FontStyle23">
    <w:name w:val="Font Style23"/>
    <w:uiPriority w:val="99"/>
    <w:rsid w:val="00770B93"/>
    <w:rPr>
      <w:rFonts w:ascii="Courier New" w:hAnsi="Courier New" w:cs="Courier New"/>
      <w:sz w:val="18"/>
      <w:szCs w:val="18"/>
    </w:rPr>
  </w:style>
  <w:style w:type="paragraph" w:customStyle="1" w:styleId="a5">
    <w:name w:val="Таблицы (моноширинный)"/>
    <w:basedOn w:val="a"/>
    <w:next w:val="a"/>
    <w:rsid w:val="00770B93"/>
    <w:pPr>
      <w:widowControl w:val="0"/>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25</TotalTime>
  <Pages>1</Pages>
  <Words>12564</Words>
  <Characters>71615</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3</cp:revision>
  <cp:lastPrinted>2017-06-08T10:44:00Z</cp:lastPrinted>
  <dcterms:created xsi:type="dcterms:W3CDTF">2017-06-08T10:19:00Z</dcterms:created>
  <dcterms:modified xsi:type="dcterms:W3CDTF">2017-06-08T12:41:00Z</dcterms:modified>
</cp:coreProperties>
</file>