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A106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A1062">
              <w:rPr>
                <w:sz w:val="32"/>
                <w:szCs w:val="32"/>
                <w:u w:val="single"/>
              </w:rPr>
              <w:t>13.11.2018 г.</w:t>
            </w:r>
          </w:p>
        </w:tc>
        <w:tc>
          <w:tcPr>
            <w:tcW w:w="4927" w:type="dxa"/>
          </w:tcPr>
          <w:p w:rsidR="0005118A" w:rsidRPr="005A1062" w:rsidRDefault="0005118A" w:rsidP="005A106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A1062">
              <w:rPr>
                <w:sz w:val="32"/>
                <w:szCs w:val="32"/>
              </w:rPr>
              <w:t xml:space="preserve"> </w:t>
            </w:r>
            <w:r w:rsidR="005A1062">
              <w:rPr>
                <w:sz w:val="32"/>
                <w:szCs w:val="32"/>
                <w:u w:val="single"/>
              </w:rPr>
              <w:t>1378-р</w:t>
            </w:r>
          </w:p>
        </w:tc>
      </w:tr>
    </w:tbl>
    <w:p w:rsidR="00274400" w:rsidRDefault="00274400">
      <w:pPr>
        <w:jc w:val="center"/>
      </w:pPr>
    </w:p>
    <w:p w:rsidR="005A1062" w:rsidRDefault="005A1062" w:rsidP="005A1062">
      <w:pPr>
        <w:ind w:left="-284" w:firstLine="284"/>
        <w:contextualSpacing/>
        <w:rPr>
          <w:sz w:val="26"/>
          <w:szCs w:val="26"/>
        </w:rPr>
      </w:pPr>
    </w:p>
    <w:p w:rsidR="005A1062" w:rsidRPr="005A1062" w:rsidRDefault="005A1062" w:rsidP="005A1062">
      <w:pPr>
        <w:ind w:firstLine="709"/>
        <w:jc w:val="both"/>
        <w:rPr>
          <w:sz w:val="28"/>
          <w:szCs w:val="28"/>
        </w:rPr>
      </w:pPr>
      <w:r w:rsidRPr="005A1062">
        <w:rPr>
          <w:sz w:val="28"/>
          <w:szCs w:val="28"/>
        </w:rPr>
        <w:t xml:space="preserve">Об установлении объема сведений </w:t>
      </w:r>
    </w:p>
    <w:p w:rsidR="005A1062" w:rsidRPr="005A1062" w:rsidRDefault="005A1062" w:rsidP="005A1062">
      <w:pPr>
        <w:ind w:firstLine="709"/>
        <w:jc w:val="both"/>
        <w:rPr>
          <w:sz w:val="28"/>
          <w:szCs w:val="28"/>
        </w:rPr>
      </w:pPr>
      <w:r w:rsidRPr="005A1062">
        <w:rPr>
          <w:sz w:val="28"/>
          <w:szCs w:val="28"/>
        </w:rPr>
        <w:t xml:space="preserve">об объектах учета реестра муниципального </w:t>
      </w:r>
    </w:p>
    <w:p w:rsidR="005A1062" w:rsidRPr="005A1062" w:rsidRDefault="005A1062" w:rsidP="005A1062">
      <w:pPr>
        <w:ind w:firstLine="709"/>
        <w:jc w:val="both"/>
        <w:rPr>
          <w:sz w:val="28"/>
          <w:szCs w:val="28"/>
        </w:rPr>
      </w:pPr>
      <w:r w:rsidRPr="005A1062">
        <w:rPr>
          <w:sz w:val="28"/>
          <w:szCs w:val="28"/>
        </w:rPr>
        <w:t xml:space="preserve">имущества МО «Володарский район», </w:t>
      </w:r>
    </w:p>
    <w:p w:rsidR="005A1062" w:rsidRPr="005A1062" w:rsidRDefault="005A1062" w:rsidP="005A1062">
      <w:pPr>
        <w:ind w:firstLine="709"/>
        <w:jc w:val="both"/>
        <w:rPr>
          <w:sz w:val="28"/>
          <w:szCs w:val="28"/>
        </w:rPr>
      </w:pPr>
      <w:r w:rsidRPr="005A1062">
        <w:rPr>
          <w:sz w:val="28"/>
          <w:szCs w:val="28"/>
        </w:rPr>
        <w:t>подлежащих размещению в информационно-</w:t>
      </w:r>
    </w:p>
    <w:p w:rsidR="005A1062" w:rsidRPr="005A1062" w:rsidRDefault="005A1062" w:rsidP="005A1062">
      <w:pPr>
        <w:ind w:firstLine="709"/>
        <w:jc w:val="both"/>
        <w:rPr>
          <w:sz w:val="28"/>
          <w:szCs w:val="28"/>
        </w:rPr>
      </w:pPr>
      <w:r w:rsidRPr="005A1062">
        <w:rPr>
          <w:sz w:val="28"/>
          <w:szCs w:val="28"/>
        </w:rPr>
        <w:t xml:space="preserve">коммуникационной сети «Интернет».  </w:t>
      </w:r>
    </w:p>
    <w:p w:rsidR="005A1062" w:rsidRPr="005A1062" w:rsidRDefault="005A1062" w:rsidP="005A1062">
      <w:pPr>
        <w:ind w:firstLine="709"/>
        <w:jc w:val="both"/>
        <w:rPr>
          <w:sz w:val="28"/>
          <w:szCs w:val="28"/>
        </w:rPr>
      </w:pPr>
    </w:p>
    <w:p w:rsidR="005A1062" w:rsidRPr="005A1062" w:rsidRDefault="005A1062" w:rsidP="005A1062">
      <w:pPr>
        <w:ind w:firstLine="709"/>
        <w:jc w:val="both"/>
        <w:rPr>
          <w:sz w:val="28"/>
          <w:szCs w:val="28"/>
        </w:rPr>
      </w:pPr>
    </w:p>
    <w:p w:rsidR="005A1062" w:rsidRPr="005A1062" w:rsidRDefault="005A1062" w:rsidP="005A1062">
      <w:pPr>
        <w:ind w:firstLine="709"/>
        <w:jc w:val="both"/>
        <w:rPr>
          <w:sz w:val="28"/>
          <w:szCs w:val="28"/>
        </w:rPr>
      </w:pPr>
      <w:r w:rsidRPr="005A1062">
        <w:rPr>
          <w:sz w:val="28"/>
          <w:szCs w:val="28"/>
        </w:rPr>
        <w:t>В соответствии с Федеральным законом РФ от 06.10.2003 №131-ФЗ «Об общих принципах организации местного самоуправления в Российской Федерации», приказом Минэкономразвития РФ от 30.08.2011 №424 «Об утверждении Порядка ведения органами местного самоуправления реестров муниципального имущества», Уставом муниципального образования «Володарский район» Астраханской области:</w:t>
      </w:r>
    </w:p>
    <w:p w:rsidR="005A1062" w:rsidRPr="005A1062" w:rsidRDefault="005A1062" w:rsidP="005A1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A1062">
        <w:rPr>
          <w:sz w:val="28"/>
          <w:szCs w:val="28"/>
        </w:rPr>
        <w:t>Установить объем сведений об объектах учета реестра муниципального имущества МО «Володарский район», подлежащих размещению на сайте администрации МО «Володарский район» Астраханской области в информационно-телекоммуникационной сети «Интернет», в соответствии с приложением к настоящему распоряжению</w:t>
      </w:r>
      <w:r>
        <w:rPr>
          <w:sz w:val="28"/>
          <w:szCs w:val="28"/>
        </w:rPr>
        <w:t xml:space="preserve"> (Приложение №1)</w:t>
      </w:r>
      <w:r w:rsidRPr="005A1062">
        <w:rPr>
          <w:sz w:val="28"/>
          <w:szCs w:val="28"/>
        </w:rPr>
        <w:t>.</w:t>
      </w:r>
    </w:p>
    <w:p w:rsidR="005A1062" w:rsidRDefault="005A1062" w:rsidP="005A1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A1062">
        <w:rPr>
          <w:sz w:val="28"/>
          <w:szCs w:val="28"/>
        </w:rPr>
        <w:t>Отделу земельных и имущественных отношений, жилищной политики администрации МО «Володарский район» обеспечить ежеквартальное опубликование сведений об объектах учета реестра муниципального имущества МО «Володарский район» в информационно - телекоммуникационной сети «Интернет» по состоянию на первое число текущего квартала.</w:t>
      </w:r>
    </w:p>
    <w:p w:rsidR="005A1062" w:rsidRDefault="005A1062" w:rsidP="005A1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</w:t>
      </w:r>
      <w:r w:rsidR="009B4AE1">
        <w:rPr>
          <w:sz w:val="28"/>
          <w:szCs w:val="28"/>
        </w:rPr>
        <w:t>х</w:t>
      </w:r>
      <w:r>
        <w:rPr>
          <w:sz w:val="28"/>
          <w:szCs w:val="28"/>
        </w:rPr>
        <w:t xml:space="preserve">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5A1062" w:rsidRPr="005A1062" w:rsidRDefault="005A1062" w:rsidP="005A1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распоряжение вступает в силу со дня его подписания.</w:t>
      </w:r>
    </w:p>
    <w:p w:rsidR="005A1062" w:rsidRPr="005A1062" w:rsidRDefault="009B4AE1" w:rsidP="005A1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1062">
        <w:rPr>
          <w:sz w:val="28"/>
          <w:szCs w:val="28"/>
        </w:rPr>
        <w:t>.</w:t>
      </w:r>
      <w:r w:rsidR="005A1062" w:rsidRPr="005A1062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5A1062" w:rsidRPr="005A1062" w:rsidRDefault="005A1062" w:rsidP="005A1062">
      <w:pPr>
        <w:ind w:firstLine="709"/>
        <w:jc w:val="both"/>
        <w:rPr>
          <w:sz w:val="28"/>
          <w:szCs w:val="28"/>
        </w:rPr>
      </w:pPr>
    </w:p>
    <w:p w:rsidR="005A1062" w:rsidRDefault="005A1062" w:rsidP="005A1062">
      <w:pPr>
        <w:ind w:firstLine="709"/>
        <w:jc w:val="both"/>
        <w:rPr>
          <w:sz w:val="28"/>
          <w:szCs w:val="28"/>
        </w:rPr>
      </w:pPr>
    </w:p>
    <w:p w:rsidR="002A4C7C" w:rsidRDefault="002A4C7C" w:rsidP="005A1062">
      <w:pPr>
        <w:ind w:firstLine="709"/>
        <w:jc w:val="both"/>
        <w:rPr>
          <w:sz w:val="28"/>
          <w:szCs w:val="28"/>
        </w:rPr>
      </w:pPr>
    </w:p>
    <w:p w:rsidR="005A1062" w:rsidRPr="005A1062" w:rsidRDefault="002A4C7C" w:rsidP="005A1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5A1062" w:rsidRPr="005A1062" w:rsidRDefault="005A1062" w:rsidP="005A106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A10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5A1062" w:rsidRDefault="005A1062" w:rsidP="005A106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A1062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A1062" w:rsidRDefault="005A1062" w:rsidP="005A106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«Володарский район» </w:t>
      </w:r>
    </w:p>
    <w:p w:rsidR="005A1062" w:rsidRDefault="005A1062" w:rsidP="005A106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A1062">
        <w:rPr>
          <w:rFonts w:ascii="Times New Roman" w:hAnsi="Times New Roman" w:cs="Times New Roman"/>
          <w:sz w:val="28"/>
          <w:szCs w:val="28"/>
          <w:u w:val="single"/>
        </w:rPr>
        <w:t>13.11.2018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5A1062">
        <w:rPr>
          <w:rFonts w:ascii="Times New Roman" w:hAnsi="Times New Roman" w:cs="Times New Roman"/>
          <w:sz w:val="28"/>
          <w:szCs w:val="28"/>
          <w:u w:val="single"/>
        </w:rPr>
        <w:t>1378-р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shd w:val="clear" w:color="auto" w:fill="auto"/>
        <w:ind w:left="240" w:right="197"/>
        <w:jc w:val="center"/>
        <w:rPr>
          <w:sz w:val="28"/>
          <w:szCs w:val="28"/>
        </w:rPr>
      </w:pPr>
      <w:r w:rsidRPr="004917EB">
        <w:rPr>
          <w:sz w:val="28"/>
          <w:szCs w:val="28"/>
        </w:rPr>
        <w:t>Объем сведений об объектах учета реестра муниципального имущества</w:t>
      </w:r>
      <w:r w:rsidRPr="004917EB">
        <w:rPr>
          <w:sz w:val="28"/>
          <w:szCs w:val="28"/>
        </w:rPr>
        <w:br/>
        <w:t>МО «Володарский район», подлежащих размещению на сайте</w:t>
      </w:r>
      <w:r w:rsidRPr="004917EB">
        <w:rPr>
          <w:sz w:val="28"/>
          <w:szCs w:val="28"/>
        </w:rPr>
        <w:br/>
        <w:t>администрации МО «Володарский район» Астраханской области в</w:t>
      </w:r>
      <w:r w:rsidRPr="004917EB">
        <w:rPr>
          <w:sz w:val="28"/>
          <w:szCs w:val="28"/>
        </w:rPr>
        <w:br/>
        <w:t>информационно-телекоммуникационной сети «Интернет»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shd w:val="clear" w:color="auto" w:fill="auto"/>
        <w:spacing w:after="0"/>
        <w:ind w:left="20"/>
        <w:rPr>
          <w:sz w:val="28"/>
          <w:szCs w:val="28"/>
        </w:rPr>
      </w:pPr>
      <w:r w:rsidRPr="004917EB">
        <w:rPr>
          <w:rStyle w:val="1"/>
          <w:sz w:val="28"/>
          <w:szCs w:val="28"/>
        </w:rPr>
        <w:t>Земельный участок: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2"/>
        </w:numPr>
        <w:shd w:val="clear" w:color="auto" w:fill="auto"/>
        <w:spacing w:after="0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Реестровый номер.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2"/>
        </w:numPr>
        <w:shd w:val="clear" w:color="auto" w:fill="auto"/>
        <w:spacing w:after="0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Кадастровый (условный) номер.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2"/>
        </w:numPr>
        <w:shd w:val="clear" w:color="auto" w:fill="auto"/>
        <w:spacing w:after="0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Адрес (местоположение).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2"/>
        </w:numPr>
        <w:shd w:val="clear" w:color="auto" w:fill="auto"/>
        <w:spacing w:after="0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Характеристики (площадь).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2"/>
        </w:numPr>
        <w:shd w:val="clear" w:color="auto" w:fill="auto"/>
        <w:spacing w:after="0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Вид разрешенного использования.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2"/>
        </w:numPr>
        <w:shd w:val="clear" w:color="auto" w:fill="auto"/>
        <w:spacing w:after="296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Сведения об ограничениях и обременениях правами третьих лиц.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4917EB">
        <w:rPr>
          <w:rStyle w:val="1"/>
          <w:sz w:val="28"/>
          <w:szCs w:val="28"/>
        </w:rPr>
        <w:t>Здания, помещения, сооружения, объект незавершенного строительства: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3"/>
        </w:numPr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Реестровый номер.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3"/>
        </w:numPr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Кадастровый (условный) номер.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3"/>
        </w:numPr>
        <w:shd w:val="clear" w:color="auto" w:fill="auto"/>
        <w:spacing w:after="0"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Адрес (местоположение). 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3"/>
        </w:numPr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Наименование.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3"/>
        </w:numPr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Назначение (жилое/нежилое).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3"/>
        </w:numPr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Характеристики (площадь, протяженность и др.).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3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Сведения об ограничениях и обременениях правами третьих лиц.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4917EB">
        <w:rPr>
          <w:rStyle w:val="1"/>
          <w:sz w:val="28"/>
          <w:szCs w:val="28"/>
        </w:rPr>
        <w:t>Акции: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4"/>
        </w:numPr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Реестровый номер.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4"/>
        </w:numPr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Количество (шт.).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4"/>
        </w:numPr>
        <w:shd w:val="clear" w:color="auto" w:fill="auto"/>
        <w:spacing w:after="296" w:line="322" w:lineRule="exact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Акционерное общество (эмитент).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shd w:val="clear" w:color="auto" w:fill="auto"/>
        <w:spacing w:after="0" w:line="326" w:lineRule="exact"/>
        <w:ind w:left="20" w:right="260"/>
        <w:rPr>
          <w:sz w:val="28"/>
          <w:szCs w:val="28"/>
        </w:rPr>
      </w:pPr>
      <w:r w:rsidRPr="004917EB">
        <w:rPr>
          <w:rStyle w:val="1"/>
          <w:sz w:val="28"/>
          <w:szCs w:val="28"/>
        </w:rPr>
        <w:t>Доля (вклад) в уставном (складочном) капитале хозяйственного общества</w:t>
      </w:r>
      <w:r w:rsidRPr="004917EB">
        <w:rPr>
          <w:sz w:val="28"/>
          <w:szCs w:val="28"/>
        </w:rPr>
        <w:br/>
      </w:r>
      <w:r w:rsidRPr="004917EB">
        <w:rPr>
          <w:rStyle w:val="1"/>
          <w:sz w:val="28"/>
          <w:szCs w:val="28"/>
        </w:rPr>
        <w:t>или товарищества: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5"/>
        </w:numPr>
        <w:shd w:val="clear" w:color="auto" w:fill="auto"/>
        <w:spacing w:after="0" w:line="326" w:lineRule="exact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Реестровый номер.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5"/>
        </w:numPr>
        <w:shd w:val="clear" w:color="auto" w:fill="auto"/>
        <w:spacing w:after="0" w:line="326" w:lineRule="exact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Доля (вклад) в уставной (складочном) капитале (процентов).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5"/>
        </w:numPr>
        <w:shd w:val="clear" w:color="auto" w:fill="auto"/>
        <w:spacing w:after="304" w:line="326" w:lineRule="exact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Хозяйственное общество (товарищество).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shd w:val="clear" w:color="auto" w:fill="auto"/>
        <w:spacing w:after="0" w:line="322" w:lineRule="exact"/>
        <w:ind w:left="20" w:right="260"/>
        <w:rPr>
          <w:sz w:val="28"/>
          <w:szCs w:val="28"/>
        </w:rPr>
      </w:pPr>
      <w:r w:rsidRPr="004917EB">
        <w:rPr>
          <w:rStyle w:val="1"/>
          <w:sz w:val="28"/>
          <w:szCs w:val="28"/>
        </w:rPr>
        <w:t>Движимое имущество, первоначальная стоимость которого равна или</w:t>
      </w:r>
      <w:r w:rsidRPr="004917EB">
        <w:rPr>
          <w:sz w:val="28"/>
          <w:szCs w:val="28"/>
        </w:rPr>
        <w:br/>
      </w:r>
      <w:r w:rsidRPr="004917EB">
        <w:rPr>
          <w:rStyle w:val="1"/>
          <w:sz w:val="28"/>
          <w:szCs w:val="28"/>
        </w:rPr>
        <w:t>превышает 50 тыс. рублей: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6"/>
        </w:numPr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Реестровый номер.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6"/>
        </w:numPr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Наименование.</w:t>
      </w:r>
    </w:p>
    <w:p w:rsidR="005A1062" w:rsidRPr="004917EB" w:rsidRDefault="005A1062" w:rsidP="005A1062">
      <w:pPr>
        <w:pStyle w:val="2"/>
        <w:framePr w:w="9494" w:h="12450" w:hRule="exact" w:wrap="around" w:vAnchor="page" w:hAnchor="page" w:x="1322" w:y="2796"/>
        <w:numPr>
          <w:ilvl w:val="0"/>
          <w:numId w:val="6"/>
        </w:numPr>
        <w:shd w:val="clear" w:color="auto" w:fill="auto"/>
        <w:spacing w:after="0" w:line="322" w:lineRule="exact"/>
        <w:ind w:left="20"/>
        <w:rPr>
          <w:sz w:val="28"/>
          <w:szCs w:val="28"/>
        </w:rPr>
      </w:pPr>
      <w:r w:rsidRPr="004917EB">
        <w:rPr>
          <w:sz w:val="28"/>
          <w:szCs w:val="28"/>
        </w:rPr>
        <w:t xml:space="preserve"> Сведения об ограничениях и обременениях правами третьих лиц.</w:t>
      </w:r>
    </w:p>
    <w:p w:rsidR="005A1062" w:rsidRDefault="005A1062" w:rsidP="005A1062">
      <w:pPr>
        <w:pStyle w:val="2"/>
        <w:framePr w:w="9494" w:h="12450" w:hRule="exact" w:wrap="around" w:vAnchor="page" w:hAnchor="page" w:x="1322" w:y="2796"/>
        <w:shd w:val="clear" w:color="auto" w:fill="auto"/>
        <w:spacing w:after="0" w:line="322" w:lineRule="exact"/>
        <w:ind w:left="20"/>
      </w:pPr>
    </w:p>
    <w:p w:rsidR="005A1062" w:rsidRPr="005A1062" w:rsidRDefault="005A1062" w:rsidP="005A106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82EB4" w:rsidRDefault="005A1062" w:rsidP="005A1062">
      <w:pPr>
        <w:pStyle w:val="a6"/>
        <w:ind w:firstLine="720"/>
      </w:pPr>
      <w:r w:rsidRPr="005A1062">
        <w:rPr>
          <w:rFonts w:ascii="Times New Roman" w:hAnsi="Times New Roman" w:cs="Times New Roman"/>
          <w:sz w:val="28"/>
          <w:szCs w:val="28"/>
        </w:rPr>
        <w:t>Верно:</w:t>
      </w:r>
    </w:p>
    <w:sectPr w:rsidR="00B82EB4" w:rsidSect="009B4AE1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B04"/>
    <w:multiLevelType w:val="hybridMultilevel"/>
    <w:tmpl w:val="D550006E"/>
    <w:lvl w:ilvl="0" w:tplc="1E0C3C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635A9"/>
    <w:multiLevelType w:val="multilevel"/>
    <w:tmpl w:val="95567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C85603"/>
    <w:multiLevelType w:val="multilevel"/>
    <w:tmpl w:val="E68AE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0A6098"/>
    <w:multiLevelType w:val="multilevel"/>
    <w:tmpl w:val="C0449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30ABE"/>
    <w:multiLevelType w:val="multilevel"/>
    <w:tmpl w:val="8A320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A462A"/>
    <w:multiLevelType w:val="multilevel"/>
    <w:tmpl w:val="063C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1062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A4C7C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F4CD0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A1062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96F19"/>
    <w:rsid w:val="009A0DCF"/>
    <w:rsid w:val="009B4AE1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AD07A4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0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basedOn w:val="a0"/>
    <w:link w:val="2"/>
    <w:rsid w:val="005A1062"/>
    <w:rPr>
      <w:spacing w:val="5"/>
      <w:shd w:val="clear" w:color="auto" w:fill="FFFFFF"/>
    </w:rPr>
  </w:style>
  <w:style w:type="character" w:customStyle="1" w:styleId="1">
    <w:name w:val="Основной текст1"/>
    <w:basedOn w:val="a5"/>
    <w:rsid w:val="005A1062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5A1062"/>
    <w:pPr>
      <w:widowControl w:val="0"/>
      <w:shd w:val="clear" w:color="auto" w:fill="FFFFFF"/>
      <w:spacing w:after="300" w:line="317" w:lineRule="exact"/>
    </w:pPr>
    <w:rPr>
      <w:spacing w:val="5"/>
    </w:rPr>
  </w:style>
  <w:style w:type="paragraph" w:styleId="a6">
    <w:name w:val="No Spacing"/>
    <w:uiPriority w:val="1"/>
    <w:qFormat/>
    <w:rsid w:val="005A106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2018-12-21T04:59:00Z</cp:lastPrinted>
  <dcterms:created xsi:type="dcterms:W3CDTF">2018-12-21T04:45:00Z</dcterms:created>
  <dcterms:modified xsi:type="dcterms:W3CDTF">2019-01-17T09:26:00Z</dcterms:modified>
</cp:coreProperties>
</file>