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D46C89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D46C89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311C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311C6" w:rsidRPr="009311C6">
              <w:rPr>
                <w:sz w:val="32"/>
                <w:szCs w:val="32"/>
                <w:u w:val="single"/>
              </w:rPr>
              <w:t>24.01.2019 г.</w:t>
            </w:r>
          </w:p>
        </w:tc>
        <w:tc>
          <w:tcPr>
            <w:tcW w:w="4927" w:type="dxa"/>
          </w:tcPr>
          <w:p w:rsidR="0005118A" w:rsidRPr="0091312D" w:rsidRDefault="0005118A" w:rsidP="00C52DF2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311C6">
              <w:rPr>
                <w:sz w:val="32"/>
                <w:szCs w:val="32"/>
              </w:rPr>
              <w:t xml:space="preserve"> </w:t>
            </w:r>
            <w:r w:rsidR="00CE600E">
              <w:rPr>
                <w:sz w:val="32"/>
                <w:szCs w:val="32"/>
                <w:u w:val="single"/>
              </w:rPr>
              <w:t>10</w:t>
            </w:r>
            <w:r w:rsidR="00F376A2">
              <w:rPr>
                <w:sz w:val="32"/>
                <w:szCs w:val="32"/>
                <w:u w:val="single"/>
              </w:rPr>
              <w:t>2</w:t>
            </w:r>
          </w:p>
        </w:tc>
      </w:tr>
    </w:tbl>
    <w:p w:rsidR="00274400" w:rsidRDefault="00274400">
      <w:pPr>
        <w:jc w:val="center"/>
      </w:pPr>
    </w:p>
    <w:p w:rsidR="009311C6" w:rsidRDefault="009311C6" w:rsidP="009311C6">
      <w:pPr>
        <w:ind w:left="-720" w:firstLine="720"/>
        <w:rPr>
          <w:sz w:val="26"/>
          <w:szCs w:val="26"/>
        </w:rPr>
      </w:pPr>
    </w:p>
    <w:p w:rsidR="00F376A2" w:rsidRPr="00EA5F6D" w:rsidRDefault="00F376A2" w:rsidP="00F376A2">
      <w:pPr>
        <w:ind w:firstLine="851"/>
        <w:rPr>
          <w:sz w:val="28"/>
        </w:rPr>
      </w:pPr>
      <w:r w:rsidRPr="00EA5F6D">
        <w:rPr>
          <w:sz w:val="28"/>
        </w:rPr>
        <w:t>Об утверждении муниципальной программы</w:t>
      </w:r>
    </w:p>
    <w:p w:rsidR="00F376A2" w:rsidRPr="00EA5F6D" w:rsidRDefault="00D46C89" w:rsidP="00F376A2">
      <w:pPr>
        <w:ind w:firstLine="851"/>
        <w:rPr>
          <w:sz w:val="28"/>
        </w:rPr>
      </w:pPr>
      <w:r>
        <w:rPr>
          <w:sz w:val="28"/>
        </w:rPr>
        <w:t>«</w:t>
      </w:r>
      <w:r w:rsidR="00F376A2" w:rsidRPr="00EA5F6D">
        <w:rPr>
          <w:sz w:val="28"/>
        </w:rPr>
        <w:t xml:space="preserve">Муниципальное управление на территории </w:t>
      </w:r>
    </w:p>
    <w:p w:rsidR="00F376A2" w:rsidRPr="00EA5F6D" w:rsidRDefault="00F376A2" w:rsidP="00F376A2">
      <w:pPr>
        <w:ind w:firstLine="851"/>
        <w:rPr>
          <w:sz w:val="28"/>
        </w:rPr>
      </w:pPr>
      <w:r w:rsidRPr="00EA5F6D">
        <w:rPr>
          <w:sz w:val="28"/>
        </w:rPr>
        <w:t xml:space="preserve">МО </w:t>
      </w:r>
      <w:r w:rsidR="00D46C89">
        <w:rPr>
          <w:sz w:val="28"/>
        </w:rPr>
        <w:t>«</w:t>
      </w:r>
      <w:r w:rsidRPr="00EA5F6D">
        <w:rPr>
          <w:sz w:val="28"/>
        </w:rPr>
        <w:t>Володарский район на 201</w:t>
      </w:r>
      <w:r>
        <w:rPr>
          <w:sz w:val="28"/>
        </w:rPr>
        <w:t>9</w:t>
      </w:r>
      <w:r w:rsidRPr="00EA5F6D">
        <w:rPr>
          <w:sz w:val="28"/>
        </w:rPr>
        <w:t>-20</w:t>
      </w:r>
      <w:r>
        <w:rPr>
          <w:sz w:val="28"/>
        </w:rPr>
        <w:t>21</w:t>
      </w:r>
      <w:r w:rsidRPr="00EA5F6D">
        <w:rPr>
          <w:sz w:val="28"/>
        </w:rPr>
        <w:t xml:space="preserve"> годы</w:t>
      </w:r>
      <w:r w:rsidR="00D46C89">
        <w:rPr>
          <w:sz w:val="28"/>
        </w:rPr>
        <w:t>»</w:t>
      </w:r>
    </w:p>
    <w:p w:rsidR="00F376A2" w:rsidRPr="00EA5F6D" w:rsidRDefault="00F376A2" w:rsidP="00F376A2">
      <w:pPr>
        <w:ind w:firstLine="851"/>
        <w:jc w:val="both"/>
        <w:rPr>
          <w:sz w:val="28"/>
        </w:rPr>
      </w:pPr>
    </w:p>
    <w:p w:rsidR="00F376A2" w:rsidRPr="00EA5F6D" w:rsidRDefault="00F376A2" w:rsidP="00F376A2">
      <w:pPr>
        <w:ind w:firstLine="851"/>
        <w:jc w:val="both"/>
        <w:rPr>
          <w:sz w:val="28"/>
        </w:rPr>
      </w:pPr>
      <w:r w:rsidRPr="00EA5F6D">
        <w:rPr>
          <w:sz w:val="28"/>
        </w:rPr>
        <w:t>На основании статей 179,</w:t>
      </w:r>
      <w:r>
        <w:rPr>
          <w:sz w:val="28"/>
        </w:rPr>
        <w:t xml:space="preserve"> </w:t>
      </w:r>
      <w:r w:rsidRPr="00EA5F6D">
        <w:rPr>
          <w:sz w:val="28"/>
        </w:rPr>
        <w:t xml:space="preserve">179.3 Бюджетного кодекса Российской Федерации, повышения эффективности решения отдельных социально - экономических задач муниципального образования </w:t>
      </w:r>
      <w:r w:rsidR="00D46C89">
        <w:rPr>
          <w:sz w:val="28"/>
        </w:rPr>
        <w:t>«</w:t>
      </w:r>
      <w:r w:rsidRPr="00EA5F6D">
        <w:rPr>
          <w:sz w:val="28"/>
        </w:rPr>
        <w:t>Володарский район</w:t>
      </w:r>
      <w:r w:rsidR="00D46C89">
        <w:rPr>
          <w:sz w:val="28"/>
        </w:rPr>
        <w:t>»</w:t>
      </w:r>
      <w:r w:rsidRPr="00EA5F6D">
        <w:rPr>
          <w:sz w:val="28"/>
        </w:rPr>
        <w:t xml:space="preserve">  в соответствии с </w:t>
      </w:r>
      <w:r>
        <w:rPr>
          <w:sz w:val="28"/>
        </w:rPr>
        <w:t xml:space="preserve">решением Совета МО </w:t>
      </w:r>
      <w:r w:rsidR="00D46C89">
        <w:rPr>
          <w:sz w:val="28"/>
        </w:rPr>
        <w:t>«</w:t>
      </w:r>
      <w:r>
        <w:rPr>
          <w:sz w:val="28"/>
        </w:rPr>
        <w:t>Володарский район</w:t>
      </w:r>
      <w:r w:rsidR="00D46C89">
        <w:rPr>
          <w:sz w:val="28"/>
        </w:rPr>
        <w:t>»</w:t>
      </w:r>
      <w:r>
        <w:rPr>
          <w:sz w:val="28"/>
        </w:rPr>
        <w:t xml:space="preserve"> от 20.12.2018 г. № 80 </w:t>
      </w:r>
      <w:r w:rsidR="00D46C89">
        <w:rPr>
          <w:sz w:val="28"/>
        </w:rPr>
        <w:t>«</w:t>
      </w:r>
      <w:r>
        <w:rPr>
          <w:sz w:val="28"/>
        </w:rPr>
        <w:t xml:space="preserve">О бюджете МО </w:t>
      </w:r>
      <w:r w:rsidR="00D46C89">
        <w:rPr>
          <w:sz w:val="28"/>
        </w:rPr>
        <w:t>«</w:t>
      </w:r>
      <w:r>
        <w:rPr>
          <w:sz w:val="28"/>
        </w:rPr>
        <w:t>Володарский район</w:t>
      </w:r>
      <w:r w:rsidR="00D46C89">
        <w:rPr>
          <w:sz w:val="28"/>
        </w:rPr>
        <w:t>»</w:t>
      </w:r>
      <w:r>
        <w:rPr>
          <w:sz w:val="28"/>
        </w:rPr>
        <w:t xml:space="preserve"> на 2019 год и плановый период 2020-2021 годов</w:t>
      </w:r>
      <w:r w:rsidR="00D46C89">
        <w:rPr>
          <w:sz w:val="28"/>
        </w:rPr>
        <w:t>»</w:t>
      </w:r>
      <w:r>
        <w:rPr>
          <w:sz w:val="28"/>
        </w:rPr>
        <w:t>,</w:t>
      </w:r>
      <w:r w:rsidRPr="00EA5F6D">
        <w:rPr>
          <w:sz w:val="28"/>
        </w:rPr>
        <w:t xml:space="preserve"> администрация МО </w:t>
      </w:r>
      <w:r w:rsidR="00D46C89">
        <w:rPr>
          <w:sz w:val="28"/>
        </w:rPr>
        <w:t>«</w:t>
      </w:r>
      <w:r w:rsidRPr="00EA5F6D">
        <w:rPr>
          <w:sz w:val="28"/>
        </w:rPr>
        <w:t>Володарский район</w:t>
      </w:r>
      <w:r w:rsidR="00D46C89">
        <w:rPr>
          <w:sz w:val="28"/>
        </w:rPr>
        <w:t>»</w:t>
      </w:r>
    </w:p>
    <w:p w:rsidR="00F376A2" w:rsidRPr="00EA5F6D" w:rsidRDefault="00F376A2" w:rsidP="00F376A2">
      <w:pPr>
        <w:ind w:firstLine="851"/>
        <w:jc w:val="both"/>
        <w:rPr>
          <w:sz w:val="28"/>
        </w:rPr>
      </w:pPr>
    </w:p>
    <w:p w:rsidR="00F376A2" w:rsidRPr="00EA5F6D" w:rsidRDefault="00F376A2" w:rsidP="00F376A2">
      <w:pPr>
        <w:jc w:val="both"/>
        <w:rPr>
          <w:sz w:val="28"/>
        </w:rPr>
      </w:pPr>
      <w:r w:rsidRPr="00EA5F6D">
        <w:rPr>
          <w:sz w:val="28"/>
        </w:rPr>
        <w:t>ПОСТАНОВЛЯЕТ:</w:t>
      </w:r>
    </w:p>
    <w:p w:rsidR="00F376A2" w:rsidRPr="00EA5F6D" w:rsidRDefault="00F376A2" w:rsidP="00F376A2">
      <w:pPr>
        <w:ind w:firstLine="851"/>
        <w:jc w:val="both"/>
        <w:rPr>
          <w:sz w:val="28"/>
        </w:rPr>
      </w:pPr>
    </w:p>
    <w:p w:rsidR="00F376A2" w:rsidRPr="00EA5F6D" w:rsidRDefault="00F376A2" w:rsidP="00F376A2">
      <w:pPr>
        <w:ind w:firstLine="851"/>
        <w:jc w:val="both"/>
        <w:rPr>
          <w:sz w:val="28"/>
        </w:rPr>
      </w:pPr>
      <w:r>
        <w:rPr>
          <w:sz w:val="28"/>
        </w:rPr>
        <w:t xml:space="preserve">1.Утвердить муниципальную программу </w:t>
      </w:r>
      <w:r w:rsidR="00D46C89">
        <w:rPr>
          <w:sz w:val="28"/>
        </w:rPr>
        <w:t>«</w:t>
      </w:r>
      <w:r w:rsidRPr="00EA5F6D">
        <w:rPr>
          <w:sz w:val="28"/>
        </w:rPr>
        <w:t xml:space="preserve">Муниципальное управление на территории МО </w:t>
      </w:r>
      <w:r w:rsidR="00D46C89">
        <w:rPr>
          <w:sz w:val="28"/>
        </w:rPr>
        <w:t>«</w:t>
      </w:r>
      <w:r w:rsidRPr="00EA5F6D">
        <w:rPr>
          <w:sz w:val="28"/>
        </w:rPr>
        <w:t>Володарский район</w:t>
      </w:r>
      <w:r w:rsidR="00D46C89">
        <w:rPr>
          <w:sz w:val="28"/>
        </w:rPr>
        <w:t>»</w:t>
      </w:r>
      <w:r w:rsidRPr="00EA5F6D">
        <w:rPr>
          <w:sz w:val="28"/>
        </w:rPr>
        <w:t xml:space="preserve"> на 201</w:t>
      </w:r>
      <w:r>
        <w:rPr>
          <w:sz w:val="28"/>
        </w:rPr>
        <w:t>9</w:t>
      </w:r>
      <w:r w:rsidRPr="00EA5F6D">
        <w:rPr>
          <w:sz w:val="28"/>
        </w:rPr>
        <w:t>-20</w:t>
      </w:r>
      <w:r>
        <w:rPr>
          <w:sz w:val="28"/>
        </w:rPr>
        <w:t>21</w:t>
      </w:r>
      <w:r w:rsidRPr="00EA5F6D">
        <w:rPr>
          <w:sz w:val="28"/>
        </w:rPr>
        <w:t xml:space="preserve"> годы</w:t>
      </w:r>
      <w:r w:rsidR="00D46C89">
        <w:rPr>
          <w:sz w:val="28"/>
        </w:rPr>
        <w:t>»</w:t>
      </w:r>
      <w:r w:rsidRPr="00EA5F6D">
        <w:rPr>
          <w:sz w:val="28"/>
        </w:rPr>
        <w:t>.</w:t>
      </w:r>
    </w:p>
    <w:p w:rsidR="00F376A2" w:rsidRPr="00EA5F6D" w:rsidRDefault="00F376A2" w:rsidP="00F376A2">
      <w:pPr>
        <w:ind w:firstLine="851"/>
        <w:jc w:val="both"/>
        <w:rPr>
          <w:sz w:val="28"/>
        </w:rPr>
      </w:pPr>
      <w:r w:rsidRPr="00EA5F6D">
        <w:rPr>
          <w:sz w:val="28"/>
        </w:rPr>
        <w:t xml:space="preserve">2.Финансово – экономическому управлению администрации                     </w:t>
      </w:r>
      <w:r>
        <w:rPr>
          <w:sz w:val="28"/>
        </w:rPr>
        <w:t xml:space="preserve">         МО </w:t>
      </w:r>
      <w:r w:rsidR="00D46C89">
        <w:rPr>
          <w:sz w:val="28"/>
        </w:rPr>
        <w:t>«</w:t>
      </w:r>
      <w:r>
        <w:rPr>
          <w:sz w:val="28"/>
        </w:rPr>
        <w:t>Володарский район</w:t>
      </w:r>
      <w:r w:rsidR="00D46C89">
        <w:rPr>
          <w:sz w:val="28"/>
        </w:rPr>
        <w:t>»</w:t>
      </w:r>
      <w:r w:rsidRPr="00EA5F6D">
        <w:rPr>
          <w:sz w:val="28"/>
        </w:rPr>
        <w:t>:</w:t>
      </w:r>
    </w:p>
    <w:p w:rsidR="00F376A2" w:rsidRPr="00EA5F6D" w:rsidRDefault="00F376A2" w:rsidP="00F376A2">
      <w:pPr>
        <w:ind w:firstLine="851"/>
        <w:jc w:val="both"/>
        <w:rPr>
          <w:sz w:val="28"/>
        </w:rPr>
      </w:pPr>
      <w:r>
        <w:rPr>
          <w:sz w:val="28"/>
        </w:rPr>
        <w:t xml:space="preserve">2.1.Бюджетному отделу финансово-экономического управления администрации МО </w:t>
      </w:r>
      <w:r w:rsidR="00D46C89">
        <w:rPr>
          <w:sz w:val="28"/>
        </w:rPr>
        <w:t>«</w:t>
      </w:r>
      <w:r>
        <w:rPr>
          <w:sz w:val="28"/>
        </w:rPr>
        <w:t>Володарский район</w:t>
      </w:r>
      <w:r w:rsidR="00D46C89">
        <w:rPr>
          <w:sz w:val="28"/>
        </w:rPr>
        <w:t>»</w:t>
      </w:r>
      <w:r>
        <w:rPr>
          <w:sz w:val="28"/>
        </w:rPr>
        <w:t xml:space="preserve"> в</w:t>
      </w:r>
      <w:r w:rsidRPr="00EA5F6D">
        <w:rPr>
          <w:sz w:val="28"/>
        </w:rPr>
        <w:t>нести в</w:t>
      </w:r>
      <w:r>
        <w:rPr>
          <w:sz w:val="28"/>
        </w:rPr>
        <w:t xml:space="preserve"> реестр муниципальных программ программу </w:t>
      </w:r>
      <w:r w:rsidR="00D46C89">
        <w:rPr>
          <w:sz w:val="28"/>
        </w:rPr>
        <w:t>«</w:t>
      </w:r>
      <w:r w:rsidRPr="00EA5F6D">
        <w:rPr>
          <w:sz w:val="28"/>
        </w:rPr>
        <w:t xml:space="preserve">Муниципальное управление на территории МО </w:t>
      </w:r>
      <w:r w:rsidR="00D46C89">
        <w:rPr>
          <w:sz w:val="28"/>
        </w:rPr>
        <w:t>«</w:t>
      </w:r>
      <w:r w:rsidRPr="00EA5F6D">
        <w:rPr>
          <w:sz w:val="28"/>
        </w:rPr>
        <w:t>Володарский район</w:t>
      </w:r>
      <w:r w:rsidR="00D46C89">
        <w:rPr>
          <w:sz w:val="28"/>
        </w:rPr>
        <w:t>»</w:t>
      </w:r>
      <w:r w:rsidRPr="00EA5F6D">
        <w:rPr>
          <w:sz w:val="28"/>
        </w:rPr>
        <w:t xml:space="preserve"> на 201</w:t>
      </w:r>
      <w:r>
        <w:rPr>
          <w:sz w:val="28"/>
        </w:rPr>
        <w:t>9</w:t>
      </w:r>
      <w:r w:rsidRPr="00EA5F6D">
        <w:rPr>
          <w:sz w:val="28"/>
        </w:rPr>
        <w:t>-20</w:t>
      </w:r>
      <w:r>
        <w:rPr>
          <w:sz w:val="28"/>
        </w:rPr>
        <w:t>21</w:t>
      </w:r>
      <w:r w:rsidRPr="00EA5F6D">
        <w:rPr>
          <w:sz w:val="28"/>
        </w:rPr>
        <w:t xml:space="preserve"> годы</w:t>
      </w:r>
      <w:r w:rsidR="00D46C89">
        <w:rPr>
          <w:sz w:val="28"/>
        </w:rPr>
        <w:t>»</w:t>
      </w:r>
      <w:r w:rsidRPr="00EA5F6D">
        <w:rPr>
          <w:sz w:val="28"/>
        </w:rPr>
        <w:t>.</w:t>
      </w:r>
    </w:p>
    <w:p w:rsidR="00F376A2" w:rsidRPr="00EA5F6D" w:rsidRDefault="00F376A2" w:rsidP="00F376A2">
      <w:pPr>
        <w:ind w:firstLine="851"/>
        <w:jc w:val="both"/>
        <w:rPr>
          <w:sz w:val="28"/>
        </w:rPr>
      </w:pPr>
      <w:r w:rsidRPr="00EA5F6D">
        <w:rPr>
          <w:sz w:val="28"/>
        </w:rPr>
        <w:t xml:space="preserve">3.Разработчикам Программы в целях текущего контроля за эффективным использованием бюджетных средств ведомства направлять в бюджетный отдел финансово - экономического управления администрации МО </w:t>
      </w:r>
      <w:r w:rsidR="00D46C89">
        <w:rPr>
          <w:sz w:val="28"/>
        </w:rPr>
        <w:t>«</w:t>
      </w:r>
      <w:r w:rsidRPr="00EA5F6D">
        <w:rPr>
          <w:sz w:val="28"/>
        </w:rPr>
        <w:t>Володарский район</w:t>
      </w:r>
      <w:r w:rsidR="00D46C89">
        <w:rPr>
          <w:sz w:val="28"/>
        </w:rPr>
        <w:t>»</w:t>
      </w:r>
      <w:r w:rsidRPr="00EA5F6D">
        <w:rPr>
          <w:sz w:val="28"/>
        </w:rPr>
        <w:t xml:space="preserve"> квартальный, годо</w:t>
      </w:r>
      <w:r>
        <w:rPr>
          <w:sz w:val="28"/>
        </w:rPr>
        <w:t xml:space="preserve">вой (итоговый) отчеты согласно </w:t>
      </w:r>
      <w:r w:rsidRPr="00EA5F6D">
        <w:rPr>
          <w:sz w:val="28"/>
        </w:rPr>
        <w:t xml:space="preserve">формам и срокам, установленным </w:t>
      </w:r>
      <w:r>
        <w:rPr>
          <w:sz w:val="28"/>
        </w:rPr>
        <w:t>п</w:t>
      </w:r>
      <w:r w:rsidRPr="00EA5F6D">
        <w:rPr>
          <w:sz w:val="28"/>
        </w:rPr>
        <w:t xml:space="preserve">остановлением администрации МО </w:t>
      </w:r>
      <w:r w:rsidR="00D46C89">
        <w:rPr>
          <w:sz w:val="28"/>
        </w:rPr>
        <w:t>«</w:t>
      </w:r>
      <w:r w:rsidRPr="00EA5F6D">
        <w:rPr>
          <w:sz w:val="28"/>
        </w:rPr>
        <w:t>Володарский район</w:t>
      </w:r>
      <w:r w:rsidR="00D46C89">
        <w:rPr>
          <w:sz w:val="28"/>
        </w:rPr>
        <w:t>»</w:t>
      </w:r>
      <w:r w:rsidRPr="00EA5F6D">
        <w:rPr>
          <w:sz w:val="28"/>
        </w:rPr>
        <w:t xml:space="preserve"> от </w:t>
      </w:r>
      <w:r w:rsidRPr="005736E6">
        <w:rPr>
          <w:color w:val="000000" w:themeColor="text1"/>
          <w:sz w:val="28"/>
        </w:rPr>
        <w:t>01.10.2015 г. № 1467</w:t>
      </w:r>
      <w:r w:rsidRPr="00EA5F6D">
        <w:rPr>
          <w:sz w:val="28"/>
        </w:rPr>
        <w:t xml:space="preserve"> </w:t>
      </w:r>
      <w:r w:rsidR="00D46C89">
        <w:rPr>
          <w:sz w:val="28"/>
        </w:rPr>
        <w:t>«</w:t>
      </w:r>
      <w:r w:rsidRPr="00EA5F6D">
        <w:rPr>
          <w:sz w:val="28"/>
        </w:rPr>
        <w:t xml:space="preserve">Об утверждении Порядка разработки, утверждения, реализации и оценки эффективности муниципальных программ на территории муниципального образования </w:t>
      </w:r>
      <w:r w:rsidR="00D46C89">
        <w:rPr>
          <w:sz w:val="28"/>
        </w:rPr>
        <w:t>«</w:t>
      </w:r>
      <w:r w:rsidRPr="00EA5F6D">
        <w:rPr>
          <w:sz w:val="28"/>
        </w:rPr>
        <w:t>Володарский район</w:t>
      </w:r>
      <w:r w:rsidR="00D46C89">
        <w:rPr>
          <w:sz w:val="28"/>
        </w:rPr>
        <w:t>»</w:t>
      </w:r>
      <w:r w:rsidRPr="00EA5F6D">
        <w:rPr>
          <w:sz w:val="28"/>
        </w:rPr>
        <w:t>.</w:t>
      </w:r>
    </w:p>
    <w:p w:rsidR="00F376A2" w:rsidRPr="00EA5F6D" w:rsidRDefault="00F376A2" w:rsidP="00F376A2">
      <w:pPr>
        <w:ind w:firstLine="851"/>
        <w:jc w:val="both"/>
        <w:rPr>
          <w:sz w:val="28"/>
        </w:rPr>
      </w:pPr>
      <w:r w:rsidRPr="00EA5F6D">
        <w:rPr>
          <w:sz w:val="28"/>
        </w:rPr>
        <w:lastRenderedPageBreak/>
        <w:t>4.Сектору</w:t>
      </w:r>
      <w:r w:rsidR="00D46C89">
        <w:rPr>
          <w:sz w:val="28"/>
        </w:rPr>
        <w:t xml:space="preserve"> </w:t>
      </w:r>
      <w:r w:rsidRPr="00EA5F6D">
        <w:rPr>
          <w:sz w:val="28"/>
        </w:rPr>
        <w:t xml:space="preserve">информационных технологий организационного отдела администрации МО </w:t>
      </w:r>
      <w:r w:rsidR="00D46C89">
        <w:rPr>
          <w:sz w:val="28"/>
        </w:rPr>
        <w:t>«</w:t>
      </w:r>
      <w:r w:rsidRPr="00EA5F6D">
        <w:rPr>
          <w:sz w:val="28"/>
        </w:rPr>
        <w:t>Володарский район</w:t>
      </w:r>
      <w:r w:rsidR="00D46C89">
        <w:rPr>
          <w:sz w:val="28"/>
        </w:rPr>
        <w:t>»</w:t>
      </w:r>
      <w:r w:rsidRPr="00EA5F6D">
        <w:rPr>
          <w:sz w:val="28"/>
        </w:rPr>
        <w:t xml:space="preserve"> (</w:t>
      </w:r>
      <w:proofErr w:type="spellStart"/>
      <w:r w:rsidRPr="00EA5F6D">
        <w:rPr>
          <w:sz w:val="28"/>
        </w:rPr>
        <w:t>Лукманов</w:t>
      </w:r>
      <w:proofErr w:type="spellEnd"/>
      <w:r w:rsidRPr="00EA5F6D">
        <w:rPr>
          <w:sz w:val="28"/>
        </w:rPr>
        <w:t xml:space="preserve">) опубликовать </w:t>
      </w:r>
      <w:r>
        <w:rPr>
          <w:sz w:val="28"/>
        </w:rPr>
        <w:t>настоящее постановление</w:t>
      </w:r>
      <w:r w:rsidRPr="00EA5F6D">
        <w:rPr>
          <w:sz w:val="28"/>
        </w:rPr>
        <w:t xml:space="preserve"> на официальном сайте админис</w:t>
      </w:r>
      <w:r>
        <w:rPr>
          <w:sz w:val="28"/>
        </w:rPr>
        <w:t xml:space="preserve">трации </w:t>
      </w:r>
      <w:r w:rsidRPr="00EA5F6D">
        <w:rPr>
          <w:sz w:val="28"/>
        </w:rPr>
        <w:t xml:space="preserve">МО </w:t>
      </w:r>
      <w:r w:rsidR="00D46C89">
        <w:rPr>
          <w:sz w:val="28"/>
        </w:rPr>
        <w:t>«</w:t>
      </w:r>
      <w:r w:rsidRPr="00EA5F6D">
        <w:rPr>
          <w:sz w:val="28"/>
        </w:rPr>
        <w:t>Володарский район</w:t>
      </w:r>
      <w:r w:rsidR="00D46C89">
        <w:rPr>
          <w:sz w:val="28"/>
        </w:rPr>
        <w:t>»</w:t>
      </w:r>
      <w:r w:rsidRPr="00EA5F6D">
        <w:rPr>
          <w:sz w:val="28"/>
        </w:rPr>
        <w:t>.</w:t>
      </w:r>
    </w:p>
    <w:p w:rsidR="00F376A2" w:rsidRPr="00EA5F6D" w:rsidRDefault="00F376A2" w:rsidP="00F376A2">
      <w:pPr>
        <w:ind w:firstLine="851"/>
        <w:jc w:val="both"/>
        <w:rPr>
          <w:sz w:val="28"/>
        </w:rPr>
      </w:pPr>
      <w:r w:rsidRPr="00EA5F6D">
        <w:rPr>
          <w:sz w:val="28"/>
        </w:rPr>
        <w:t xml:space="preserve">5.Главному редактору МАУ </w:t>
      </w:r>
      <w:r w:rsidR="00D46C89">
        <w:rPr>
          <w:sz w:val="28"/>
        </w:rPr>
        <w:t>«</w:t>
      </w:r>
      <w:r w:rsidRPr="00EA5F6D">
        <w:rPr>
          <w:sz w:val="28"/>
        </w:rPr>
        <w:t xml:space="preserve">Редакция газеты </w:t>
      </w:r>
      <w:r w:rsidR="00D46C89">
        <w:rPr>
          <w:sz w:val="28"/>
        </w:rPr>
        <w:t>«</w:t>
      </w:r>
      <w:r w:rsidRPr="00EA5F6D">
        <w:rPr>
          <w:sz w:val="28"/>
        </w:rPr>
        <w:t>Заря Каспия</w:t>
      </w:r>
      <w:r w:rsidR="00D46C89">
        <w:rPr>
          <w:sz w:val="28"/>
        </w:rPr>
        <w:t>»</w:t>
      </w:r>
      <w:r w:rsidRPr="00EA5F6D">
        <w:rPr>
          <w:sz w:val="28"/>
        </w:rPr>
        <w:t xml:space="preserve"> (</w:t>
      </w:r>
      <w:proofErr w:type="spellStart"/>
      <w:r w:rsidRPr="00EA5F6D">
        <w:rPr>
          <w:sz w:val="28"/>
        </w:rPr>
        <w:t>Шарова</w:t>
      </w:r>
      <w:proofErr w:type="spellEnd"/>
      <w:r w:rsidRPr="00EA5F6D">
        <w:rPr>
          <w:sz w:val="28"/>
        </w:rPr>
        <w:t xml:space="preserve">) опубликовать настоящее постановление в районной газете </w:t>
      </w:r>
      <w:r w:rsidR="00D46C89">
        <w:rPr>
          <w:sz w:val="28"/>
        </w:rPr>
        <w:t>«</w:t>
      </w:r>
      <w:r w:rsidRPr="00EA5F6D">
        <w:rPr>
          <w:sz w:val="28"/>
        </w:rPr>
        <w:t>Заря Каспия</w:t>
      </w:r>
      <w:r w:rsidR="00D46C89">
        <w:rPr>
          <w:sz w:val="28"/>
        </w:rPr>
        <w:t>»</w:t>
      </w:r>
      <w:r w:rsidRPr="00EA5F6D">
        <w:rPr>
          <w:sz w:val="28"/>
        </w:rPr>
        <w:t>.</w:t>
      </w:r>
    </w:p>
    <w:p w:rsidR="00F376A2" w:rsidRPr="00EA5F6D" w:rsidRDefault="00F376A2" w:rsidP="00F376A2">
      <w:pPr>
        <w:ind w:firstLine="851"/>
        <w:jc w:val="both"/>
        <w:rPr>
          <w:sz w:val="28"/>
        </w:rPr>
      </w:pPr>
      <w:r w:rsidRPr="00EA5F6D">
        <w:rPr>
          <w:sz w:val="28"/>
        </w:rPr>
        <w:t>6.Настоящее постановление вступает в силу со дня его официального опубликования и распространяет свое действие на правоотношения, возникшие с 1 января 201</w:t>
      </w:r>
      <w:r>
        <w:rPr>
          <w:sz w:val="28"/>
        </w:rPr>
        <w:t>9</w:t>
      </w:r>
      <w:r w:rsidRPr="00EA5F6D">
        <w:rPr>
          <w:sz w:val="28"/>
        </w:rPr>
        <w:t xml:space="preserve"> года.</w:t>
      </w:r>
    </w:p>
    <w:p w:rsidR="00F376A2" w:rsidRDefault="00F376A2" w:rsidP="00F376A2">
      <w:pPr>
        <w:ind w:firstLine="851"/>
        <w:jc w:val="both"/>
        <w:rPr>
          <w:sz w:val="28"/>
        </w:rPr>
      </w:pPr>
      <w:r w:rsidRPr="00EA5F6D">
        <w:rPr>
          <w:sz w:val="28"/>
        </w:rPr>
        <w:t>7.Контроль за исполн</w:t>
      </w:r>
      <w:r>
        <w:rPr>
          <w:sz w:val="28"/>
        </w:rPr>
        <w:t xml:space="preserve">ением настоящего постановления </w:t>
      </w:r>
      <w:r w:rsidRPr="00EA5F6D">
        <w:rPr>
          <w:sz w:val="28"/>
        </w:rPr>
        <w:t>возложить на первого</w:t>
      </w:r>
      <w:r>
        <w:rPr>
          <w:sz w:val="28"/>
        </w:rPr>
        <w:t xml:space="preserve"> заместителя </w:t>
      </w:r>
      <w:r w:rsidRPr="00EA5F6D">
        <w:rPr>
          <w:sz w:val="28"/>
        </w:rPr>
        <w:t xml:space="preserve">главы администрации МО </w:t>
      </w:r>
      <w:r w:rsidR="00D46C89">
        <w:rPr>
          <w:sz w:val="28"/>
        </w:rPr>
        <w:t>«</w:t>
      </w:r>
      <w:r w:rsidRPr="00EA5F6D">
        <w:rPr>
          <w:sz w:val="28"/>
        </w:rPr>
        <w:t>Володарский район</w:t>
      </w:r>
      <w:r w:rsidR="00D46C89">
        <w:rPr>
          <w:sz w:val="28"/>
        </w:rPr>
        <w:t>»</w:t>
      </w:r>
      <w:r w:rsidRPr="00EA5F6D">
        <w:rPr>
          <w:sz w:val="28"/>
        </w:rPr>
        <w:t xml:space="preserve"> </w:t>
      </w:r>
      <w:r>
        <w:rPr>
          <w:sz w:val="28"/>
        </w:rPr>
        <w:t xml:space="preserve">                      </w:t>
      </w:r>
      <w:r w:rsidRPr="00EA5F6D">
        <w:rPr>
          <w:sz w:val="28"/>
        </w:rPr>
        <w:t>Бояркину</w:t>
      </w:r>
      <w:r w:rsidRPr="00706CE6">
        <w:rPr>
          <w:sz w:val="28"/>
        </w:rPr>
        <w:t xml:space="preserve"> </w:t>
      </w:r>
      <w:r w:rsidRPr="00EA5F6D">
        <w:rPr>
          <w:sz w:val="28"/>
        </w:rPr>
        <w:t>О.В.</w:t>
      </w:r>
    </w:p>
    <w:p w:rsidR="00F376A2" w:rsidRDefault="00F376A2" w:rsidP="00F376A2">
      <w:pPr>
        <w:ind w:firstLine="851"/>
        <w:jc w:val="both"/>
        <w:rPr>
          <w:sz w:val="28"/>
        </w:rPr>
      </w:pPr>
    </w:p>
    <w:p w:rsidR="00F376A2" w:rsidRDefault="00F376A2" w:rsidP="00F376A2">
      <w:pPr>
        <w:ind w:firstLine="851"/>
        <w:jc w:val="both"/>
        <w:rPr>
          <w:sz w:val="28"/>
        </w:rPr>
      </w:pPr>
    </w:p>
    <w:p w:rsidR="00F376A2" w:rsidRDefault="00F376A2" w:rsidP="00F376A2">
      <w:pPr>
        <w:ind w:firstLine="851"/>
        <w:jc w:val="both"/>
        <w:rPr>
          <w:sz w:val="28"/>
        </w:rPr>
      </w:pPr>
    </w:p>
    <w:p w:rsidR="00F376A2" w:rsidRDefault="00F376A2" w:rsidP="00F376A2">
      <w:pPr>
        <w:ind w:firstLine="851"/>
        <w:jc w:val="both"/>
        <w:rPr>
          <w:sz w:val="28"/>
          <w:szCs w:val="28"/>
        </w:rPr>
      </w:pPr>
    </w:p>
    <w:p w:rsidR="00F376A2" w:rsidRDefault="00F376A2" w:rsidP="00F376A2">
      <w:pPr>
        <w:ind w:firstLine="851"/>
        <w:jc w:val="both"/>
        <w:rPr>
          <w:sz w:val="28"/>
          <w:szCs w:val="28"/>
        </w:rPr>
      </w:pPr>
    </w:p>
    <w:p w:rsidR="00F376A2" w:rsidRDefault="00D46C89" w:rsidP="00F376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F376A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376A2">
        <w:rPr>
          <w:sz w:val="28"/>
          <w:szCs w:val="28"/>
        </w:rPr>
        <w:t xml:space="preserve"> администрации</w:t>
      </w:r>
      <w:r w:rsidR="00F376A2">
        <w:rPr>
          <w:sz w:val="28"/>
          <w:szCs w:val="28"/>
        </w:rPr>
        <w:tab/>
      </w:r>
      <w:r w:rsidR="00F376A2">
        <w:rPr>
          <w:sz w:val="28"/>
          <w:szCs w:val="28"/>
        </w:rPr>
        <w:tab/>
      </w:r>
      <w:r w:rsidR="00F376A2">
        <w:rPr>
          <w:sz w:val="28"/>
          <w:szCs w:val="28"/>
        </w:rPr>
        <w:tab/>
      </w:r>
      <w:r w:rsidR="00F376A2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О.В.Бояркина</w:t>
      </w:r>
    </w:p>
    <w:p w:rsidR="00F376A2" w:rsidRDefault="00F376A2" w:rsidP="00F376A2">
      <w:pPr>
        <w:ind w:firstLine="851"/>
        <w:jc w:val="both"/>
        <w:rPr>
          <w:sz w:val="28"/>
          <w:szCs w:val="28"/>
        </w:rPr>
      </w:pPr>
    </w:p>
    <w:p w:rsidR="00F376A2" w:rsidRDefault="00F376A2" w:rsidP="00F376A2">
      <w:pPr>
        <w:ind w:firstLine="851"/>
        <w:jc w:val="both"/>
        <w:rPr>
          <w:sz w:val="28"/>
          <w:szCs w:val="28"/>
        </w:rPr>
      </w:pPr>
    </w:p>
    <w:p w:rsidR="00F376A2" w:rsidRDefault="00F376A2" w:rsidP="00F376A2">
      <w:pPr>
        <w:ind w:firstLine="851"/>
        <w:jc w:val="both"/>
        <w:rPr>
          <w:sz w:val="28"/>
          <w:szCs w:val="28"/>
        </w:rPr>
      </w:pPr>
    </w:p>
    <w:p w:rsidR="00F376A2" w:rsidRDefault="00F376A2" w:rsidP="00F376A2">
      <w:pPr>
        <w:ind w:firstLine="851"/>
        <w:jc w:val="both"/>
        <w:rPr>
          <w:sz w:val="28"/>
          <w:szCs w:val="28"/>
        </w:rPr>
      </w:pPr>
    </w:p>
    <w:p w:rsidR="00F376A2" w:rsidRDefault="00F376A2" w:rsidP="00F376A2">
      <w:pPr>
        <w:ind w:firstLine="851"/>
        <w:jc w:val="both"/>
        <w:rPr>
          <w:sz w:val="28"/>
          <w:szCs w:val="28"/>
        </w:rPr>
      </w:pPr>
    </w:p>
    <w:p w:rsidR="00F376A2" w:rsidRDefault="00F376A2" w:rsidP="00F376A2">
      <w:pPr>
        <w:ind w:firstLine="851"/>
        <w:jc w:val="both"/>
        <w:rPr>
          <w:sz w:val="28"/>
          <w:szCs w:val="28"/>
        </w:rPr>
      </w:pPr>
    </w:p>
    <w:p w:rsidR="00F376A2" w:rsidRDefault="00F376A2" w:rsidP="00F376A2">
      <w:pPr>
        <w:ind w:firstLine="851"/>
        <w:jc w:val="both"/>
        <w:rPr>
          <w:sz w:val="28"/>
          <w:szCs w:val="28"/>
        </w:rPr>
      </w:pPr>
    </w:p>
    <w:p w:rsidR="00F376A2" w:rsidRDefault="00F376A2" w:rsidP="00F376A2">
      <w:pPr>
        <w:ind w:firstLine="851"/>
        <w:jc w:val="both"/>
        <w:rPr>
          <w:sz w:val="28"/>
          <w:szCs w:val="28"/>
        </w:rPr>
      </w:pPr>
    </w:p>
    <w:p w:rsidR="00F376A2" w:rsidRDefault="00F376A2" w:rsidP="00F376A2">
      <w:pPr>
        <w:ind w:firstLine="851"/>
        <w:jc w:val="both"/>
        <w:rPr>
          <w:sz w:val="28"/>
          <w:szCs w:val="28"/>
        </w:rPr>
      </w:pPr>
    </w:p>
    <w:p w:rsidR="00F376A2" w:rsidRDefault="00F376A2" w:rsidP="00F376A2">
      <w:pPr>
        <w:ind w:firstLine="851"/>
        <w:jc w:val="both"/>
        <w:rPr>
          <w:sz w:val="28"/>
          <w:szCs w:val="28"/>
        </w:rPr>
      </w:pPr>
    </w:p>
    <w:p w:rsidR="00F376A2" w:rsidRDefault="00F376A2" w:rsidP="00F376A2">
      <w:pPr>
        <w:ind w:firstLine="851"/>
        <w:jc w:val="both"/>
        <w:rPr>
          <w:sz w:val="28"/>
          <w:szCs w:val="28"/>
        </w:rPr>
      </w:pPr>
    </w:p>
    <w:p w:rsidR="00F376A2" w:rsidRDefault="00F376A2" w:rsidP="00F376A2">
      <w:pPr>
        <w:ind w:firstLine="851"/>
        <w:jc w:val="both"/>
        <w:rPr>
          <w:sz w:val="28"/>
          <w:szCs w:val="28"/>
        </w:rPr>
      </w:pPr>
    </w:p>
    <w:p w:rsidR="00F376A2" w:rsidRDefault="00F376A2" w:rsidP="00F376A2">
      <w:pPr>
        <w:ind w:firstLine="851"/>
        <w:jc w:val="both"/>
        <w:rPr>
          <w:sz w:val="28"/>
          <w:szCs w:val="28"/>
        </w:rPr>
      </w:pPr>
    </w:p>
    <w:p w:rsidR="00F376A2" w:rsidRDefault="00F376A2" w:rsidP="00F376A2">
      <w:pPr>
        <w:ind w:firstLine="851"/>
        <w:jc w:val="both"/>
        <w:rPr>
          <w:sz w:val="28"/>
          <w:szCs w:val="28"/>
        </w:rPr>
      </w:pPr>
    </w:p>
    <w:p w:rsidR="00F376A2" w:rsidRDefault="00F376A2" w:rsidP="00F376A2">
      <w:pPr>
        <w:ind w:firstLine="851"/>
        <w:jc w:val="both"/>
        <w:rPr>
          <w:sz w:val="28"/>
          <w:szCs w:val="28"/>
        </w:rPr>
      </w:pPr>
    </w:p>
    <w:p w:rsidR="00F376A2" w:rsidRDefault="00F376A2" w:rsidP="00F376A2">
      <w:pPr>
        <w:ind w:firstLine="851"/>
        <w:jc w:val="both"/>
        <w:rPr>
          <w:sz w:val="28"/>
          <w:szCs w:val="28"/>
        </w:rPr>
      </w:pPr>
    </w:p>
    <w:p w:rsidR="00F376A2" w:rsidRDefault="00F376A2" w:rsidP="00F376A2">
      <w:pPr>
        <w:ind w:firstLine="851"/>
        <w:jc w:val="both"/>
        <w:rPr>
          <w:sz w:val="28"/>
          <w:szCs w:val="28"/>
        </w:rPr>
      </w:pPr>
    </w:p>
    <w:p w:rsidR="00F376A2" w:rsidRDefault="00F376A2" w:rsidP="00F376A2">
      <w:pPr>
        <w:ind w:firstLine="851"/>
        <w:jc w:val="both"/>
        <w:rPr>
          <w:sz w:val="28"/>
          <w:szCs w:val="28"/>
        </w:rPr>
      </w:pPr>
    </w:p>
    <w:p w:rsidR="00F376A2" w:rsidRDefault="00F376A2" w:rsidP="00F376A2">
      <w:pPr>
        <w:ind w:firstLine="851"/>
        <w:jc w:val="both"/>
        <w:rPr>
          <w:sz w:val="28"/>
          <w:szCs w:val="28"/>
        </w:rPr>
      </w:pPr>
    </w:p>
    <w:p w:rsidR="00F376A2" w:rsidRDefault="00F376A2" w:rsidP="00F376A2">
      <w:pPr>
        <w:ind w:firstLine="851"/>
        <w:jc w:val="both"/>
        <w:rPr>
          <w:sz w:val="28"/>
          <w:szCs w:val="28"/>
        </w:rPr>
      </w:pPr>
    </w:p>
    <w:p w:rsidR="00F376A2" w:rsidRDefault="00F376A2" w:rsidP="00F376A2">
      <w:pPr>
        <w:ind w:firstLine="851"/>
        <w:jc w:val="both"/>
        <w:rPr>
          <w:sz w:val="28"/>
          <w:szCs w:val="28"/>
        </w:rPr>
      </w:pPr>
    </w:p>
    <w:p w:rsidR="00F376A2" w:rsidRDefault="00F376A2" w:rsidP="00F376A2">
      <w:pPr>
        <w:ind w:firstLine="851"/>
        <w:jc w:val="both"/>
        <w:rPr>
          <w:sz w:val="28"/>
          <w:szCs w:val="28"/>
        </w:rPr>
      </w:pPr>
    </w:p>
    <w:p w:rsidR="00F376A2" w:rsidRDefault="00F376A2" w:rsidP="00F376A2">
      <w:pPr>
        <w:ind w:firstLine="851"/>
        <w:jc w:val="both"/>
        <w:rPr>
          <w:sz w:val="28"/>
          <w:szCs w:val="28"/>
        </w:rPr>
      </w:pPr>
    </w:p>
    <w:p w:rsidR="00F376A2" w:rsidRDefault="00F376A2" w:rsidP="00F376A2">
      <w:pPr>
        <w:ind w:firstLine="851"/>
        <w:jc w:val="both"/>
        <w:rPr>
          <w:sz w:val="28"/>
          <w:szCs w:val="28"/>
        </w:rPr>
      </w:pPr>
    </w:p>
    <w:p w:rsidR="00F376A2" w:rsidRDefault="00F376A2" w:rsidP="00D46C8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 w:rsidRPr="00706CE6">
        <w:rPr>
          <w:sz w:val="28"/>
          <w:szCs w:val="28"/>
        </w:rPr>
        <w:t>Приложение №1</w:t>
      </w:r>
    </w:p>
    <w:p w:rsidR="00F376A2" w:rsidRPr="00706CE6" w:rsidRDefault="00F376A2" w:rsidP="00F376A2">
      <w:pPr>
        <w:ind w:firstLine="851"/>
        <w:jc w:val="right"/>
        <w:rPr>
          <w:sz w:val="28"/>
          <w:szCs w:val="28"/>
        </w:rPr>
      </w:pPr>
      <w:r w:rsidRPr="00706CE6">
        <w:rPr>
          <w:sz w:val="28"/>
          <w:szCs w:val="28"/>
        </w:rPr>
        <w:t>к постановлению администрации</w:t>
      </w:r>
    </w:p>
    <w:p w:rsidR="00F376A2" w:rsidRPr="00706CE6" w:rsidRDefault="00F376A2" w:rsidP="00F376A2">
      <w:pPr>
        <w:ind w:firstLine="851"/>
        <w:jc w:val="right"/>
        <w:rPr>
          <w:sz w:val="28"/>
          <w:szCs w:val="28"/>
        </w:rPr>
      </w:pPr>
      <w:r w:rsidRPr="00706CE6">
        <w:rPr>
          <w:sz w:val="28"/>
          <w:szCs w:val="28"/>
        </w:rPr>
        <w:t xml:space="preserve">МО </w:t>
      </w:r>
      <w:r w:rsidR="00D46C89">
        <w:rPr>
          <w:sz w:val="28"/>
          <w:szCs w:val="28"/>
        </w:rPr>
        <w:t>«</w:t>
      </w:r>
      <w:r w:rsidRPr="00706CE6">
        <w:rPr>
          <w:sz w:val="28"/>
          <w:szCs w:val="28"/>
        </w:rPr>
        <w:t>Володарский район</w:t>
      </w:r>
      <w:r w:rsidR="00D46C89">
        <w:rPr>
          <w:sz w:val="28"/>
          <w:szCs w:val="28"/>
        </w:rPr>
        <w:t>»</w:t>
      </w:r>
    </w:p>
    <w:p w:rsidR="00F376A2" w:rsidRPr="00706CE6" w:rsidRDefault="00F376A2" w:rsidP="00F376A2">
      <w:pPr>
        <w:jc w:val="right"/>
        <w:rPr>
          <w:sz w:val="28"/>
          <w:szCs w:val="28"/>
          <w:u w:val="single"/>
        </w:rPr>
      </w:pPr>
      <w:r w:rsidRPr="00706CE6">
        <w:rPr>
          <w:sz w:val="28"/>
          <w:szCs w:val="28"/>
        </w:rPr>
        <w:t xml:space="preserve">от </w:t>
      </w:r>
      <w:r w:rsidR="00D46C89">
        <w:rPr>
          <w:sz w:val="28"/>
          <w:szCs w:val="28"/>
          <w:u w:val="single"/>
        </w:rPr>
        <w:t>24.01.201</w:t>
      </w:r>
      <w:r w:rsidR="00EB0091">
        <w:rPr>
          <w:sz w:val="28"/>
          <w:szCs w:val="28"/>
          <w:u w:val="single"/>
        </w:rPr>
        <w:t>9</w:t>
      </w:r>
      <w:r w:rsidR="00D46C89">
        <w:rPr>
          <w:sz w:val="28"/>
          <w:szCs w:val="28"/>
          <w:u w:val="single"/>
        </w:rPr>
        <w:t xml:space="preserve"> г.</w:t>
      </w:r>
      <w:r w:rsidRPr="00706CE6">
        <w:rPr>
          <w:sz w:val="28"/>
          <w:szCs w:val="28"/>
        </w:rPr>
        <w:t xml:space="preserve"> № </w:t>
      </w:r>
      <w:r w:rsidR="00D46C89">
        <w:rPr>
          <w:sz w:val="28"/>
          <w:szCs w:val="28"/>
          <w:u w:val="single"/>
        </w:rPr>
        <w:t>102</w:t>
      </w:r>
    </w:p>
    <w:p w:rsidR="00F376A2" w:rsidRPr="000C40BE" w:rsidRDefault="00F376A2" w:rsidP="00F376A2">
      <w:pPr>
        <w:jc w:val="center"/>
        <w:rPr>
          <w:sz w:val="26"/>
          <w:szCs w:val="26"/>
        </w:rPr>
      </w:pPr>
    </w:p>
    <w:p w:rsidR="00F376A2" w:rsidRPr="000C40BE" w:rsidRDefault="00F376A2" w:rsidP="00F376A2">
      <w:pPr>
        <w:jc w:val="center"/>
        <w:rPr>
          <w:sz w:val="26"/>
          <w:szCs w:val="26"/>
        </w:rPr>
      </w:pPr>
      <w:r w:rsidRPr="000C40BE">
        <w:rPr>
          <w:sz w:val="26"/>
          <w:szCs w:val="26"/>
        </w:rPr>
        <w:t>Паспорт муниципальной программы</w:t>
      </w:r>
    </w:p>
    <w:p w:rsidR="00F376A2" w:rsidRPr="000C40BE" w:rsidRDefault="00D46C89" w:rsidP="00F376A2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F376A2" w:rsidRPr="000C40BE">
        <w:rPr>
          <w:sz w:val="26"/>
          <w:szCs w:val="26"/>
        </w:rPr>
        <w:t xml:space="preserve">Муниципальное управление на территории МО </w:t>
      </w:r>
      <w:r>
        <w:rPr>
          <w:sz w:val="26"/>
          <w:szCs w:val="26"/>
        </w:rPr>
        <w:t>«</w:t>
      </w:r>
      <w:r w:rsidR="00F376A2" w:rsidRPr="000C40BE">
        <w:rPr>
          <w:sz w:val="26"/>
          <w:szCs w:val="26"/>
        </w:rPr>
        <w:t>Володарский район</w:t>
      </w:r>
      <w:r>
        <w:rPr>
          <w:sz w:val="26"/>
          <w:szCs w:val="26"/>
        </w:rPr>
        <w:t>»</w:t>
      </w:r>
    </w:p>
    <w:p w:rsidR="00F376A2" w:rsidRDefault="00F376A2" w:rsidP="00F376A2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2019</w:t>
      </w:r>
      <w:r w:rsidRPr="000C40BE">
        <w:rPr>
          <w:sz w:val="26"/>
          <w:szCs w:val="26"/>
        </w:rPr>
        <w:t>-20</w:t>
      </w:r>
      <w:r>
        <w:rPr>
          <w:sz w:val="26"/>
          <w:szCs w:val="26"/>
        </w:rPr>
        <w:t>21</w:t>
      </w:r>
      <w:r w:rsidRPr="000C40BE">
        <w:rPr>
          <w:sz w:val="26"/>
          <w:szCs w:val="26"/>
        </w:rPr>
        <w:t xml:space="preserve"> годы</w:t>
      </w:r>
      <w:r w:rsidR="00D46C89">
        <w:rPr>
          <w:sz w:val="26"/>
          <w:szCs w:val="26"/>
        </w:rPr>
        <w:t>»</w:t>
      </w:r>
    </w:p>
    <w:p w:rsidR="00F376A2" w:rsidRDefault="00F376A2" w:rsidP="00F376A2">
      <w:pPr>
        <w:jc w:val="center"/>
        <w:rPr>
          <w:sz w:val="26"/>
          <w:szCs w:val="26"/>
        </w:rPr>
      </w:pPr>
    </w:p>
    <w:tbl>
      <w:tblPr>
        <w:tblW w:w="10775" w:type="dxa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119"/>
        <w:gridCol w:w="2270"/>
        <w:gridCol w:w="1701"/>
        <w:gridCol w:w="1843"/>
        <w:gridCol w:w="1842"/>
      </w:tblGrid>
      <w:tr w:rsidR="00F376A2" w:rsidRPr="00D46C89" w:rsidTr="00A63904">
        <w:trPr>
          <w:trHeight w:val="400"/>
          <w:jc w:val="center"/>
        </w:trPr>
        <w:tc>
          <w:tcPr>
            <w:tcW w:w="3119" w:type="dxa"/>
            <w:hideMark/>
          </w:tcPr>
          <w:p w:rsidR="00F376A2" w:rsidRPr="00D46C89" w:rsidRDefault="00F376A2" w:rsidP="00A639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                </w:t>
            </w:r>
          </w:p>
        </w:tc>
        <w:tc>
          <w:tcPr>
            <w:tcW w:w="7656" w:type="dxa"/>
            <w:gridSpan w:val="4"/>
          </w:tcPr>
          <w:p w:rsidR="00F376A2" w:rsidRPr="00D46C89" w:rsidRDefault="00D46C89" w:rsidP="00A639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76A2" w:rsidRPr="00D46C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управление на территории МО </w:t>
            </w: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76A2" w:rsidRPr="00D46C89"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76A2" w:rsidRPr="00D46C89">
              <w:rPr>
                <w:rFonts w:ascii="Times New Roman" w:hAnsi="Times New Roman" w:cs="Times New Roman"/>
                <w:sz w:val="24"/>
                <w:szCs w:val="24"/>
              </w:rPr>
              <w:t xml:space="preserve"> на 2019-2021 годы</w:t>
            </w: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76A2" w:rsidRPr="00D46C89">
              <w:rPr>
                <w:rFonts w:ascii="Times New Roman" w:hAnsi="Times New Roman" w:cs="Times New Roman"/>
                <w:sz w:val="24"/>
                <w:szCs w:val="24"/>
              </w:rPr>
              <w:t xml:space="preserve"> (далее Программа)</w:t>
            </w:r>
          </w:p>
        </w:tc>
      </w:tr>
      <w:tr w:rsidR="00F376A2" w:rsidRPr="00D46C89" w:rsidTr="00A63904">
        <w:trPr>
          <w:trHeight w:val="400"/>
          <w:jc w:val="center"/>
        </w:trPr>
        <w:tc>
          <w:tcPr>
            <w:tcW w:w="3119" w:type="dxa"/>
            <w:hideMark/>
          </w:tcPr>
          <w:p w:rsidR="00F376A2" w:rsidRPr="00D46C89" w:rsidRDefault="00F376A2" w:rsidP="00A639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</w:t>
            </w:r>
            <w:r w:rsidRPr="00D46C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7656" w:type="dxa"/>
            <w:gridSpan w:val="4"/>
          </w:tcPr>
          <w:p w:rsidR="00F376A2" w:rsidRPr="00D46C89" w:rsidRDefault="00F376A2" w:rsidP="00A63904">
            <w:pPr>
              <w:jc w:val="both"/>
              <w:rPr>
                <w:sz w:val="24"/>
                <w:szCs w:val="24"/>
              </w:rPr>
            </w:pPr>
            <w:r w:rsidRPr="00D46C89">
              <w:rPr>
                <w:sz w:val="24"/>
                <w:szCs w:val="24"/>
              </w:rPr>
              <w:t>-повышение эффективности деятельности органов местного самоуправления;</w:t>
            </w:r>
          </w:p>
          <w:p w:rsidR="00F376A2" w:rsidRPr="00D46C89" w:rsidRDefault="00F376A2" w:rsidP="00A63904">
            <w:pPr>
              <w:jc w:val="both"/>
              <w:rPr>
                <w:sz w:val="24"/>
                <w:szCs w:val="24"/>
              </w:rPr>
            </w:pPr>
            <w:r w:rsidRPr="00D46C89">
              <w:rPr>
                <w:sz w:val="24"/>
                <w:szCs w:val="24"/>
              </w:rPr>
              <w:t>-обеспечение дополнительного профессионального образования  лиц, замещающие выборные должности, муниципальные служащие;</w:t>
            </w:r>
          </w:p>
          <w:p w:rsidR="00F376A2" w:rsidRPr="00D46C89" w:rsidRDefault="00F376A2" w:rsidP="00A63904">
            <w:pPr>
              <w:jc w:val="both"/>
              <w:rPr>
                <w:sz w:val="24"/>
                <w:szCs w:val="24"/>
              </w:rPr>
            </w:pPr>
            <w:r w:rsidRPr="00D46C89">
              <w:rPr>
                <w:sz w:val="24"/>
                <w:szCs w:val="24"/>
              </w:rPr>
              <w:t>-повышение гражданской активности;</w:t>
            </w:r>
          </w:p>
          <w:p w:rsidR="00F376A2" w:rsidRPr="00D46C89" w:rsidRDefault="00F376A2" w:rsidP="00A63904">
            <w:pPr>
              <w:jc w:val="both"/>
              <w:rPr>
                <w:sz w:val="24"/>
                <w:szCs w:val="24"/>
              </w:rPr>
            </w:pPr>
            <w:r w:rsidRPr="00D46C89">
              <w:rPr>
                <w:sz w:val="24"/>
                <w:szCs w:val="24"/>
              </w:rPr>
              <w:t>-внедрение эффективных технологий современных методов кадровой работы;</w:t>
            </w:r>
          </w:p>
          <w:p w:rsidR="00F376A2" w:rsidRPr="00D46C89" w:rsidRDefault="00F376A2" w:rsidP="00A63904">
            <w:pPr>
              <w:jc w:val="both"/>
              <w:rPr>
                <w:sz w:val="24"/>
                <w:szCs w:val="24"/>
              </w:rPr>
            </w:pPr>
            <w:r w:rsidRPr="00D46C89">
              <w:rPr>
                <w:sz w:val="24"/>
                <w:szCs w:val="24"/>
              </w:rPr>
              <w:t xml:space="preserve">-социальная защита работников администрации МО </w:t>
            </w:r>
            <w:r w:rsidR="00D46C89" w:rsidRPr="00D46C89">
              <w:rPr>
                <w:sz w:val="24"/>
                <w:szCs w:val="24"/>
              </w:rPr>
              <w:t>«</w:t>
            </w:r>
            <w:r w:rsidRPr="00D46C89">
              <w:rPr>
                <w:sz w:val="24"/>
                <w:szCs w:val="24"/>
              </w:rPr>
              <w:t>Володарский район</w:t>
            </w:r>
            <w:r w:rsidR="00D46C89" w:rsidRPr="00D46C89">
              <w:rPr>
                <w:sz w:val="24"/>
                <w:szCs w:val="24"/>
              </w:rPr>
              <w:t>»</w:t>
            </w:r>
            <w:r w:rsidRPr="00D46C89">
              <w:rPr>
                <w:rStyle w:val="30"/>
              </w:rPr>
              <w:t>;</w:t>
            </w:r>
          </w:p>
          <w:p w:rsidR="00F376A2" w:rsidRPr="00D46C89" w:rsidRDefault="00F376A2" w:rsidP="00A6390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-повышение бюджетного потенциала, обеспечение долгосрочной устойчивости и сбалансированности бюджетной системы в муниципальном образовании  </w:t>
            </w:r>
            <w:r w:rsidR="00D46C89"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Володарский район</w:t>
            </w:r>
            <w:r w:rsidR="00D46C89"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F376A2" w:rsidRPr="00D46C89" w:rsidRDefault="00F376A2" w:rsidP="00A6390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-сохранение объема муниципального долга в муниципальном образовании </w:t>
            </w:r>
            <w:r w:rsidR="00D46C89"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Володарский район</w:t>
            </w:r>
            <w:r w:rsidR="00D46C89"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экономическом безопасном уровне;</w:t>
            </w:r>
          </w:p>
          <w:p w:rsidR="00F376A2" w:rsidRPr="00D46C89" w:rsidRDefault="00F376A2" w:rsidP="00A6390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-развитие потенциала муниципального управления системой общественных финансов в муниципальном образовании </w:t>
            </w:r>
            <w:r w:rsidR="00D46C89"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Володарский район</w:t>
            </w:r>
            <w:r w:rsidR="00D46C89"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F376A2" w:rsidRPr="00D46C89" w:rsidRDefault="00F376A2" w:rsidP="00A63904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D46C89">
              <w:rPr>
                <w:sz w:val="24"/>
                <w:szCs w:val="24"/>
              </w:rPr>
              <w:t>-эффективное управление муниципальным имуществом;</w:t>
            </w:r>
          </w:p>
          <w:p w:rsidR="00F376A2" w:rsidRPr="00D46C89" w:rsidRDefault="00F376A2" w:rsidP="00A639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>-рациональное и эффективное использование муниципального имущества и находящихся в муниципальной и государственной собственности земельных участков и максимизации доходности</w:t>
            </w:r>
          </w:p>
        </w:tc>
      </w:tr>
      <w:tr w:rsidR="00F376A2" w:rsidRPr="00D46C89" w:rsidTr="00A63904">
        <w:trPr>
          <w:trHeight w:val="400"/>
          <w:jc w:val="center"/>
        </w:trPr>
        <w:tc>
          <w:tcPr>
            <w:tcW w:w="3119" w:type="dxa"/>
            <w:hideMark/>
          </w:tcPr>
          <w:p w:rsidR="00F376A2" w:rsidRPr="00D46C89" w:rsidRDefault="00F376A2" w:rsidP="00A639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 </w:t>
            </w:r>
            <w:r w:rsidRPr="00D46C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7656" w:type="dxa"/>
            <w:gridSpan w:val="4"/>
          </w:tcPr>
          <w:p w:rsidR="00F376A2" w:rsidRPr="00D46C89" w:rsidRDefault="00F376A2" w:rsidP="00A6390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-Исполнение сметы по обеспечению деятельности администрации МО </w:t>
            </w:r>
            <w:r w:rsidR="00D46C89"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Володарский район</w:t>
            </w:r>
            <w:r w:rsidR="00D46C89"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F376A2" w:rsidRPr="00D46C89" w:rsidRDefault="00F376A2" w:rsidP="00A6390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-социальная защита работников администрации МО </w:t>
            </w:r>
            <w:r w:rsidR="00D46C89"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Володарский район</w:t>
            </w:r>
            <w:r w:rsidR="00D46C89"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ее структурных подразделений;</w:t>
            </w:r>
          </w:p>
          <w:p w:rsidR="00F376A2" w:rsidRPr="00D46C89" w:rsidRDefault="00F376A2" w:rsidP="00A63904">
            <w:pPr>
              <w:autoSpaceDE w:val="0"/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D46C89">
              <w:rPr>
                <w:sz w:val="24"/>
                <w:szCs w:val="24"/>
              </w:rPr>
              <w:t xml:space="preserve">-развитие муниципальной службы в муниципальном образовании </w:t>
            </w:r>
            <w:r w:rsidR="00D46C89" w:rsidRPr="00D46C89">
              <w:rPr>
                <w:sz w:val="24"/>
                <w:szCs w:val="24"/>
              </w:rPr>
              <w:t>«</w:t>
            </w:r>
            <w:r w:rsidRPr="00D46C89">
              <w:rPr>
                <w:sz w:val="24"/>
                <w:szCs w:val="24"/>
              </w:rPr>
              <w:t>Володарский район</w:t>
            </w:r>
            <w:r w:rsidR="00D46C89" w:rsidRPr="00D46C89">
              <w:rPr>
                <w:sz w:val="24"/>
                <w:szCs w:val="24"/>
              </w:rPr>
              <w:t>»</w:t>
            </w:r>
            <w:r w:rsidRPr="00D46C89">
              <w:rPr>
                <w:sz w:val="24"/>
                <w:szCs w:val="24"/>
              </w:rPr>
              <w:t>;</w:t>
            </w:r>
          </w:p>
          <w:p w:rsidR="00F376A2" w:rsidRPr="00D46C89" w:rsidRDefault="00F376A2" w:rsidP="00A6390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-участие в организации и проведении районных праздничных мероприятий и иных публичных мероприятий;</w:t>
            </w:r>
          </w:p>
          <w:p w:rsidR="00F376A2" w:rsidRPr="00D46C89" w:rsidRDefault="00F376A2" w:rsidP="00A6390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-совершенствование организации и осуществления бюджетного процесса, развитие информационной системы управления муниципальными финансами в муниципальном образовании </w:t>
            </w:r>
            <w:r w:rsidR="00D46C89"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Володарский район</w:t>
            </w:r>
            <w:r w:rsidR="00D46C89"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F376A2" w:rsidRPr="00D46C89" w:rsidRDefault="00F376A2" w:rsidP="00A6390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-повышение эффективности формирования и использования средств бюджета, развитие программных принципов формирования бюджета в </w:t>
            </w: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МО </w:t>
            </w:r>
            <w:r w:rsidR="00D46C89"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Володарский район</w:t>
            </w:r>
            <w:r w:rsidR="00D46C89"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F376A2" w:rsidRPr="00D46C89" w:rsidRDefault="00F376A2" w:rsidP="00A6390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повышение уровня жизни муниципальных служащих пенсионного возраста;</w:t>
            </w:r>
          </w:p>
          <w:p w:rsidR="00F376A2" w:rsidRPr="00D46C89" w:rsidRDefault="00F376A2" w:rsidP="00A6390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-проведение ответственной долговой политики, обеспечение своевременного исполнения долговых обязательств муниципального образования </w:t>
            </w:r>
            <w:r w:rsidR="00D46C89"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Володарский район</w:t>
            </w:r>
            <w:r w:rsidR="00D46C89"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F376A2" w:rsidRPr="00D46C89" w:rsidRDefault="00F376A2" w:rsidP="00A6390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-планирование и осуществление обоснованных заимствований в целях обеспечения сбалансированности бюджета муниципального образования </w:t>
            </w:r>
            <w:r w:rsidR="00D46C89"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Володарский район</w:t>
            </w:r>
            <w:r w:rsidR="00D46C89"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F376A2" w:rsidRPr="00D46C89" w:rsidRDefault="00F376A2" w:rsidP="00A6390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</w:t>
            </w:r>
            <w:r w:rsidR="00D46C89"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Володарский район</w:t>
            </w:r>
            <w:r w:rsidR="00D46C89"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F376A2" w:rsidRPr="00D46C89" w:rsidRDefault="00F376A2" w:rsidP="00A63904">
            <w:pPr>
              <w:tabs>
                <w:tab w:val="left" w:pos="76"/>
              </w:tabs>
              <w:suppressAutoHyphens/>
              <w:jc w:val="both"/>
              <w:rPr>
                <w:sz w:val="24"/>
                <w:szCs w:val="24"/>
              </w:rPr>
            </w:pPr>
            <w:r w:rsidRPr="00D46C89">
              <w:rPr>
                <w:sz w:val="24"/>
                <w:szCs w:val="24"/>
              </w:rPr>
              <w:t>-совершенствование системы оказания муниципальных услуг в сфере имущественных отношений и исполнение административных регламентов;</w:t>
            </w:r>
          </w:p>
          <w:p w:rsidR="00F376A2" w:rsidRPr="00D46C89" w:rsidRDefault="00F376A2" w:rsidP="00A63904">
            <w:pPr>
              <w:tabs>
                <w:tab w:val="left" w:pos="76"/>
              </w:tabs>
              <w:suppressAutoHyphens/>
              <w:jc w:val="both"/>
              <w:rPr>
                <w:sz w:val="24"/>
                <w:szCs w:val="24"/>
              </w:rPr>
            </w:pPr>
            <w:r w:rsidRPr="00D46C89">
              <w:rPr>
                <w:sz w:val="24"/>
                <w:szCs w:val="24"/>
              </w:rPr>
              <w:t>-обеспечение учета и мониторинга муниципального имущества путем создания единой системы учета и управления муниципальным имуществом, обеспечивающих механизмы сбора, консолидации и представления информации для принятия и анализа эффективности управленческих решений в отношении объектов муниципального имущества.</w:t>
            </w:r>
          </w:p>
        </w:tc>
      </w:tr>
      <w:tr w:rsidR="00F376A2" w:rsidRPr="00D46C89" w:rsidTr="00A63904">
        <w:trPr>
          <w:trHeight w:val="400"/>
          <w:jc w:val="center"/>
        </w:trPr>
        <w:tc>
          <w:tcPr>
            <w:tcW w:w="3119" w:type="dxa"/>
            <w:hideMark/>
          </w:tcPr>
          <w:p w:rsidR="00F376A2" w:rsidRPr="00D46C89" w:rsidRDefault="00F376A2" w:rsidP="00A639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   </w:t>
            </w:r>
            <w:r w:rsidRPr="00D46C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7656" w:type="dxa"/>
            <w:gridSpan w:val="4"/>
          </w:tcPr>
          <w:p w:rsidR="00F376A2" w:rsidRPr="00D46C89" w:rsidRDefault="00F376A2" w:rsidP="00A639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="00D46C89" w:rsidRPr="00D46C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  <w:r w:rsidR="00D46C89" w:rsidRPr="00D46C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376A2" w:rsidRPr="00D46C89" w:rsidTr="00A63904">
        <w:trPr>
          <w:trHeight w:val="400"/>
          <w:jc w:val="center"/>
        </w:trPr>
        <w:tc>
          <w:tcPr>
            <w:tcW w:w="3119" w:type="dxa"/>
            <w:hideMark/>
          </w:tcPr>
          <w:p w:rsidR="00F376A2" w:rsidRPr="00D46C89" w:rsidRDefault="00F376A2" w:rsidP="00A639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>Координаторы муниципальной программы</w:t>
            </w:r>
          </w:p>
        </w:tc>
        <w:tc>
          <w:tcPr>
            <w:tcW w:w="7656" w:type="dxa"/>
            <w:gridSpan w:val="4"/>
          </w:tcPr>
          <w:p w:rsidR="00F376A2" w:rsidRPr="00D46C89" w:rsidRDefault="00F376A2" w:rsidP="00A639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МО </w:t>
            </w:r>
            <w:r w:rsidR="00D46C89" w:rsidRPr="00D46C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  <w:r w:rsidR="00D46C89" w:rsidRPr="00D46C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76A2" w:rsidRPr="00D46C89" w:rsidRDefault="00F376A2" w:rsidP="00A639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МО </w:t>
            </w:r>
            <w:r w:rsidR="00D46C89" w:rsidRPr="00D46C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  <w:r w:rsidR="00D46C89" w:rsidRPr="00D46C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 xml:space="preserve"> по оперативной работе;</w:t>
            </w:r>
          </w:p>
          <w:p w:rsidR="00F376A2" w:rsidRPr="00D46C89" w:rsidRDefault="00F376A2" w:rsidP="00A639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МО </w:t>
            </w:r>
            <w:r w:rsidR="00D46C89" w:rsidRPr="00D46C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  <w:r w:rsidR="00D46C89" w:rsidRPr="00D46C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политике.</w:t>
            </w:r>
          </w:p>
        </w:tc>
      </w:tr>
      <w:tr w:rsidR="00F376A2" w:rsidRPr="00D46C89" w:rsidTr="00A63904">
        <w:trPr>
          <w:trHeight w:val="400"/>
          <w:jc w:val="center"/>
        </w:trPr>
        <w:tc>
          <w:tcPr>
            <w:tcW w:w="3119" w:type="dxa"/>
            <w:hideMark/>
          </w:tcPr>
          <w:p w:rsidR="00F376A2" w:rsidRPr="00D46C89" w:rsidRDefault="00F376A2" w:rsidP="00A6390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Сроки реализации            </w:t>
            </w:r>
            <w:r w:rsidRPr="00D46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7656" w:type="dxa"/>
            <w:gridSpan w:val="4"/>
          </w:tcPr>
          <w:p w:rsidR="00F376A2" w:rsidRPr="00D46C89" w:rsidRDefault="00F376A2" w:rsidP="00A6390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2019-2021 годы</w:t>
            </w:r>
          </w:p>
        </w:tc>
      </w:tr>
      <w:tr w:rsidR="00F376A2" w:rsidRPr="00D46C89" w:rsidTr="00A63904">
        <w:trPr>
          <w:jc w:val="center"/>
        </w:trPr>
        <w:tc>
          <w:tcPr>
            <w:tcW w:w="3119" w:type="dxa"/>
            <w:hideMark/>
          </w:tcPr>
          <w:p w:rsidR="00F376A2" w:rsidRPr="00D46C89" w:rsidRDefault="00F376A2" w:rsidP="00A639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7656" w:type="dxa"/>
            <w:gridSpan w:val="4"/>
          </w:tcPr>
          <w:p w:rsidR="00F376A2" w:rsidRPr="00D46C89" w:rsidRDefault="00F376A2" w:rsidP="00F376A2">
            <w:pPr>
              <w:pStyle w:val="ConsPlusCel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Повышение эффективности деятельности администрации МО </w:t>
            </w:r>
            <w:r w:rsidR="00D46C89" w:rsidRPr="00D46C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D46C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Володарский район</w:t>
            </w:r>
            <w:r w:rsidR="00D46C89" w:rsidRPr="00D46C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 w:rsidRPr="00D46C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сфере муниципального управления</w:t>
            </w:r>
          </w:p>
          <w:p w:rsidR="00F376A2" w:rsidRPr="00D46C89" w:rsidRDefault="00F376A2" w:rsidP="00F376A2">
            <w:pPr>
              <w:pStyle w:val="ConsPlusCel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Повышение эффективности деятельности представительного органа Володарского района</w:t>
            </w:r>
          </w:p>
          <w:p w:rsidR="00F376A2" w:rsidRPr="00D46C89" w:rsidRDefault="00F376A2" w:rsidP="00F376A2">
            <w:pPr>
              <w:pStyle w:val="ConsPlusCel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Повышение эффективности деятельности администрации МО </w:t>
            </w:r>
            <w:r w:rsidR="00D46C89" w:rsidRPr="00D46C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D46C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Володарский район</w:t>
            </w:r>
            <w:r w:rsidR="00D46C89" w:rsidRPr="00D46C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 w:rsidRPr="00D46C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сфере управления муниципальными финансами</w:t>
            </w:r>
          </w:p>
          <w:p w:rsidR="00F376A2" w:rsidRPr="00D46C89" w:rsidRDefault="00F376A2" w:rsidP="00A63904">
            <w:pPr>
              <w:pStyle w:val="ConsPlusCel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A2" w:rsidRPr="00D46C89" w:rsidTr="00A63904">
        <w:trPr>
          <w:trHeight w:val="600"/>
          <w:jc w:val="center"/>
        </w:trPr>
        <w:tc>
          <w:tcPr>
            <w:tcW w:w="3119" w:type="dxa"/>
            <w:vAlign w:val="center"/>
            <w:hideMark/>
          </w:tcPr>
          <w:p w:rsidR="00F376A2" w:rsidRPr="00D46C89" w:rsidRDefault="00F376A2" w:rsidP="00A63904">
            <w:pPr>
              <w:rPr>
                <w:sz w:val="24"/>
                <w:szCs w:val="24"/>
              </w:rPr>
            </w:pPr>
            <w:r w:rsidRPr="00D46C89">
              <w:rPr>
                <w:sz w:val="24"/>
                <w:szCs w:val="24"/>
              </w:rPr>
              <w:t xml:space="preserve">Источники финансирования    </w:t>
            </w:r>
            <w:r w:rsidRPr="00D46C89">
              <w:rPr>
                <w:sz w:val="24"/>
                <w:szCs w:val="24"/>
              </w:rPr>
              <w:br/>
              <w:t xml:space="preserve">муниципальной программы,  </w:t>
            </w:r>
          </w:p>
        </w:tc>
        <w:tc>
          <w:tcPr>
            <w:tcW w:w="2270" w:type="dxa"/>
            <w:vAlign w:val="center"/>
            <w:hideMark/>
          </w:tcPr>
          <w:p w:rsidR="00F376A2" w:rsidRPr="00D46C89" w:rsidRDefault="00F376A2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  <w:hideMark/>
          </w:tcPr>
          <w:p w:rsidR="00F376A2" w:rsidRPr="00D46C89" w:rsidRDefault="00F376A2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vAlign w:val="center"/>
          </w:tcPr>
          <w:p w:rsidR="00F376A2" w:rsidRPr="00D46C89" w:rsidRDefault="00F376A2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vAlign w:val="center"/>
          </w:tcPr>
          <w:p w:rsidR="00F376A2" w:rsidRPr="00D46C89" w:rsidRDefault="00F376A2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376A2" w:rsidRPr="00D46C89" w:rsidTr="00A63904">
        <w:trPr>
          <w:trHeight w:val="400"/>
          <w:jc w:val="center"/>
        </w:trPr>
        <w:tc>
          <w:tcPr>
            <w:tcW w:w="3119" w:type="dxa"/>
            <w:hideMark/>
          </w:tcPr>
          <w:p w:rsidR="00F376A2" w:rsidRPr="00D46C89" w:rsidRDefault="00F376A2" w:rsidP="00A639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70" w:type="dxa"/>
            <w:vAlign w:val="center"/>
          </w:tcPr>
          <w:p w:rsidR="00F376A2" w:rsidRPr="00D46C89" w:rsidRDefault="00F376A2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292 329,26</w:t>
            </w:r>
          </w:p>
        </w:tc>
        <w:tc>
          <w:tcPr>
            <w:tcW w:w="1701" w:type="dxa"/>
            <w:vAlign w:val="center"/>
          </w:tcPr>
          <w:p w:rsidR="00F376A2" w:rsidRPr="00D46C89" w:rsidRDefault="00F376A2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104 830,63</w:t>
            </w:r>
          </w:p>
        </w:tc>
        <w:tc>
          <w:tcPr>
            <w:tcW w:w="1843" w:type="dxa"/>
            <w:vAlign w:val="center"/>
          </w:tcPr>
          <w:p w:rsidR="00F376A2" w:rsidRPr="00D46C89" w:rsidRDefault="00F376A2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93 752,44</w:t>
            </w:r>
          </w:p>
        </w:tc>
        <w:tc>
          <w:tcPr>
            <w:tcW w:w="1842" w:type="dxa"/>
            <w:vAlign w:val="center"/>
          </w:tcPr>
          <w:p w:rsidR="00F376A2" w:rsidRPr="00D46C89" w:rsidRDefault="00F376A2" w:rsidP="00A6390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93 746,19</w:t>
            </w:r>
          </w:p>
        </w:tc>
      </w:tr>
      <w:tr w:rsidR="00F376A2" w:rsidRPr="00D46C89" w:rsidTr="00A63904">
        <w:trPr>
          <w:trHeight w:val="400"/>
          <w:jc w:val="center"/>
        </w:trPr>
        <w:tc>
          <w:tcPr>
            <w:tcW w:w="3119" w:type="dxa"/>
            <w:hideMark/>
          </w:tcPr>
          <w:p w:rsidR="00F376A2" w:rsidRPr="00D46C89" w:rsidRDefault="00F376A2" w:rsidP="00A639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2270" w:type="dxa"/>
            <w:vAlign w:val="center"/>
          </w:tcPr>
          <w:p w:rsidR="00F376A2" w:rsidRPr="00D46C89" w:rsidRDefault="00F376A2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>166 157,06</w:t>
            </w:r>
          </w:p>
        </w:tc>
        <w:tc>
          <w:tcPr>
            <w:tcW w:w="1701" w:type="dxa"/>
            <w:vAlign w:val="center"/>
          </w:tcPr>
          <w:p w:rsidR="00F376A2" w:rsidRPr="00D46C89" w:rsidRDefault="00F376A2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>62 751,63</w:t>
            </w:r>
          </w:p>
        </w:tc>
        <w:tc>
          <w:tcPr>
            <w:tcW w:w="1843" w:type="dxa"/>
            <w:vAlign w:val="center"/>
          </w:tcPr>
          <w:p w:rsidR="00F376A2" w:rsidRPr="00D46C89" w:rsidRDefault="00F376A2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>51 705,84</w:t>
            </w:r>
          </w:p>
        </w:tc>
        <w:tc>
          <w:tcPr>
            <w:tcW w:w="1842" w:type="dxa"/>
            <w:vAlign w:val="center"/>
          </w:tcPr>
          <w:p w:rsidR="00F376A2" w:rsidRPr="00D46C89" w:rsidRDefault="00F376A2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>51 699,59</w:t>
            </w:r>
          </w:p>
        </w:tc>
      </w:tr>
      <w:tr w:rsidR="00F376A2" w:rsidRPr="00D46C89" w:rsidTr="00A63904">
        <w:trPr>
          <w:trHeight w:val="400"/>
          <w:jc w:val="center"/>
        </w:trPr>
        <w:tc>
          <w:tcPr>
            <w:tcW w:w="3119" w:type="dxa"/>
            <w:hideMark/>
          </w:tcPr>
          <w:p w:rsidR="00F376A2" w:rsidRPr="00D46C89" w:rsidRDefault="00F376A2" w:rsidP="00A639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           </w:t>
            </w:r>
            <w:r w:rsidRPr="00D46C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Астраханской области          </w:t>
            </w:r>
          </w:p>
        </w:tc>
        <w:tc>
          <w:tcPr>
            <w:tcW w:w="2270" w:type="dxa"/>
            <w:vAlign w:val="center"/>
          </w:tcPr>
          <w:p w:rsidR="00F376A2" w:rsidRPr="00D46C89" w:rsidRDefault="00F376A2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>126 172,20</w:t>
            </w:r>
          </w:p>
        </w:tc>
        <w:tc>
          <w:tcPr>
            <w:tcW w:w="1701" w:type="dxa"/>
            <w:vAlign w:val="center"/>
          </w:tcPr>
          <w:p w:rsidR="00F376A2" w:rsidRPr="00D46C89" w:rsidRDefault="00F376A2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>42 079,0</w:t>
            </w:r>
          </w:p>
        </w:tc>
        <w:tc>
          <w:tcPr>
            <w:tcW w:w="1843" w:type="dxa"/>
            <w:vAlign w:val="center"/>
          </w:tcPr>
          <w:p w:rsidR="00F376A2" w:rsidRPr="00D46C89" w:rsidRDefault="00F376A2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>42 046,60</w:t>
            </w:r>
          </w:p>
        </w:tc>
        <w:tc>
          <w:tcPr>
            <w:tcW w:w="1842" w:type="dxa"/>
            <w:vAlign w:val="center"/>
          </w:tcPr>
          <w:p w:rsidR="00F376A2" w:rsidRPr="00D46C89" w:rsidRDefault="00F376A2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>42 046,60</w:t>
            </w:r>
          </w:p>
        </w:tc>
      </w:tr>
      <w:tr w:rsidR="00F376A2" w:rsidRPr="00D46C89" w:rsidTr="00A63904">
        <w:trPr>
          <w:jc w:val="center"/>
        </w:trPr>
        <w:tc>
          <w:tcPr>
            <w:tcW w:w="3119" w:type="dxa"/>
            <w:hideMark/>
          </w:tcPr>
          <w:p w:rsidR="00F376A2" w:rsidRPr="00D46C89" w:rsidRDefault="00F376A2" w:rsidP="00A639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           </w:t>
            </w:r>
          </w:p>
        </w:tc>
        <w:tc>
          <w:tcPr>
            <w:tcW w:w="2270" w:type="dxa"/>
            <w:vAlign w:val="center"/>
          </w:tcPr>
          <w:p w:rsidR="00F376A2" w:rsidRPr="00D46C89" w:rsidRDefault="00F376A2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F376A2" w:rsidRPr="00D46C89" w:rsidRDefault="00F376A2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F376A2" w:rsidRPr="00D46C89" w:rsidRDefault="00F376A2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F376A2" w:rsidRPr="00D46C89" w:rsidRDefault="00F376A2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76A2" w:rsidRPr="00D46C89" w:rsidTr="00A63904">
        <w:trPr>
          <w:trHeight w:val="600"/>
          <w:jc w:val="center"/>
        </w:trPr>
        <w:tc>
          <w:tcPr>
            <w:tcW w:w="3119" w:type="dxa"/>
            <w:hideMark/>
          </w:tcPr>
          <w:p w:rsidR="00F376A2" w:rsidRPr="00D46C89" w:rsidRDefault="00F376A2" w:rsidP="00A639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Планируемые результаты      </w:t>
            </w:r>
            <w:r w:rsidRPr="00D46C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муниципальной </w:t>
            </w:r>
            <w:r w:rsidRPr="00D46C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7656" w:type="dxa"/>
            <w:gridSpan w:val="4"/>
          </w:tcPr>
          <w:p w:rsidR="00F376A2" w:rsidRPr="00D46C89" w:rsidRDefault="00F376A2" w:rsidP="00A6390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обеспечение сбалансированности и устойчивости бюджета Володарского района, его формирование и исполнение на основе программного подхода;</w:t>
            </w:r>
          </w:p>
          <w:p w:rsidR="00F376A2" w:rsidRPr="00D46C89" w:rsidRDefault="00F376A2" w:rsidP="00A6390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повышение бюджетного потенциала Володарского района, как за счет роста собственной доходной базы, так и за счет эффективного осуществления бюджетных расходов с нацеленностью их на достижение конечного социально-экономического результата;</w:t>
            </w:r>
          </w:p>
          <w:p w:rsidR="00F376A2" w:rsidRPr="00D46C89" w:rsidRDefault="00F376A2" w:rsidP="00A6390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-обеспечение оптимальной долговой нагрузки на бюджет муниципального района при сохранении финансовой устойчивости бюджетной системы и своевременном исполнении долговых обязательств муниципального района</w:t>
            </w:r>
          </w:p>
          <w:p w:rsidR="00F376A2" w:rsidRPr="00D46C89" w:rsidRDefault="00F376A2" w:rsidP="00A6390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-повышение эффективности деятельности органов местного самоуправления;</w:t>
            </w:r>
          </w:p>
          <w:p w:rsidR="00F376A2" w:rsidRPr="00D46C89" w:rsidRDefault="00F376A2" w:rsidP="00A6390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-обеспечение участия в организации и проведении районных праздничных мероприятий и публичных мероприятий;</w:t>
            </w:r>
          </w:p>
          <w:p w:rsidR="00F376A2" w:rsidRPr="00D46C89" w:rsidRDefault="00F376A2" w:rsidP="00A6390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-обеспечение социальной защиты работников администрации МО </w:t>
            </w:r>
            <w:r w:rsidR="00D46C89"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Володарский район</w:t>
            </w:r>
            <w:r w:rsidR="00D46C89"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ее структурным подразделениям;</w:t>
            </w:r>
          </w:p>
          <w:p w:rsidR="00F376A2" w:rsidRPr="00D46C89" w:rsidRDefault="00F376A2" w:rsidP="00A6390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6C89">
              <w:rPr>
                <w:rFonts w:ascii="Times New Roman" w:hAnsi="Times New Roman" w:cs="Times New Roman"/>
                <w:b w:val="0"/>
                <w:sz w:val="24"/>
                <w:szCs w:val="24"/>
              </w:rPr>
              <w:t>-обеспечение эффективного управления муниципальным имуществом.</w:t>
            </w:r>
          </w:p>
        </w:tc>
      </w:tr>
    </w:tbl>
    <w:p w:rsidR="00F376A2" w:rsidRDefault="00F376A2" w:rsidP="00F376A2">
      <w:pPr>
        <w:jc w:val="both"/>
        <w:rPr>
          <w:sz w:val="26"/>
          <w:szCs w:val="26"/>
        </w:rPr>
      </w:pPr>
    </w:p>
    <w:p w:rsidR="00F376A2" w:rsidRPr="000C40BE" w:rsidRDefault="00F376A2" w:rsidP="00F376A2">
      <w:pPr>
        <w:ind w:firstLine="851"/>
        <w:jc w:val="center"/>
        <w:rPr>
          <w:sz w:val="26"/>
          <w:szCs w:val="26"/>
        </w:rPr>
      </w:pPr>
      <w:r w:rsidRPr="000C40BE">
        <w:rPr>
          <w:sz w:val="26"/>
          <w:szCs w:val="26"/>
        </w:rPr>
        <w:t>2.Общая характеристика</w:t>
      </w:r>
      <w:r>
        <w:rPr>
          <w:sz w:val="26"/>
          <w:szCs w:val="26"/>
        </w:rPr>
        <w:t xml:space="preserve"> </w:t>
      </w:r>
      <w:r w:rsidRPr="000C40BE">
        <w:rPr>
          <w:sz w:val="26"/>
          <w:szCs w:val="26"/>
        </w:rPr>
        <w:t>муниципальной программы</w:t>
      </w:r>
    </w:p>
    <w:p w:rsidR="00F376A2" w:rsidRPr="000C40BE" w:rsidRDefault="00F376A2" w:rsidP="00F376A2">
      <w:pPr>
        <w:ind w:firstLine="851"/>
        <w:jc w:val="center"/>
        <w:rPr>
          <w:sz w:val="26"/>
          <w:szCs w:val="26"/>
        </w:rPr>
      </w:pPr>
    </w:p>
    <w:p w:rsidR="00F376A2" w:rsidRPr="000C40BE" w:rsidRDefault="00F376A2" w:rsidP="00F376A2">
      <w:pPr>
        <w:ind w:firstLine="851"/>
        <w:jc w:val="center"/>
        <w:rPr>
          <w:sz w:val="26"/>
          <w:szCs w:val="26"/>
        </w:rPr>
      </w:pPr>
      <w:r w:rsidRPr="000C40BE">
        <w:rPr>
          <w:sz w:val="26"/>
          <w:szCs w:val="26"/>
        </w:rPr>
        <w:t xml:space="preserve">Деятельность администрации МО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0C40BE">
        <w:rPr>
          <w:sz w:val="26"/>
          <w:szCs w:val="26"/>
        </w:rPr>
        <w:t>в сфере муниципального управления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 xml:space="preserve">В настоящее время перед органами местного самоуправления стоят неотложные задачи по совершенствованию муниципальной службы, развитию кадрового потенциала в системе муниципального управления, совершенствованию деятельности органов местного самоуправления, усилению </w:t>
      </w:r>
      <w:proofErr w:type="spellStart"/>
      <w:r w:rsidRPr="000C40BE">
        <w:rPr>
          <w:sz w:val="26"/>
          <w:szCs w:val="26"/>
        </w:rPr>
        <w:t>антикоррупционной</w:t>
      </w:r>
      <w:proofErr w:type="spellEnd"/>
      <w:r w:rsidRPr="000C40BE">
        <w:rPr>
          <w:sz w:val="26"/>
          <w:szCs w:val="26"/>
        </w:rPr>
        <w:t xml:space="preserve"> профилактики, осуществлению мероприятий, нацеленных на минимизацию последствий коррупции, повышению качества и доступности муниципальных услуг, снижению административных барьеров.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 xml:space="preserve">Повышение эффективности деятельности администрации МО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 xml:space="preserve"> должно быть направлено на создание предпосылок, условий для устойчивых темпов экономического роста, повышения уровня жизни населения, прекращения избыточного правового регулирования, повышения обоснованности расходования бюджетных средств.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Эти задачи невозможно решить без модернизации существующей системы муниципального управления.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Эффективная деятельность органов местного самоуправления невозможна без муниципальной службы. Возросшее за последнее десятилетие значение местного самоуправления в обеспечении интересов населения диктует потребность в квалифицированных муниципальных служащих. 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населения. Поэтому внедрение эффективных методов подбора квалифицированных кадров, разработка единой системы мотивации муниципальных служащих, а также пересмотр показателей эффективности деятельности муниципальных служащих является одним из инструментов повышения эффективности муниципального управления.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lastRenderedPageBreak/>
        <w:t>От того, насколько результативно действуют органы местного самоуправления, также во многом зависит доверие населения к власти в целом.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Реализация Программы должна способствовать формированию эффективной системы управления муниципальной службой, получению муниципальными служащими профессиональных знаний и навыков, позволяющих им эффективно исполнять должностные обязанности, созданию здоровых и безопасных условий труда на рабочих местах.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Гражданским обществом к муниципальной службе предъявляются значительно возросшие требования, при этом оценка профессиональной служебной деятельности муниципальных служащих слабо увязана с тем, насколько качественно оказываются в органах местного самоуправления услуги гражданам и организациям.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Механизмы предоставления муниципальных услуг требуют дальнейшего совершенствования.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Решение проблемы повышения качества и доступности муниципальных услуг, исполнения муниципальных функций является приоритетной задачей на текущем этапе развития системы муниципального управления как для России в целом, так и в Володарском районе.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 xml:space="preserve">Реализация мероприятий Программы позволит повысить качество и доступность муниципальных услуг, снизить организационные, временные и финансовые затраты заявителей на преодоление административных барьеров, обеспечить возможность получения муниципальных услуг по принципу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одного окна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>, создать систему контроля качества предоставления муниципальных услуг.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Администрация района – исполнительно-распорядительный орган местного самоуправления района, наделенный утверждаемым Советом Положением об администрации района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района федеральными законами и законами Астраханской области.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К компетенции администрации района относится: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 xml:space="preserve">1)обеспечение исполнения решений органов местного самоуправления муниципального образования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 xml:space="preserve"> по реализации вопросов местного значения;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 xml:space="preserve">2)обеспечение исполнения полномочий органов местного самоуправления муниципального образования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 xml:space="preserve"> по решению вопросов местного значения муниципального образования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 xml:space="preserve"> в соответствии с федеральными законами, нормативными правовыми актами Совета постановлениями и распоряжениями Главы района;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 xml:space="preserve">3)обеспечение исполнения отдельных государственных полномочий, передаваемых органам местного самоуправления муниципального образования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 xml:space="preserve"> федеральными законами, законами Астраханской области;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4)ведение и осуществление муниципального контроля.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 xml:space="preserve">Совершенствование и оптимизация системы муниципального управления в администрации МО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>, её структурных подразделений– одна из важнейших целей деятельности администрации района.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lastRenderedPageBreak/>
        <w:t xml:space="preserve">Прежде всего, необходимо обеспечить деятельность главы администрации района, в этих целях необходимо создать условия для материально-технического, транспортного, информационно-коммуникационного и кадрового обеспечения выполнения администрацией района своих полномочий. 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С внедрением прогрессивных технологий в производство возникает объективная потребность в освоении сотрудниками новых трудовых приемов. Его целью является обновление теоретических и практических навыков специалистов в связи с повышением требований к уровню профессиональных знаний и необходимостью освоения современных методов решения задач в организации.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 xml:space="preserve">С целью определения уровня профессиональных знаний, навыков и умений сотрудников администрации МО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>, соответствия их замещаемым должностям и перспективы дальнейшего служебного роста проводится аттестация в рамках действующего законодательства.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 xml:space="preserve">Реализация мероприятий Программы позволит продолжить качественное преобразование муниципальной службы в администрации муниципального образования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>, оптимизировать ее организацию и функционирование, внедрить современные кадровые, информационные, образовательные и управленческие технологии.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На территории Володарского района созданы и осуществляют свою деятельность административная комиссия и комиссия по делам несовершеннолетних.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 xml:space="preserve">Комиссия по делам несовершеннолетних и защите их прав (далее - Комиссия) является органом государственной системы профилактики безнадзорности и правонарушений несовершеннолетних на территории муниципального образования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Основными задачами комиссии являются: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1)организация работы по предупреждению безнадзорности, беспризорности, правонарушений и преступлений несовершеннолетних, выявление и устранение причин и условий, способствующих этому;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2)обеспечение защиты прав и законных интересов несовершеннолетних во всех сферах жизнедеятельности;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3)осуществление контроля за условиями воспитания, обучения, содержания несовершеннолетних, а также за обращением с ними в учреждениях социальной реабилитации и образования;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4)координация усилий всех заинтересованных государственных органов и общественных организаций по профилактике правонарушений и преступлений среди несовершеннолетних;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 xml:space="preserve">5)рассмотрение представлений общеобразовательных учреждений об исключении несовершеннолетних, не получивших основного общего образования, и другим вопросам их обучения в случаях, предусмотренных Законом Российской Федерации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Об образовании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>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6)оказание помощи несовершеннолетним, освобожденным из учреждений уголовно-исполнительной системы либо вернувшимся из специальных учебно-воспитательных учреждений, в трудовом и бытовом устройстве, а также осуществление иных функций по социальной реабилитации несовершеннолетних, предусмотренных законодательством Российской Федерации;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lastRenderedPageBreak/>
        <w:t>7)принятие участия в разработке проектов правовых актов органов местного самоуправления, программ по профилактике безнадзорности и правонарушений несовершеннолетних, по всем вопросам защиты их прав и законных интересов;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 xml:space="preserve">8)применение мер воздействий в отношении несовершеннолетних, их родителей или законных представителей в случаях и порядке, которые предусмотрены законодательством Российской Федерации и Астраханской области. 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Основными задачами административной комиссии являются: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1.Всестороннее,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законом;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2.Обеспечение исполнения вынесенного постановления по делу об административном правонарушении, о назначении административного наказания.</w:t>
      </w:r>
    </w:p>
    <w:p w:rsidR="00F376A2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3.Выявление причин и условий, способствующих совершению административных правонарушений.</w:t>
      </w:r>
    </w:p>
    <w:p w:rsidR="00F376A2" w:rsidRDefault="00F376A2" w:rsidP="00F376A2">
      <w:pPr>
        <w:ind w:firstLine="851"/>
        <w:jc w:val="both"/>
        <w:rPr>
          <w:sz w:val="26"/>
          <w:szCs w:val="26"/>
        </w:rPr>
      </w:pP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</w:p>
    <w:p w:rsidR="00F376A2" w:rsidRPr="000C40BE" w:rsidRDefault="00F376A2" w:rsidP="00F376A2">
      <w:pPr>
        <w:ind w:firstLine="851"/>
        <w:jc w:val="center"/>
        <w:rPr>
          <w:sz w:val="26"/>
          <w:szCs w:val="26"/>
        </w:rPr>
      </w:pPr>
      <w:r w:rsidRPr="000C40BE">
        <w:rPr>
          <w:sz w:val="26"/>
          <w:szCs w:val="26"/>
        </w:rPr>
        <w:t>Деятельность</w:t>
      </w:r>
    </w:p>
    <w:p w:rsidR="00F376A2" w:rsidRPr="000C40BE" w:rsidRDefault="00F376A2" w:rsidP="00F376A2">
      <w:pPr>
        <w:ind w:firstLine="851"/>
        <w:jc w:val="center"/>
        <w:rPr>
          <w:sz w:val="26"/>
          <w:szCs w:val="26"/>
        </w:rPr>
      </w:pPr>
      <w:r w:rsidRPr="000C40BE">
        <w:rPr>
          <w:sz w:val="26"/>
          <w:szCs w:val="26"/>
        </w:rPr>
        <w:t>представительного органа Володарского района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В программе предусмотрены мероприятия по содержанию представительного органа Володарского района и контроль</w:t>
      </w:r>
      <w:r>
        <w:rPr>
          <w:sz w:val="26"/>
          <w:szCs w:val="26"/>
        </w:rPr>
        <w:t xml:space="preserve">но-счетной палаты </w:t>
      </w:r>
      <w:r w:rsidRPr="000C40BE">
        <w:rPr>
          <w:sz w:val="26"/>
          <w:szCs w:val="26"/>
        </w:rPr>
        <w:t xml:space="preserve">МО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>.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 xml:space="preserve">Районным Советом МО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 xml:space="preserve"> проводятся заседания с рассмотрением важных и актуальных вопросов социально-экономического района и обеспечения жизнедеятельности района.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 xml:space="preserve">Согласно Положению о Совете муниципального образования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 xml:space="preserve"> депутату Совета, осуществляющему свои полномочия на непостоянной основе, могут возмещаться расходы, связанные с осуществлением полномочий. Возмещение расходов, связанных с осуществлением полномочий депутата, члена выборного органа местного самоуправления, выборного должностного лица местного самоуправления, производится за счет средств местного бюджета.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 xml:space="preserve">Контрольно-счетная палата МО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 xml:space="preserve"> является органом, осуществляющим внешний муниципальный финансовый контроль.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</w:p>
    <w:p w:rsidR="00F376A2" w:rsidRPr="000C40BE" w:rsidRDefault="00F376A2" w:rsidP="00F376A2">
      <w:pPr>
        <w:ind w:firstLine="851"/>
        <w:jc w:val="center"/>
        <w:rPr>
          <w:sz w:val="26"/>
          <w:szCs w:val="26"/>
        </w:rPr>
      </w:pPr>
      <w:r w:rsidRPr="000C40BE">
        <w:rPr>
          <w:sz w:val="26"/>
          <w:szCs w:val="26"/>
        </w:rPr>
        <w:t>Деятельность</w:t>
      </w:r>
    </w:p>
    <w:p w:rsidR="00F376A2" w:rsidRPr="000C40BE" w:rsidRDefault="00F376A2" w:rsidP="00F376A2">
      <w:pPr>
        <w:ind w:firstLine="851"/>
        <w:jc w:val="center"/>
        <w:rPr>
          <w:sz w:val="26"/>
          <w:szCs w:val="26"/>
        </w:rPr>
      </w:pPr>
      <w:r w:rsidRPr="000C40BE">
        <w:rPr>
          <w:sz w:val="26"/>
          <w:szCs w:val="26"/>
        </w:rPr>
        <w:t xml:space="preserve">администрации МО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</w:p>
    <w:p w:rsidR="00F376A2" w:rsidRPr="000C40BE" w:rsidRDefault="00F376A2" w:rsidP="00F376A2">
      <w:pPr>
        <w:ind w:firstLine="851"/>
        <w:jc w:val="center"/>
        <w:rPr>
          <w:sz w:val="26"/>
          <w:szCs w:val="26"/>
        </w:rPr>
      </w:pPr>
      <w:r w:rsidRPr="000C40BE">
        <w:rPr>
          <w:sz w:val="26"/>
          <w:szCs w:val="26"/>
        </w:rPr>
        <w:t>в сфере управления муниципальными финансами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 xml:space="preserve">Одним из основных условий достижения стратегических целей социально-экономического развития муниципального образования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 xml:space="preserve"> является проведение финансовой, бюджетной, налоговой и долговой политики, направленной на обеспечение необходимого уровня доходов бюджета муниципального района, мобилизацию дополнительных финансовых ресурсов в целях полного и своевременного исполнения расходных обязательств муниципального района. 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 xml:space="preserve">Бюджетно-финансовая система муниципального района развивается в условиях нестабильного социально-экономического положения, непрерывно меняющегося, прежде всего федерального законодательства, что приводит к неустойчивости системы и невозможности осуществления достоверных среднесрочных и долгосрочных финансовых </w:t>
      </w:r>
      <w:r w:rsidRPr="000C40BE">
        <w:rPr>
          <w:sz w:val="26"/>
          <w:szCs w:val="26"/>
        </w:rPr>
        <w:lastRenderedPageBreak/>
        <w:t xml:space="preserve">прогнозов. В течение года финансово-экономическое управление администрации МО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 xml:space="preserve">  вынужден неоднократно пересматривать и корректировать показатели бюджета муниципального района на текущий год.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 xml:space="preserve">Современная система управления муниципальными финансами и муниципальным долгом муниципального образования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 xml:space="preserve"> сложилась в результате определённой работы по совершенствованию бюджетного процесса, обеспечению прозрачности системы бюджетных финансов, внедрению новых технологий в формирование и исполнение бюджета в ходе реализации основных направлений бюджетной, налоговой и долговой политики муниципального района, которые разрабатываются в соответствии с Бюджетным кодексом Российской Федерации и Положением о бюджетном процессе в Володарском районе, утверждённым решением Совета МО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>.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 поселения,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развития.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Несмотря на проведенную работу по реформированию бюджетной системы, не все инструменты, влияющие на качественное улучшение управления общественными финансами, работают в полную силу.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Анализ проблем в бюджетно-финансовой сфере демонстрирует необходимость совершенствования финансовой, бюджетной, налоговой и долговой политики в среднесрочном периоде, создание эффективной системы управления муниципальными финансами.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Все это свидетельствует о необходимости повысить направленность бюджетного процесса на достижение поставленных целей и задач социально-экономического развития муниципального района через усиление программной ориентированности бюджета.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 xml:space="preserve">В соответствии с Федеральным законом от 06.10.2003 г. № 131-ФЗ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 xml:space="preserve"> к полномочиям органов местного самоуправления муниципального района осуществляемым данными органами самостоятельно за счет средств бюджета района (за исключением субвенций из областного бюджета), относится выравнивание уровня бюджетной обеспеченности поселений, входящих в состав муниципального района. Дотации на выравнивание бюджетной обеспеченности поселений из бюджета муниципального района предоставляются поселениям, входящим в состав муниципального образования, в соответствии с муниципальными правовыми актами представительного органа муниципального района, принимаемыми в соответствии с требованиями настоящего Кодекса и соответствующими им законами субъекта Российской Федерации. 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На территории Володарского района действует комиссия по резервному фонду, основной задачей которой является оказание разовой материальной помощи гражданам.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</w:p>
    <w:p w:rsidR="00F376A2" w:rsidRPr="000C40BE" w:rsidRDefault="00F376A2" w:rsidP="00F376A2">
      <w:pPr>
        <w:ind w:firstLine="851"/>
        <w:jc w:val="center"/>
        <w:rPr>
          <w:sz w:val="26"/>
          <w:szCs w:val="26"/>
        </w:rPr>
      </w:pPr>
      <w:r w:rsidRPr="000C40BE">
        <w:rPr>
          <w:sz w:val="26"/>
          <w:szCs w:val="26"/>
        </w:rPr>
        <w:t>Цели и задачи муниципальной программы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Основными целями реализации муниципальной программы являются: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-повышение эффективности деятельности органов местного самоуправления;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lastRenderedPageBreak/>
        <w:t>-обеспечение дополнительного профессионального образования  лиц, замещающие выборные должности, муниципальные служащие;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-повышение гражданской активности;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-внедрение эффективных технологий современных методов кадровой работы;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 xml:space="preserve">-социальная защита работников администрации МО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>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-повышение бюджетного потенциала, обеспечение долгосрочной устойчивости и сбалансированности бюджетной сист</w:t>
      </w:r>
      <w:r>
        <w:rPr>
          <w:sz w:val="26"/>
          <w:szCs w:val="26"/>
        </w:rPr>
        <w:t>емы в муниципальном образовании</w:t>
      </w:r>
      <w:r w:rsidRPr="000C40BE">
        <w:rPr>
          <w:sz w:val="26"/>
          <w:szCs w:val="26"/>
        </w:rPr>
        <w:t xml:space="preserve">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>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 xml:space="preserve">-сохранение объема муниципального долга в муниципальном образовании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 xml:space="preserve"> на экономическом безопасном уровне;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 xml:space="preserve">-развитие потенциала муниципального управления системой общественных финансов в муниципальном образовании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>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-эффективное управление муниципальным имуществом;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-рациональное и эффективное использ</w:t>
      </w:r>
      <w:r>
        <w:rPr>
          <w:sz w:val="26"/>
          <w:szCs w:val="26"/>
        </w:rPr>
        <w:t>ование муниципального имущества.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В целях достижения целей муниципальной программы должны быть решены  следующие задачи: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 xml:space="preserve">-Исполнение сметы по обеспечению деятельности администрации                          МО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 xml:space="preserve">; 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 xml:space="preserve">-оказание материальной помощи работникам администрации                               МО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 xml:space="preserve"> и ее структурных подразделений;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 xml:space="preserve">-Развитие муниципальной службы в муниципальном образовании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>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-участие в организации и проведении районных праздничных мероприятиях и иных публичных мероприятиях;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 xml:space="preserve">-совершенствование организации и осуществления бюджетного процесса, развитие информационной системы управления муниципальными финансами в муниципальном образовании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>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-повышение эффективности формирования и использования средств бюджета, развитие программных принципов формирования бюджета в</w:t>
      </w:r>
      <w:r>
        <w:rPr>
          <w:sz w:val="26"/>
          <w:szCs w:val="26"/>
        </w:rPr>
        <w:t xml:space="preserve"> </w:t>
      </w:r>
      <w:r w:rsidRPr="000C40BE">
        <w:rPr>
          <w:sz w:val="26"/>
          <w:szCs w:val="26"/>
        </w:rPr>
        <w:t xml:space="preserve">МО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>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 xml:space="preserve">-совершенствование межбюджетных отношений, повышение эффективности оказания финансовой помощи бюджетам поселений в МО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>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 xml:space="preserve">-проведение ответственной долговой политики, обеспечение своевременного исполнения долговых обязательств муниципального образования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>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 xml:space="preserve">-планирование и осуществление обоснованных заимствований в целях обеспечения сбалансированности бюджета муниципального образования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>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 xml:space="preserve">-создание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>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-совершенствование системы оказания муниципальных услуг в сфере имущественно - земельных отношений и исполнение административных регламентов;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t>-оформление права муниципальной собственности на все объекты недвижимости муниципальной собственности, использования и содержания муниципальной собственности;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  <w:r w:rsidRPr="000C40BE">
        <w:rPr>
          <w:sz w:val="26"/>
          <w:szCs w:val="26"/>
        </w:rPr>
        <w:lastRenderedPageBreak/>
        <w:t xml:space="preserve">-обеспечение учета и мониторинга муниципального имущества путем создания единой системы учета и управления муниципальным имуществом, обеспечивающих механизмы сбора, консолидации и представления информации для принятия и анализа эффективности управленческих решений в отношении объектов муниципального имущества. </w:t>
      </w:r>
    </w:p>
    <w:p w:rsidR="00F376A2" w:rsidRPr="000C40BE" w:rsidRDefault="00F376A2" w:rsidP="00F376A2">
      <w:pPr>
        <w:ind w:firstLine="851"/>
        <w:jc w:val="both"/>
        <w:rPr>
          <w:sz w:val="26"/>
          <w:szCs w:val="26"/>
        </w:rPr>
      </w:pPr>
    </w:p>
    <w:p w:rsidR="00F376A2" w:rsidRPr="000C40BE" w:rsidRDefault="00F376A2" w:rsidP="00F376A2">
      <w:pPr>
        <w:ind w:firstLine="851"/>
        <w:jc w:val="center"/>
        <w:rPr>
          <w:sz w:val="26"/>
          <w:szCs w:val="26"/>
        </w:rPr>
      </w:pPr>
      <w:r w:rsidRPr="000C40BE">
        <w:rPr>
          <w:sz w:val="26"/>
          <w:szCs w:val="26"/>
        </w:rPr>
        <w:t>Контроль и отчетность при реализации программы</w:t>
      </w:r>
    </w:p>
    <w:p w:rsidR="00F376A2" w:rsidRDefault="00F376A2" w:rsidP="00F376A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0C40BE">
        <w:rPr>
          <w:sz w:val="26"/>
          <w:szCs w:val="26"/>
        </w:rPr>
        <w:t xml:space="preserve"> целях текущего контроля за эффективным ис</w:t>
      </w:r>
      <w:r>
        <w:rPr>
          <w:sz w:val="26"/>
          <w:szCs w:val="26"/>
        </w:rPr>
        <w:t>пользованием бюджетных средств,</w:t>
      </w:r>
      <w:r w:rsidRPr="000C40BE">
        <w:rPr>
          <w:sz w:val="26"/>
          <w:szCs w:val="26"/>
        </w:rPr>
        <w:t xml:space="preserve"> разработчикам программы необходимо направлять в бюджетный отдел финансово - экономического управления администрации МО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 xml:space="preserve"> квартальный, год</w:t>
      </w:r>
      <w:r>
        <w:rPr>
          <w:sz w:val="26"/>
          <w:szCs w:val="26"/>
        </w:rPr>
        <w:t>овой (итоговый) отчеты согласно</w:t>
      </w:r>
      <w:r w:rsidRPr="000C40BE">
        <w:rPr>
          <w:sz w:val="26"/>
          <w:szCs w:val="26"/>
        </w:rPr>
        <w:t xml:space="preserve"> формам и срокам, установленным Постановлением администрации МО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 xml:space="preserve"> от 01.10.2015 г. № 1467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 xml:space="preserve">Об утверждении Порядка разработки, утверждения, реализации и оценки эффективности муниципальных программ на территории муниципального образования </w:t>
      </w:r>
      <w:r w:rsidR="00D46C89">
        <w:rPr>
          <w:sz w:val="26"/>
          <w:szCs w:val="26"/>
        </w:rPr>
        <w:t>«</w:t>
      </w:r>
      <w:r w:rsidRPr="000C40BE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0C40BE">
        <w:rPr>
          <w:sz w:val="26"/>
          <w:szCs w:val="26"/>
        </w:rPr>
        <w:t>.</w:t>
      </w:r>
    </w:p>
    <w:p w:rsidR="00F376A2" w:rsidRDefault="00F376A2" w:rsidP="00F376A2">
      <w:pPr>
        <w:ind w:firstLine="851"/>
        <w:jc w:val="both"/>
        <w:rPr>
          <w:sz w:val="26"/>
          <w:szCs w:val="26"/>
        </w:rPr>
      </w:pPr>
    </w:p>
    <w:p w:rsidR="00F376A2" w:rsidRDefault="00F376A2" w:rsidP="00F376A2">
      <w:pPr>
        <w:ind w:firstLine="851"/>
        <w:jc w:val="both"/>
        <w:rPr>
          <w:sz w:val="26"/>
          <w:szCs w:val="26"/>
        </w:rPr>
        <w:sectPr w:rsidR="00F376A2" w:rsidSect="00F376A2">
          <w:headerReference w:type="default" r:id="rId7"/>
          <w:pgSz w:w="12240" w:h="15840"/>
          <w:pgMar w:top="851" w:right="758" w:bottom="1418" w:left="1418" w:header="709" w:footer="709" w:gutter="0"/>
          <w:cols w:space="709"/>
          <w:noEndnote/>
          <w:titlePg/>
        </w:sectPr>
      </w:pPr>
    </w:p>
    <w:p w:rsidR="00F376A2" w:rsidRPr="00314C6C" w:rsidRDefault="00F376A2" w:rsidP="00F376A2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</w:t>
      </w:r>
      <w:r w:rsidRPr="00314C6C">
        <w:rPr>
          <w:sz w:val="26"/>
          <w:szCs w:val="26"/>
        </w:rPr>
        <w:t>3.Подпрограммы муниципальной программы</w:t>
      </w:r>
    </w:p>
    <w:p w:rsidR="00F376A2" w:rsidRDefault="00F376A2" w:rsidP="00F376A2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3.1. Паспорт подпрограммы </w:t>
      </w:r>
      <w:r w:rsidR="00D46C89">
        <w:rPr>
          <w:sz w:val="26"/>
          <w:szCs w:val="26"/>
        </w:rPr>
        <w:t>«</w:t>
      </w:r>
      <w:r w:rsidRPr="00314C6C">
        <w:rPr>
          <w:sz w:val="26"/>
          <w:szCs w:val="26"/>
        </w:rPr>
        <w:t xml:space="preserve">Повышение эффективности деятельности администрации МО </w:t>
      </w:r>
      <w:r w:rsidR="00D46C89">
        <w:rPr>
          <w:sz w:val="26"/>
          <w:szCs w:val="26"/>
        </w:rPr>
        <w:t>«</w:t>
      </w:r>
      <w:r w:rsidRPr="00314C6C">
        <w:rPr>
          <w:sz w:val="26"/>
          <w:szCs w:val="26"/>
        </w:rPr>
        <w:t>Володарский район</w:t>
      </w:r>
      <w:r w:rsidR="00D46C89">
        <w:rPr>
          <w:sz w:val="26"/>
          <w:szCs w:val="26"/>
        </w:rPr>
        <w:t>»</w:t>
      </w:r>
      <w:r w:rsidRPr="00314C6C">
        <w:rPr>
          <w:sz w:val="26"/>
          <w:szCs w:val="26"/>
        </w:rPr>
        <w:t xml:space="preserve"> в сфере муниципального управления</w:t>
      </w:r>
      <w:r w:rsidR="00D46C89">
        <w:rPr>
          <w:sz w:val="26"/>
          <w:szCs w:val="26"/>
        </w:rPr>
        <w:t>»</w:t>
      </w:r>
    </w:p>
    <w:tbl>
      <w:tblPr>
        <w:tblW w:w="1471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1686"/>
        <w:gridCol w:w="426"/>
        <w:gridCol w:w="1701"/>
        <w:gridCol w:w="567"/>
        <w:gridCol w:w="851"/>
        <w:gridCol w:w="425"/>
        <w:gridCol w:w="567"/>
        <w:gridCol w:w="1134"/>
        <w:gridCol w:w="851"/>
        <w:gridCol w:w="412"/>
        <w:gridCol w:w="851"/>
        <w:gridCol w:w="12"/>
        <w:gridCol w:w="980"/>
        <w:gridCol w:w="1559"/>
        <w:gridCol w:w="1134"/>
        <w:gridCol w:w="944"/>
        <w:gridCol w:w="13"/>
      </w:tblGrid>
      <w:tr w:rsidR="00F376A2" w:rsidRPr="00D46C89" w:rsidTr="00D46C89">
        <w:trPr>
          <w:gridAfter w:val="1"/>
          <w:wAfter w:w="13" w:type="dxa"/>
          <w:trHeight w:val="218"/>
          <w:jc w:val="center"/>
        </w:trPr>
        <w:tc>
          <w:tcPr>
            <w:tcW w:w="2283" w:type="dxa"/>
            <w:gridSpan w:val="2"/>
            <w:shd w:val="clear" w:color="auto" w:fill="auto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  <w:bookmarkStart w:id="0" w:name="RANGE!A1:K68"/>
            <w:r w:rsidRPr="00D46C89">
              <w:rPr>
                <w:sz w:val="18"/>
                <w:szCs w:val="18"/>
              </w:rPr>
              <w:t xml:space="preserve">Наименование подпрограммы       </w:t>
            </w:r>
            <w:bookmarkEnd w:id="0"/>
          </w:p>
        </w:tc>
        <w:tc>
          <w:tcPr>
            <w:tcW w:w="12414" w:type="dxa"/>
            <w:gridSpan w:val="15"/>
            <w:shd w:val="clear" w:color="auto" w:fill="auto"/>
            <w:hideMark/>
          </w:tcPr>
          <w:p w:rsidR="00F376A2" w:rsidRPr="00D46C89" w:rsidRDefault="00D46C89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«</w:t>
            </w:r>
            <w:r w:rsidR="00F376A2" w:rsidRPr="00D46C89">
              <w:rPr>
                <w:sz w:val="18"/>
                <w:szCs w:val="18"/>
              </w:rPr>
              <w:t xml:space="preserve">Повышение эффективности деятельности администрации МО </w:t>
            </w:r>
            <w:r w:rsidRPr="00D46C89">
              <w:rPr>
                <w:sz w:val="18"/>
                <w:szCs w:val="18"/>
              </w:rPr>
              <w:t>«</w:t>
            </w:r>
            <w:r w:rsidR="00F376A2" w:rsidRPr="00D46C89">
              <w:rPr>
                <w:sz w:val="18"/>
                <w:szCs w:val="18"/>
              </w:rPr>
              <w:t>Володарский район</w:t>
            </w:r>
            <w:r w:rsidRPr="00D46C89">
              <w:rPr>
                <w:sz w:val="18"/>
                <w:szCs w:val="18"/>
              </w:rPr>
              <w:t>»</w:t>
            </w:r>
            <w:r w:rsidR="00F376A2" w:rsidRPr="00D46C89">
              <w:rPr>
                <w:sz w:val="18"/>
                <w:szCs w:val="18"/>
              </w:rPr>
              <w:t xml:space="preserve"> в сфере муниципального управления</w:t>
            </w:r>
            <w:r w:rsidRPr="00D46C89">
              <w:rPr>
                <w:sz w:val="18"/>
                <w:szCs w:val="18"/>
              </w:rPr>
              <w:t>»</w:t>
            </w:r>
          </w:p>
        </w:tc>
      </w:tr>
      <w:tr w:rsidR="00F376A2" w:rsidRPr="00D46C89" w:rsidTr="00D46C89">
        <w:trPr>
          <w:gridAfter w:val="1"/>
          <w:wAfter w:w="13" w:type="dxa"/>
          <w:trHeight w:val="972"/>
          <w:jc w:val="center"/>
        </w:trPr>
        <w:tc>
          <w:tcPr>
            <w:tcW w:w="2283" w:type="dxa"/>
            <w:gridSpan w:val="2"/>
            <w:shd w:val="clear" w:color="auto" w:fill="auto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Цель подпрограммы               </w:t>
            </w:r>
          </w:p>
        </w:tc>
        <w:tc>
          <w:tcPr>
            <w:tcW w:w="12414" w:type="dxa"/>
            <w:gridSpan w:val="15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1. повышение эффективности деятельности органов местного самоуправления;</w:t>
            </w:r>
            <w:r w:rsidRPr="00D46C89">
              <w:rPr>
                <w:sz w:val="18"/>
                <w:szCs w:val="18"/>
              </w:rPr>
              <w:br/>
              <w:t>2. обеспечение дополнительного профессионального образования  лиц, замещающих выборные должности, муниципальные служащие;</w:t>
            </w:r>
            <w:r w:rsidRPr="00D46C89">
              <w:rPr>
                <w:sz w:val="18"/>
                <w:szCs w:val="18"/>
              </w:rPr>
              <w:br/>
              <w:t>3. повышение гражданской активности;</w:t>
            </w:r>
            <w:r w:rsidRPr="00D46C89">
              <w:rPr>
                <w:sz w:val="18"/>
                <w:szCs w:val="18"/>
              </w:rPr>
              <w:br/>
              <w:t>4. внедрение эффективных технологий современных методов кадровой работы;</w:t>
            </w:r>
            <w:r w:rsidRPr="00D46C89">
              <w:rPr>
                <w:sz w:val="18"/>
                <w:szCs w:val="18"/>
              </w:rPr>
              <w:br/>
              <w:t xml:space="preserve">5. социальная защита работников администрации МО </w:t>
            </w:r>
            <w:r w:rsidR="00D46C89" w:rsidRPr="00D46C89">
              <w:rPr>
                <w:sz w:val="18"/>
                <w:szCs w:val="18"/>
              </w:rPr>
              <w:t>«</w:t>
            </w:r>
            <w:r w:rsidRPr="00D46C89">
              <w:rPr>
                <w:sz w:val="18"/>
                <w:szCs w:val="18"/>
              </w:rPr>
              <w:t>Володарский район</w:t>
            </w:r>
            <w:r w:rsidR="00D46C89" w:rsidRPr="00D46C89">
              <w:rPr>
                <w:sz w:val="18"/>
                <w:szCs w:val="18"/>
              </w:rPr>
              <w:t>»</w:t>
            </w:r>
            <w:r w:rsidRPr="00D46C89">
              <w:rPr>
                <w:sz w:val="18"/>
                <w:szCs w:val="18"/>
              </w:rPr>
              <w:t>, организация и проведение мероприятий.</w:t>
            </w:r>
          </w:p>
        </w:tc>
      </w:tr>
      <w:tr w:rsidR="00F376A2" w:rsidRPr="00D46C89" w:rsidTr="00D46C89">
        <w:trPr>
          <w:gridAfter w:val="1"/>
          <w:wAfter w:w="13" w:type="dxa"/>
          <w:trHeight w:val="315"/>
          <w:jc w:val="center"/>
        </w:trPr>
        <w:tc>
          <w:tcPr>
            <w:tcW w:w="2283" w:type="dxa"/>
            <w:gridSpan w:val="2"/>
            <w:shd w:val="clear" w:color="auto" w:fill="auto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Муниципальный заказчик подпрограммы     </w:t>
            </w:r>
          </w:p>
        </w:tc>
        <w:tc>
          <w:tcPr>
            <w:tcW w:w="12414" w:type="dxa"/>
            <w:gridSpan w:val="15"/>
            <w:shd w:val="clear" w:color="auto" w:fill="auto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Администрация МО </w:t>
            </w:r>
            <w:r w:rsidR="00D46C89" w:rsidRPr="00D46C89">
              <w:rPr>
                <w:sz w:val="18"/>
                <w:szCs w:val="18"/>
              </w:rPr>
              <w:t>«</w:t>
            </w:r>
            <w:r w:rsidRPr="00D46C89">
              <w:rPr>
                <w:sz w:val="18"/>
                <w:szCs w:val="18"/>
              </w:rPr>
              <w:t>Володарский район</w:t>
            </w:r>
            <w:r w:rsidR="00D46C89" w:rsidRPr="00D46C89">
              <w:rPr>
                <w:sz w:val="18"/>
                <w:szCs w:val="18"/>
              </w:rPr>
              <w:t>»</w:t>
            </w:r>
          </w:p>
        </w:tc>
      </w:tr>
      <w:tr w:rsidR="00F376A2" w:rsidRPr="00D46C89" w:rsidTr="00D46C89">
        <w:trPr>
          <w:gridAfter w:val="1"/>
          <w:wAfter w:w="13" w:type="dxa"/>
          <w:trHeight w:val="801"/>
          <w:jc w:val="center"/>
        </w:trPr>
        <w:tc>
          <w:tcPr>
            <w:tcW w:w="2283" w:type="dxa"/>
            <w:gridSpan w:val="2"/>
            <w:shd w:val="clear" w:color="auto" w:fill="auto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Задачи подпрограммы             </w:t>
            </w:r>
          </w:p>
        </w:tc>
        <w:tc>
          <w:tcPr>
            <w:tcW w:w="12414" w:type="dxa"/>
            <w:gridSpan w:val="15"/>
            <w:shd w:val="clear" w:color="auto" w:fill="auto"/>
            <w:hideMark/>
          </w:tcPr>
          <w:p w:rsidR="00F376A2" w:rsidRPr="00D46C89" w:rsidRDefault="00F376A2" w:rsidP="00A63904">
            <w:pPr>
              <w:pStyle w:val="ae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-Исполнение сметы по обеспечению деятельности;</w:t>
            </w:r>
          </w:p>
          <w:p w:rsidR="00F376A2" w:rsidRPr="00D46C89" w:rsidRDefault="00F376A2" w:rsidP="00A63904">
            <w:pPr>
              <w:pStyle w:val="ae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-Развитие муниципальной службы в муниципальном образовании </w:t>
            </w:r>
            <w:r w:rsidR="00D46C89" w:rsidRPr="00D46C89">
              <w:rPr>
                <w:sz w:val="18"/>
                <w:szCs w:val="18"/>
              </w:rPr>
              <w:t>«</w:t>
            </w:r>
            <w:r w:rsidRPr="00D46C89">
              <w:rPr>
                <w:sz w:val="18"/>
                <w:szCs w:val="18"/>
              </w:rPr>
              <w:t>Володарский район</w:t>
            </w:r>
            <w:r w:rsidR="00D46C89" w:rsidRPr="00D46C89">
              <w:rPr>
                <w:sz w:val="18"/>
                <w:szCs w:val="18"/>
              </w:rPr>
              <w:t>»</w:t>
            </w:r>
            <w:r w:rsidRPr="00D46C89">
              <w:rPr>
                <w:sz w:val="18"/>
                <w:szCs w:val="18"/>
              </w:rPr>
              <w:t>;</w:t>
            </w:r>
          </w:p>
          <w:p w:rsidR="00F376A2" w:rsidRPr="00D46C89" w:rsidRDefault="00F376A2" w:rsidP="00A63904">
            <w:pPr>
              <w:pStyle w:val="ae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-Оказание материальной помощи работникам администрации МО </w:t>
            </w:r>
            <w:r w:rsidR="00D46C89" w:rsidRPr="00D46C89">
              <w:rPr>
                <w:sz w:val="18"/>
                <w:szCs w:val="18"/>
              </w:rPr>
              <w:t>«</w:t>
            </w:r>
            <w:r w:rsidRPr="00D46C89">
              <w:rPr>
                <w:sz w:val="18"/>
                <w:szCs w:val="18"/>
              </w:rPr>
              <w:t>Володарский район</w:t>
            </w:r>
            <w:r w:rsidR="00D46C89" w:rsidRPr="00D46C89">
              <w:rPr>
                <w:sz w:val="18"/>
                <w:szCs w:val="18"/>
              </w:rPr>
              <w:t>»</w:t>
            </w:r>
            <w:r w:rsidRPr="00D46C89">
              <w:rPr>
                <w:sz w:val="18"/>
                <w:szCs w:val="18"/>
              </w:rPr>
              <w:t xml:space="preserve"> и ее структурных подразделений;</w:t>
            </w:r>
          </w:p>
          <w:p w:rsidR="00F376A2" w:rsidRPr="00D46C89" w:rsidRDefault="00F376A2" w:rsidP="00A63904">
            <w:pPr>
              <w:pStyle w:val="ae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-Участие в организации и проведении районных праздничных мероприятиях и иных публичных мероприятий</w:t>
            </w:r>
          </w:p>
        </w:tc>
      </w:tr>
      <w:tr w:rsidR="00F376A2" w:rsidRPr="00D46C89" w:rsidTr="00D46C89">
        <w:trPr>
          <w:gridAfter w:val="1"/>
          <w:wAfter w:w="13" w:type="dxa"/>
          <w:trHeight w:val="70"/>
          <w:jc w:val="center"/>
        </w:trPr>
        <w:tc>
          <w:tcPr>
            <w:tcW w:w="2283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Срок реализации подпрограммы</w:t>
            </w:r>
          </w:p>
        </w:tc>
        <w:tc>
          <w:tcPr>
            <w:tcW w:w="12414" w:type="dxa"/>
            <w:gridSpan w:val="15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2019-2021 годы</w:t>
            </w:r>
          </w:p>
        </w:tc>
      </w:tr>
      <w:tr w:rsidR="00F376A2" w:rsidRPr="00D46C89" w:rsidTr="00D46C89">
        <w:trPr>
          <w:gridAfter w:val="1"/>
          <w:wAfter w:w="13" w:type="dxa"/>
          <w:trHeight w:val="315"/>
          <w:jc w:val="center"/>
        </w:trPr>
        <w:tc>
          <w:tcPr>
            <w:tcW w:w="2283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Источники         </w:t>
            </w:r>
            <w:r w:rsidRPr="00D46C89">
              <w:rPr>
                <w:sz w:val="18"/>
                <w:szCs w:val="18"/>
              </w:rPr>
              <w:br/>
              <w:t xml:space="preserve">финансирования    </w:t>
            </w:r>
            <w:r w:rsidRPr="00D46C89">
              <w:rPr>
                <w:sz w:val="18"/>
                <w:szCs w:val="18"/>
              </w:rPr>
              <w:br/>
              <w:t xml:space="preserve">подпрограммы по   </w:t>
            </w:r>
            <w:r w:rsidRPr="00D46C89">
              <w:rPr>
                <w:sz w:val="18"/>
                <w:szCs w:val="18"/>
              </w:rPr>
              <w:br/>
              <w:t>годам реализации и</w:t>
            </w:r>
            <w:r w:rsidRPr="00D46C89">
              <w:rPr>
                <w:sz w:val="18"/>
                <w:szCs w:val="18"/>
              </w:rPr>
              <w:br/>
              <w:t xml:space="preserve">главным           </w:t>
            </w:r>
            <w:r w:rsidRPr="00D46C89">
              <w:rPr>
                <w:sz w:val="18"/>
                <w:szCs w:val="18"/>
              </w:rPr>
              <w:br/>
              <w:t xml:space="preserve">распорядителям    </w:t>
            </w:r>
            <w:r w:rsidRPr="00D46C89">
              <w:rPr>
                <w:sz w:val="18"/>
                <w:szCs w:val="18"/>
              </w:rPr>
              <w:br/>
              <w:t>бюджетных средств,</w:t>
            </w:r>
            <w:r w:rsidRPr="00D46C89">
              <w:rPr>
                <w:sz w:val="18"/>
                <w:szCs w:val="18"/>
              </w:rPr>
              <w:br/>
              <w:t xml:space="preserve">в том числе по    </w:t>
            </w:r>
            <w:r w:rsidRPr="00D46C89">
              <w:rPr>
                <w:sz w:val="18"/>
                <w:szCs w:val="18"/>
              </w:rPr>
              <w:br/>
              <w:t>годам: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Наименование </w:t>
            </w:r>
            <w:r w:rsidRPr="00D46C89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Главный      </w:t>
            </w:r>
            <w:r w:rsidRPr="00D46C89">
              <w:rPr>
                <w:sz w:val="18"/>
                <w:szCs w:val="18"/>
              </w:rPr>
              <w:br/>
              <w:t>распорядитель</w:t>
            </w:r>
          </w:p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бюджетных    </w:t>
            </w:r>
            <w:r w:rsidRPr="00D46C89">
              <w:rPr>
                <w:sz w:val="18"/>
                <w:szCs w:val="18"/>
              </w:rPr>
              <w:br/>
              <w:t>средств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Источник      </w:t>
            </w:r>
            <w:r w:rsidRPr="00D46C89">
              <w:rPr>
                <w:sz w:val="18"/>
                <w:szCs w:val="18"/>
              </w:rPr>
              <w:br/>
              <w:t>финансирования</w:t>
            </w:r>
          </w:p>
          <w:p w:rsidR="00F376A2" w:rsidRPr="00D46C89" w:rsidRDefault="00F376A2" w:rsidP="00A63904">
            <w:pPr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 </w:t>
            </w:r>
          </w:p>
        </w:tc>
        <w:tc>
          <w:tcPr>
            <w:tcW w:w="5892" w:type="dxa"/>
            <w:gridSpan w:val="7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Расходы (тыс. рублей)</w:t>
            </w:r>
          </w:p>
        </w:tc>
      </w:tr>
      <w:tr w:rsidR="00F376A2" w:rsidRPr="00D46C89" w:rsidTr="00CF4F49">
        <w:trPr>
          <w:trHeight w:val="460"/>
          <w:jc w:val="center"/>
        </w:trPr>
        <w:tc>
          <w:tcPr>
            <w:tcW w:w="2283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Период финансирования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2020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2021</w:t>
            </w:r>
          </w:p>
        </w:tc>
      </w:tr>
      <w:tr w:rsidR="00F376A2" w:rsidRPr="00D46C89" w:rsidTr="00CF4F49">
        <w:trPr>
          <w:trHeight w:val="309"/>
          <w:jc w:val="center"/>
        </w:trPr>
        <w:tc>
          <w:tcPr>
            <w:tcW w:w="2283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D46C89" w:rsidRDefault="00D46C89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«</w:t>
            </w:r>
            <w:r w:rsidR="00F376A2" w:rsidRPr="00D46C89">
              <w:rPr>
                <w:sz w:val="18"/>
                <w:szCs w:val="18"/>
              </w:rPr>
              <w:t xml:space="preserve">Повышение эффективности деятельности администрации МО </w:t>
            </w:r>
            <w:r w:rsidRPr="00D46C89">
              <w:rPr>
                <w:sz w:val="18"/>
                <w:szCs w:val="18"/>
              </w:rPr>
              <w:t>«</w:t>
            </w:r>
            <w:r w:rsidR="00F376A2" w:rsidRPr="00D46C89">
              <w:rPr>
                <w:sz w:val="18"/>
                <w:szCs w:val="18"/>
              </w:rPr>
              <w:t>Володарский район</w:t>
            </w:r>
            <w:r w:rsidRPr="00D46C89">
              <w:rPr>
                <w:sz w:val="18"/>
                <w:szCs w:val="18"/>
              </w:rPr>
              <w:t>»</w:t>
            </w:r>
            <w:r w:rsidR="00F376A2" w:rsidRPr="00D46C89">
              <w:rPr>
                <w:sz w:val="18"/>
                <w:szCs w:val="18"/>
              </w:rPr>
              <w:t xml:space="preserve"> в сфере муниципального управления</w:t>
            </w:r>
            <w:r w:rsidRPr="00D46C89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Финансово-экономическое управление администрации МО </w:t>
            </w:r>
            <w:r w:rsidR="00D46C89" w:rsidRPr="00D46C89">
              <w:rPr>
                <w:sz w:val="18"/>
                <w:szCs w:val="18"/>
              </w:rPr>
              <w:t>«</w:t>
            </w:r>
            <w:r w:rsidRPr="00D46C89">
              <w:rPr>
                <w:sz w:val="18"/>
                <w:szCs w:val="18"/>
              </w:rPr>
              <w:t>Володарский район</w:t>
            </w:r>
            <w:r w:rsidR="00D46C89" w:rsidRPr="00D46C89"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Всего:        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122 859,58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48415,78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37 221,90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37 221,90</w:t>
            </w:r>
          </w:p>
        </w:tc>
      </w:tr>
      <w:tr w:rsidR="00F376A2" w:rsidRPr="00D46C89" w:rsidTr="00CF4F49">
        <w:trPr>
          <w:trHeight w:val="126"/>
          <w:jc w:val="center"/>
        </w:trPr>
        <w:tc>
          <w:tcPr>
            <w:tcW w:w="2283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bottom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Бюджет МО </w:t>
            </w:r>
            <w:r w:rsidR="00D46C89" w:rsidRPr="00D46C89">
              <w:rPr>
                <w:sz w:val="18"/>
                <w:szCs w:val="18"/>
              </w:rPr>
              <w:t>«</w:t>
            </w:r>
            <w:r w:rsidRPr="00D46C89">
              <w:rPr>
                <w:sz w:val="18"/>
                <w:szCs w:val="18"/>
              </w:rPr>
              <w:t>Володарский район</w:t>
            </w:r>
            <w:r w:rsidR="00D46C89" w:rsidRPr="00D46C89">
              <w:rPr>
                <w:sz w:val="18"/>
                <w:szCs w:val="18"/>
              </w:rPr>
              <w:t>»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120 427,48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47503,68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36 461,90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  <w:p w:rsidR="00F376A2" w:rsidRPr="00D46C89" w:rsidRDefault="00F376A2" w:rsidP="00A63904">
            <w:pPr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36 461,90</w:t>
            </w:r>
          </w:p>
        </w:tc>
      </w:tr>
      <w:tr w:rsidR="00F376A2" w:rsidRPr="00D46C89" w:rsidTr="00CF4F49">
        <w:trPr>
          <w:trHeight w:val="470"/>
          <w:jc w:val="center"/>
        </w:trPr>
        <w:tc>
          <w:tcPr>
            <w:tcW w:w="2283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bottom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Бюджет   Астраханской области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2 432,10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912,10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      760,0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760,0</w:t>
            </w:r>
          </w:p>
        </w:tc>
      </w:tr>
      <w:tr w:rsidR="00F376A2" w:rsidRPr="00D46C89" w:rsidTr="00CF4F49">
        <w:trPr>
          <w:trHeight w:val="70"/>
          <w:jc w:val="center"/>
        </w:trPr>
        <w:tc>
          <w:tcPr>
            <w:tcW w:w="2283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bottom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</w:tr>
      <w:tr w:rsidR="00F376A2" w:rsidRPr="00D46C89" w:rsidTr="00D46C89">
        <w:trPr>
          <w:gridAfter w:val="1"/>
          <w:wAfter w:w="13" w:type="dxa"/>
          <w:trHeight w:val="70"/>
          <w:jc w:val="center"/>
        </w:trPr>
        <w:tc>
          <w:tcPr>
            <w:tcW w:w="14697" w:type="dxa"/>
            <w:gridSpan w:val="17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bCs/>
                <w:sz w:val="18"/>
                <w:szCs w:val="18"/>
              </w:rPr>
            </w:pPr>
            <w:r w:rsidRPr="00D46C89">
              <w:rPr>
                <w:bCs/>
                <w:sz w:val="18"/>
                <w:szCs w:val="18"/>
              </w:rPr>
              <w:t xml:space="preserve">Перечень мероприятий подпрограммы </w:t>
            </w:r>
            <w:r w:rsidR="00D46C89" w:rsidRPr="00D46C89">
              <w:rPr>
                <w:bCs/>
                <w:sz w:val="18"/>
                <w:szCs w:val="18"/>
              </w:rPr>
              <w:t>«</w:t>
            </w:r>
            <w:r w:rsidRPr="00D46C89">
              <w:rPr>
                <w:bCs/>
                <w:sz w:val="18"/>
                <w:szCs w:val="18"/>
              </w:rPr>
              <w:t xml:space="preserve">Повышение эффективности деятельности администрации МО </w:t>
            </w:r>
            <w:r w:rsidR="00D46C89" w:rsidRPr="00D46C89">
              <w:rPr>
                <w:bCs/>
                <w:sz w:val="18"/>
                <w:szCs w:val="18"/>
              </w:rPr>
              <w:t>«</w:t>
            </w:r>
            <w:r w:rsidRPr="00D46C89">
              <w:rPr>
                <w:bCs/>
                <w:sz w:val="18"/>
                <w:szCs w:val="18"/>
              </w:rPr>
              <w:t>Володарский район</w:t>
            </w:r>
            <w:r w:rsidR="00D46C89" w:rsidRPr="00D46C89">
              <w:rPr>
                <w:bCs/>
                <w:sz w:val="18"/>
                <w:szCs w:val="18"/>
              </w:rPr>
              <w:t>»</w:t>
            </w:r>
            <w:r w:rsidRPr="00D46C89">
              <w:rPr>
                <w:bCs/>
                <w:sz w:val="18"/>
                <w:szCs w:val="18"/>
              </w:rPr>
              <w:t xml:space="preserve"> в сфере муниципального управления</w:t>
            </w:r>
            <w:r w:rsidR="00D46C89" w:rsidRPr="00D46C89">
              <w:rPr>
                <w:bCs/>
                <w:sz w:val="18"/>
                <w:szCs w:val="18"/>
              </w:rPr>
              <w:t>»</w:t>
            </w:r>
          </w:p>
        </w:tc>
      </w:tr>
      <w:tr w:rsidR="00F376A2" w:rsidRPr="00D46C89" w:rsidTr="00CF4F49">
        <w:trPr>
          <w:gridAfter w:val="1"/>
          <w:wAfter w:w="13" w:type="dxa"/>
          <w:trHeight w:val="670"/>
          <w:jc w:val="center"/>
        </w:trPr>
        <w:tc>
          <w:tcPr>
            <w:tcW w:w="597" w:type="dxa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№ </w:t>
            </w:r>
            <w:proofErr w:type="spellStart"/>
            <w:r w:rsidRPr="00D46C89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12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Наименование мероприятия</w:t>
            </w:r>
          </w:p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Оказание материальной помощи сотрудникам администрации МО </w:t>
            </w:r>
            <w:r w:rsidR="00D46C89" w:rsidRPr="00D46C89">
              <w:rPr>
                <w:sz w:val="18"/>
                <w:szCs w:val="18"/>
              </w:rPr>
              <w:t>«</w:t>
            </w:r>
            <w:r w:rsidRPr="00D46C89">
              <w:rPr>
                <w:sz w:val="18"/>
                <w:szCs w:val="18"/>
              </w:rPr>
              <w:t>Володарский район</w:t>
            </w:r>
            <w:r w:rsidR="00D46C89" w:rsidRPr="00D46C89"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 </w:t>
            </w:r>
          </w:p>
        </w:tc>
        <w:tc>
          <w:tcPr>
            <w:tcW w:w="4240" w:type="dxa"/>
            <w:gridSpan w:val="6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Ответственный исполнитель мероприятия</w:t>
            </w:r>
          </w:p>
        </w:tc>
        <w:tc>
          <w:tcPr>
            <w:tcW w:w="2078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Планируемые результаты реализации мероприятия</w:t>
            </w:r>
          </w:p>
        </w:tc>
      </w:tr>
      <w:tr w:rsidR="00F376A2" w:rsidRPr="00D46C89" w:rsidTr="00CF4F49">
        <w:trPr>
          <w:gridAfter w:val="1"/>
          <w:wAfter w:w="13" w:type="dxa"/>
          <w:trHeight w:val="332"/>
          <w:jc w:val="center"/>
        </w:trPr>
        <w:tc>
          <w:tcPr>
            <w:tcW w:w="597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2019г.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Период финансирования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2020г.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2021 г.</w:t>
            </w:r>
          </w:p>
        </w:tc>
        <w:tc>
          <w:tcPr>
            <w:tcW w:w="1559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265"/>
          <w:jc w:val="center"/>
        </w:trPr>
        <w:tc>
          <w:tcPr>
            <w:tcW w:w="597" w:type="dxa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1</w:t>
            </w:r>
          </w:p>
        </w:tc>
        <w:tc>
          <w:tcPr>
            <w:tcW w:w="2112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Бюджет МО </w:t>
            </w:r>
            <w:r w:rsidR="00D46C89" w:rsidRPr="00D46C89">
              <w:rPr>
                <w:sz w:val="18"/>
                <w:szCs w:val="18"/>
              </w:rPr>
              <w:t>«</w:t>
            </w:r>
            <w:r w:rsidRPr="00D46C89">
              <w:rPr>
                <w:sz w:val="18"/>
                <w:szCs w:val="18"/>
              </w:rPr>
              <w:t>Володарский район</w:t>
            </w:r>
            <w:r w:rsidR="00D46C89" w:rsidRPr="00D46C89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2019-2021гг.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450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150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 </w:t>
            </w:r>
            <w:r w:rsidRPr="00D46C89">
              <w:rPr>
                <w:sz w:val="18"/>
                <w:szCs w:val="18"/>
                <w:lang w:val="en-US"/>
              </w:rPr>
              <w:t>I-IV</w:t>
            </w:r>
            <w:r w:rsidRPr="00D46C89">
              <w:rPr>
                <w:sz w:val="18"/>
                <w:szCs w:val="18"/>
              </w:rPr>
              <w:t xml:space="preserve"> кв.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150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150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бухгалтерия администрации, организационный отдел администрации МО </w:t>
            </w:r>
            <w:r w:rsidR="00D46C89" w:rsidRPr="00D46C89">
              <w:rPr>
                <w:sz w:val="18"/>
                <w:szCs w:val="18"/>
              </w:rPr>
              <w:t>«</w:t>
            </w:r>
            <w:r w:rsidRPr="00D46C89">
              <w:rPr>
                <w:sz w:val="18"/>
                <w:szCs w:val="18"/>
              </w:rPr>
              <w:t>Володарский район</w:t>
            </w:r>
            <w:r w:rsidR="00D46C89" w:rsidRPr="00D46C89">
              <w:rPr>
                <w:sz w:val="18"/>
                <w:szCs w:val="18"/>
              </w:rPr>
              <w:t>»</w:t>
            </w:r>
          </w:p>
        </w:tc>
        <w:tc>
          <w:tcPr>
            <w:tcW w:w="2078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Оказание материальной помощи </w:t>
            </w:r>
          </w:p>
        </w:tc>
      </w:tr>
      <w:tr w:rsidR="00F376A2" w:rsidRPr="00D46C89" w:rsidTr="00CF4F49">
        <w:trPr>
          <w:gridAfter w:val="1"/>
          <w:wAfter w:w="13" w:type="dxa"/>
          <w:trHeight w:val="229"/>
          <w:jc w:val="center"/>
        </w:trPr>
        <w:tc>
          <w:tcPr>
            <w:tcW w:w="597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851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194"/>
          <w:jc w:val="center"/>
        </w:trPr>
        <w:tc>
          <w:tcPr>
            <w:tcW w:w="597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Бюджет Российской Федерации</w:t>
            </w:r>
          </w:p>
        </w:tc>
        <w:tc>
          <w:tcPr>
            <w:tcW w:w="851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457"/>
          <w:jc w:val="center"/>
        </w:trPr>
        <w:tc>
          <w:tcPr>
            <w:tcW w:w="597" w:type="dxa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2</w:t>
            </w:r>
          </w:p>
        </w:tc>
        <w:tc>
          <w:tcPr>
            <w:tcW w:w="2112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Обеспечение деятельности </w:t>
            </w:r>
            <w:r w:rsidRPr="00D46C89">
              <w:rPr>
                <w:sz w:val="18"/>
                <w:szCs w:val="18"/>
              </w:rPr>
              <w:lastRenderedPageBreak/>
              <w:t xml:space="preserve">администрации МО </w:t>
            </w:r>
            <w:r w:rsidR="00D46C89" w:rsidRPr="00D46C89">
              <w:rPr>
                <w:sz w:val="18"/>
                <w:szCs w:val="18"/>
              </w:rPr>
              <w:t>«</w:t>
            </w:r>
            <w:r w:rsidRPr="00D46C89">
              <w:rPr>
                <w:sz w:val="18"/>
                <w:szCs w:val="18"/>
              </w:rPr>
              <w:t>Володарский район</w:t>
            </w:r>
            <w:r w:rsidR="00D46C89" w:rsidRPr="00D46C89"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lastRenderedPageBreak/>
              <w:t xml:space="preserve">Бюджет МО </w:t>
            </w:r>
            <w:r w:rsidR="00D46C89" w:rsidRPr="00D46C89">
              <w:rPr>
                <w:sz w:val="18"/>
                <w:szCs w:val="18"/>
              </w:rPr>
              <w:t>«</w:t>
            </w:r>
            <w:r w:rsidRPr="00D46C89">
              <w:rPr>
                <w:sz w:val="18"/>
                <w:szCs w:val="18"/>
              </w:rPr>
              <w:t>Володарский район</w:t>
            </w:r>
            <w:r w:rsidR="00D46C89" w:rsidRPr="00D46C89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2019-2021гг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500,0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 </w:t>
            </w:r>
            <w:r w:rsidRPr="00D46C89">
              <w:rPr>
                <w:sz w:val="18"/>
                <w:szCs w:val="18"/>
                <w:lang w:val="en-US"/>
              </w:rPr>
              <w:t>I-IV</w:t>
            </w:r>
            <w:r w:rsidRPr="00D46C89">
              <w:rPr>
                <w:sz w:val="18"/>
                <w:szCs w:val="18"/>
              </w:rPr>
              <w:t xml:space="preserve"> кв.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500,0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500,0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бухгалтерия администрации, </w:t>
            </w:r>
            <w:r w:rsidRPr="00D46C89">
              <w:rPr>
                <w:sz w:val="18"/>
                <w:szCs w:val="18"/>
              </w:rPr>
              <w:lastRenderedPageBreak/>
              <w:t xml:space="preserve">организационный отдел администрации МО </w:t>
            </w:r>
            <w:r w:rsidR="00D46C89" w:rsidRPr="00D46C89">
              <w:rPr>
                <w:sz w:val="18"/>
                <w:szCs w:val="18"/>
              </w:rPr>
              <w:t>«</w:t>
            </w:r>
            <w:r w:rsidRPr="00D46C89">
              <w:rPr>
                <w:sz w:val="18"/>
                <w:szCs w:val="18"/>
              </w:rPr>
              <w:t>Володарский район</w:t>
            </w:r>
            <w:r w:rsidR="00D46C89" w:rsidRPr="00D46C89">
              <w:rPr>
                <w:sz w:val="18"/>
                <w:szCs w:val="18"/>
              </w:rPr>
              <w:t>»</w:t>
            </w:r>
          </w:p>
        </w:tc>
        <w:tc>
          <w:tcPr>
            <w:tcW w:w="2078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lastRenderedPageBreak/>
              <w:t xml:space="preserve">Повышение эффективности </w:t>
            </w:r>
            <w:r w:rsidRPr="00D46C89">
              <w:rPr>
                <w:sz w:val="18"/>
                <w:szCs w:val="18"/>
              </w:rPr>
              <w:lastRenderedPageBreak/>
              <w:t xml:space="preserve">деятельности администрации МО </w:t>
            </w:r>
            <w:r w:rsidR="00D46C89" w:rsidRPr="00D46C89">
              <w:rPr>
                <w:sz w:val="18"/>
                <w:szCs w:val="18"/>
              </w:rPr>
              <w:t>«</w:t>
            </w:r>
            <w:r w:rsidRPr="00D46C89">
              <w:rPr>
                <w:sz w:val="18"/>
                <w:szCs w:val="18"/>
              </w:rPr>
              <w:t>Володарский район</w:t>
            </w:r>
            <w:r w:rsidR="00D46C89" w:rsidRPr="00D46C89">
              <w:rPr>
                <w:sz w:val="18"/>
                <w:szCs w:val="18"/>
              </w:rPr>
              <w:t>»</w:t>
            </w:r>
          </w:p>
        </w:tc>
      </w:tr>
      <w:tr w:rsidR="00F376A2" w:rsidRPr="00D46C89" w:rsidTr="00CF4F49">
        <w:trPr>
          <w:gridAfter w:val="1"/>
          <w:wAfter w:w="13" w:type="dxa"/>
          <w:trHeight w:val="208"/>
          <w:jc w:val="center"/>
        </w:trPr>
        <w:tc>
          <w:tcPr>
            <w:tcW w:w="597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851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313"/>
          <w:jc w:val="center"/>
        </w:trPr>
        <w:tc>
          <w:tcPr>
            <w:tcW w:w="597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Бюджет Российской Федерации</w:t>
            </w:r>
          </w:p>
        </w:tc>
        <w:tc>
          <w:tcPr>
            <w:tcW w:w="851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345"/>
          <w:jc w:val="center"/>
        </w:trPr>
        <w:tc>
          <w:tcPr>
            <w:tcW w:w="597" w:type="dxa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2.1</w:t>
            </w:r>
          </w:p>
        </w:tc>
        <w:tc>
          <w:tcPr>
            <w:tcW w:w="2112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Организация и проведение мероприятий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Бюджет МО </w:t>
            </w:r>
            <w:r w:rsidR="00D46C89" w:rsidRPr="00D46C89">
              <w:rPr>
                <w:sz w:val="18"/>
                <w:szCs w:val="18"/>
              </w:rPr>
              <w:t>«</w:t>
            </w:r>
            <w:r w:rsidRPr="00D46C89">
              <w:rPr>
                <w:sz w:val="18"/>
                <w:szCs w:val="18"/>
              </w:rPr>
              <w:t>Володарский район</w:t>
            </w:r>
            <w:r w:rsidR="00D46C89" w:rsidRPr="00D46C89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2019-2021гг.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1200,0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400,0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 </w:t>
            </w:r>
            <w:r w:rsidRPr="00D46C89">
              <w:rPr>
                <w:sz w:val="18"/>
                <w:szCs w:val="18"/>
                <w:lang w:val="en-US"/>
              </w:rPr>
              <w:t>I-IV</w:t>
            </w:r>
            <w:r w:rsidRPr="00D46C89">
              <w:rPr>
                <w:sz w:val="18"/>
                <w:szCs w:val="18"/>
              </w:rPr>
              <w:t xml:space="preserve"> кв.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400,0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400,0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бухгалтерия администрации, организационный отдел администрации МО </w:t>
            </w:r>
            <w:r w:rsidR="00D46C89" w:rsidRPr="00D46C89">
              <w:rPr>
                <w:sz w:val="18"/>
                <w:szCs w:val="18"/>
              </w:rPr>
              <w:t>«</w:t>
            </w:r>
            <w:r w:rsidRPr="00D46C89">
              <w:rPr>
                <w:sz w:val="18"/>
                <w:szCs w:val="18"/>
              </w:rPr>
              <w:t>Володарский район</w:t>
            </w:r>
            <w:r w:rsidR="00D46C89" w:rsidRPr="00D46C89">
              <w:rPr>
                <w:sz w:val="18"/>
                <w:szCs w:val="18"/>
              </w:rPr>
              <w:t>»</w:t>
            </w:r>
          </w:p>
        </w:tc>
        <w:tc>
          <w:tcPr>
            <w:tcW w:w="2078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Участие в организации и проведении районных праздничных мероприятий и публичных мероприятий</w:t>
            </w:r>
          </w:p>
        </w:tc>
      </w:tr>
      <w:tr w:rsidR="00F376A2" w:rsidRPr="00D46C89" w:rsidTr="00CF4F49">
        <w:trPr>
          <w:gridAfter w:val="1"/>
          <w:wAfter w:w="13" w:type="dxa"/>
          <w:trHeight w:val="214"/>
          <w:jc w:val="center"/>
        </w:trPr>
        <w:tc>
          <w:tcPr>
            <w:tcW w:w="597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851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461"/>
          <w:jc w:val="center"/>
        </w:trPr>
        <w:tc>
          <w:tcPr>
            <w:tcW w:w="597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Бюджет Российской Федерации</w:t>
            </w:r>
          </w:p>
        </w:tc>
        <w:tc>
          <w:tcPr>
            <w:tcW w:w="851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171"/>
          <w:jc w:val="center"/>
        </w:trPr>
        <w:tc>
          <w:tcPr>
            <w:tcW w:w="597" w:type="dxa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2.2</w:t>
            </w:r>
          </w:p>
        </w:tc>
        <w:tc>
          <w:tcPr>
            <w:tcW w:w="2112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Встреча делегаций, взаимодействие с другими государствами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Бюджет МО </w:t>
            </w:r>
            <w:r w:rsidR="00D46C89" w:rsidRPr="00D46C89">
              <w:rPr>
                <w:sz w:val="18"/>
                <w:szCs w:val="18"/>
              </w:rPr>
              <w:t>«</w:t>
            </w:r>
            <w:r w:rsidRPr="00D46C89">
              <w:rPr>
                <w:sz w:val="18"/>
                <w:szCs w:val="18"/>
              </w:rPr>
              <w:t>Володарский район</w:t>
            </w:r>
            <w:r w:rsidR="00D46C89" w:rsidRPr="00D46C89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2019-2021гг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100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 </w:t>
            </w:r>
            <w:r w:rsidRPr="00D46C89">
              <w:rPr>
                <w:sz w:val="18"/>
                <w:szCs w:val="18"/>
                <w:lang w:val="en-US"/>
              </w:rPr>
              <w:t>I-IV</w:t>
            </w:r>
            <w:r w:rsidRPr="00D46C89">
              <w:rPr>
                <w:sz w:val="18"/>
                <w:szCs w:val="18"/>
              </w:rPr>
              <w:t xml:space="preserve"> кв.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100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бухгалтерия администрации, организационный отдел администрации МО </w:t>
            </w:r>
            <w:r w:rsidR="00D46C89" w:rsidRPr="00D46C89">
              <w:rPr>
                <w:sz w:val="18"/>
                <w:szCs w:val="18"/>
              </w:rPr>
              <w:t>«</w:t>
            </w:r>
            <w:r w:rsidRPr="00D46C89">
              <w:rPr>
                <w:sz w:val="18"/>
                <w:szCs w:val="18"/>
              </w:rPr>
              <w:t>Володарский район</w:t>
            </w:r>
            <w:r w:rsidR="00D46C89" w:rsidRPr="00D46C89">
              <w:rPr>
                <w:sz w:val="18"/>
                <w:szCs w:val="18"/>
              </w:rPr>
              <w:t>»</w:t>
            </w:r>
          </w:p>
        </w:tc>
        <w:tc>
          <w:tcPr>
            <w:tcW w:w="2078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Взаимодействие с другими государствами</w:t>
            </w:r>
          </w:p>
        </w:tc>
      </w:tr>
      <w:tr w:rsidR="00F376A2" w:rsidRPr="00D46C89" w:rsidTr="00CF4F49">
        <w:trPr>
          <w:gridAfter w:val="1"/>
          <w:wAfter w:w="13" w:type="dxa"/>
          <w:trHeight w:val="220"/>
          <w:jc w:val="center"/>
        </w:trPr>
        <w:tc>
          <w:tcPr>
            <w:tcW w:w="597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851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258"/>
          <w:jc w:val="center"/>
        </w:trPr>
        <w:tc>
          <w:tcPr>
            <w:tcW w:w="597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Бюджет Российской Федерации</w:t>
            </w:r>
          </w:p>
        </w:tc>
        <w:tc>
          <w:tcPr>
            <w:tcW w:w="851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120"/>
          <w:jc w:val="center"/>
        </w:trPr>
        <w:tc>
          <w:tcPr>
            <w:tcW w:w="597" w:type="dxa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3</w:t>
            </w:r>
          </w:p>
        </w:tc>
        <w:tc>
          <w:tcPr>
            <w:tcW w:w="2112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Оплата труда высшего должностного лица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Бюджет МО </w:t>
            </w:r>
            <w:r w:rsidR="00D46C89" w:rsidRPr="00D46C89">
              <w:rPr>
                <w:sz w:val="18"/>
                <w:szCs w:val="18"/>
              </w:rPr>
              <w:t>«</w:t>
            </w:r>
            <w:r w:rsidRPr="00D46C89">
              <w:rPr>
                <w:sz w:val="18"/>
                <w:szCs w:val="18"/>
              </w:rPr>
              <w:t>Володарский район</w:t>
            </w:r>
            <w:r w:rsidR="00D46C89" w:rsidRPr="00D46C89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2019-2021гг.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6342,3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2114,1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Ежемесячно </w:t>
            </w:r>
          </w:p>
        </w:tc>
        <w:tc>
          <w:tcPr>
            <w:tcW w:w="863" w:type="dxa"/>
            <w:gridSpan w:val="2"/>
            <w:shd w:val="clear" w:color="auto" w:fill="auto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2114,1</w:t>
            </w:r>
          </w:p>
        </w:tc>
        <w:tc>
          <w:tcPr>
            <w:tcW w:w="980" w:type="dxa"/>
            <w:shd w:val="clear" w:color="auto" w:fill="auto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2114,1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бухгалтерия администрации МО </w:t>
            </w:r>
            <w:r w:rsidR="00D46C89" w:rsidRPr="00D46C89">
              <w:rPr>
                <w:sz w:val="18"/>
                <w:szCs w:val="18"/>
              </w:rPr>
              <w:t>«</w:t>
            </w:r>
            <w:r w:rsidRPr="00D46C89">
              <w:rPr>
                <w:sz w:val="18"/>
                <w:szCs w:val="18"/>
              </w:rPr>
              <w:t>Володарский район</w:t>
            </w:r>
            <w:r w:rsidR="00D46C89" w:rsidRPr="00D46C89">
              <w:rPr>
                <w:sz w:val="18"/>
                <w:szCs w:val="18"/>
              </w:rPr>
              <w:t>»</w:t>
            </w:r>
          </w:p>
        </w:tc>
        <w:tc>
          <w:tcPr>
            <w:tcW w:w="2078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Повышение эффективности деятельности администрации МО </w:t>
            </w:r>
            <w:r w:rsidR="00D46C89" w:rsidRPr="00D46C89">
              <w:rPr>
                <w:sz w:val="18"/>
                <w:szCs w:val="18"/>
              </w:rPr>
              <w:t>«</w:t>
            </w:r>
            <w:r w:rsidRPr="00D46C89">
              <w:rPr>
                <w:sz w:val="18"/>
                <w:szCs w:val="18"/>
              </w:rPr>
              <w:t>Володарский район</w:t>
            </w:r>
            <w:r w:rsidR="00D46C89" w:rsidRPr="00D46C89">
              <w:rPr>
                <w:sz w:val="18"/>
                <w:szCs w:val="18"/>
              </w:rPr>
              <w:t>»</w:t>
            </w:r>
          </w:p>
        </w:tc>
      </w:tr>
      <w:tr w:rsidR="00F376A2" w:rsidRPr="00D46C89" w:rsidTr="00CF4F49">
        <w:trPr>
          <w:gridAfter w:val="1"/>
          <w:wAfter w:w="13" w:type="dxa"/>
          <w:trHeight w:val="84"/>
          <w:jc w:val="center"/>
        </w:trPr>
        <w:tc>
          <w:tcPr>
            <w:tcW w:w="597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851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176"/>
          <w:jc w:val="center"/>
        </w:trPr>
        <w:tc>
          <w:tcPr>
            <w:tcW w:w="597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Бюджет Российской Федерации</w:t>
            </w:r>
          </w:p>
        </w:tc>
        <w:tc>
          <w:tcPr>
            <w:tcW w:w="851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415"/>
          <w:jc w:val="center"/>
        </w:trPr>
        <w:tc>
          <w:tcPr>
            <w:tcW w:w="597" w:type="dxa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4</w:t>
            </w:r>
          </w:p>
        </w:tc>
        <w:tc>
          <w:tcPr>
            <w:tcW w:w="2112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Оплата труда работников администрации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Бюджет МО </w:t>
            </w:r>
            <w:r w:rsidR="00D46C89" w:rsidRPr="00D46C89">
              <w:rPr>
                <w:sz w:val="18"/>
                <w:szCs w:val="18"/>
              </w:rPr>
              <w:t>«</w:t>
            </w:r>
            <w:r w:rsidRPr="00D46C89">
              <w:rPr>
                <w:sz w:val="18"/>
                <w:szCs w:val="18"/>
              </w:rPr>
              <w:t>Володарский район</w:t>
            </w:r>
            <w:r w:rsidR="00D46C89" w:rsidRPr="00D46C89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2019-2021гг.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76105,91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25035,97</w:t>
            </w:r>
          </w:p>
        </w:tc>
        <w:tc>
          <w:tcPr>
            <w:tcW w:w="1263" w:type="dxa"/>
            <w:gridSpan w:val="2"/>
            <w:vMerge w:val="restart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Ежемесячно </w:t>
            </w:r>
          </w:p>
        </w:tc>
        <w:tc>
          <w:tcPr>
            <w:tcW w:w="863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25534,97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25534,97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бухгалтерия администрации МО </w:t>
            </w:r>
            <w:r w:rsidR="00D46C89" w:rsidRPr="00D46C89">
              <w:rPr>
                <w:sz w:val="18"/>
                <w:szCs w:val="18"/>
              </w:rPr>
              <w:t>«</w:t>
            </w:r>
            <w:r w:rsidRPr="00D46C89">
              <w:rPr>
                <w:sz w:val="18"/>
                <w:szCs w:val="18"/>
              </w:rPr>
              <w:t>Володарский район</w:t>
            </w:r>
            <w:r w:rsidR="00D46C89" w:rsidRPr="00D46C89">
              <w:rPr>
                <w:sz w:val="18"/>
                <w:szCs w:val="18"/>
              </w:rPr>
              <w:t>»</w:t>
            </w:r>
          </w:p>
        </w:tc>
        <w:tc>
          <w:tcPr>
            <w:tcW w:w="2078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Повышение эффективности деятельности администрации МО </w:t>
            </w:r>
            <w:r w:rsidR="00D46C89" w:rsidRPr="00D46C89">
              <w:rPr>
                <w:sz w:val="18"/>
                <w:szCs w:val="18"/>
              </w:rPr>
              <w:t>«</w:t>
            </w:r>
            <w:r w:rsidRPr="00D46C89">
              <w:rPr>
                <w:sz w:val="18"/>
                <w:szCs w:val="18"/>
              </w:rPr>
              <w:t>Володарский район</w:t>
            </w:r>
            <w:r w:rsidR="00D46C89" w:rsidRPr="00D46C89">
              <w:rPr>
                <w:sz w:val="18"/>
                <w:szCs w:val="18"/>
              </w:rPr>
              <w:t>»</w:t>
            </w:r>
          </w:p>
        </w:tc>
      </w:tr>
      <w:tr w:rsidR="00F376A2" w:rsidRPr="00D46C89" w:rsidTr="00CF4F49">
        <w:trPr>
          <w:gridAfter w:val="1"/>
          <w:wAfter w:w="13" w:type="dxa"/>
          <w:trHeight w:val="230"/>
          <w:jc w:val="center"/>
        </w:trPr>
        <w:tc>
          <w:tcPr>
            <w:tcW w:w="597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/>
            <w:vAlign w:val="center"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660"/>
          <w:jc w:val="center"/>
        </w:trPr>
        <w:tc>
          <w:tcPr>
            <w:tcW w:w="597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851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169"/>
          <w:jc w:val="center"/>
        </w:trPr>
        <w:tc>
          <w:tcPr>
            <w:tcW w:w="597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Бюджет Российской Федерации</w:t>
            </w:r>
          </w:p>
        </w:tc>
        <w:tc>
          <w:tcPr>
            <w:tcW w:w="851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215"/>
          <w:jc w:val="center"/>
        </w:trPr>
        <w:tc>
          <w:tcPr>
            <w:tcW w:w="597" w:type="dxa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5</w:t>
            </w:r>
          </w:p>
        </w:tc>
        <w:tc>
          <w:tcPr>
            <w:tcW w:w="2112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Оплата транспортных услуг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Бюджет МО </w:t>
            </w:r>
            <w:r w:rsidR="00D46C89" w:rsidRPr="00D46C89">
              <w:rPr>
                <w:sz w:val="18"/>
                <w:szCs w:val="18"/>
              </w:rPr>
              <w:t>«</w:t>
            </w:r>
            <w:r w:rsidRPr="00D46C89">
              <w:rPr>
                <w:sz w:val="18"/>
                <w:szCs w:val="18"/>
              </w:rPr>
              <w:t>Володарский район</w:t>
            </w:r>
            <w:r w:rsidR="00D46C89" w:rsidRPr="00D46C89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2019-2021гг.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335,7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111,9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 </w:t>
            </w:r>
            <w:r w:rsidRPr="00D46C89">
              <w:rPr>
                <w:sz w:val="18"/>
                <w:szCs w:val="18"/>
                <w:lang w:val="en-US"/>
              </w:rPr>
              <w:t>I-IV</w:t>
            </w:r>
            <w:r w:rsidRPr="00D46C89">
              <w:rPr>
                <w:sz w:val="18"/>
                <w:szCs w:val="18"/>
              </w:rPr>
              <w:t xml:space="preserve"> кв.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111,9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111,9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бухгалтерия администрации МО </w:t>
            </w:r>
            <w:r w:rsidR="00D46C89" w:rsidRPr="00D46C89">
              <w:rPr>
                <w:sz w:val="18"/>
                <w:szCs w:val="18"/>
              </w:rPr>
              <w:t>«</w:t>
            </w:r>
            <w:r w:rsidRPr="00D46C89">
              <w:rPr>
                <w:sz w:val="18"/>
                <w:szCs w:val="18"/>
              </w:rPr>
              <w:t>Володарский район</w:t>
            </w:r>
            <w:r w:rsidR="00D46C89" w:rsidRPr="00D46C89">
              <w:rPr>
                <w:sz w:val="18"/>
                <w:szCs w:val="18"/>
              </w:rPr>
              <w:t>»</w:t>
            </w:r>
          </w:p>
        </w:tc>
        <w:tc>
          <w:tcPr>
            <w:tcW w:w="2078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Обеспечение деятельности всех структурных подразделений администрации МО </w:t>
            </w:r>
            <w:r w:rsidR="00D46C89" w:rsidRPr="00D46C89">
              <w:rPr>
                <w:sz w:val="18"/>
                <w:szCs w:val="18"/>
              </w:rPr>
              <w:t>«</w:t>
            </w:r>
            <w:r w:rsidRPr="00D46C89">
              <w:rPr>
                <w:sz w:val="18"/>
                <w:szCs w:val="18"/>
              </w:rPr>
              <w:t>Володарский район</w:t>
            </w:r>
            <w:r w:rsidR="00D46C89" w:rsidRPr="00D46C89">
              <w:rPr>
                <w:sz w:val="18"/>
                <w:szCs w:val="18"/>
              </w:rPr>
              <w:t>»</w:t>
            </w:r>
          </w:p>
        </w:tc>
      </w:tr>
      <w:tr w:rsidR="00F376A2" w:rsidRPr="00D46C89" w:rsidTr="00CF4F49">
        <w:trPr>
          <w:gridAfter w:val="1"/>
          <w:wAfter w:w="13" w:type="dxa"/>
          <w:trHeight w:val="660"/>
          <w:jc w:val="center"/>
        </w:trPr>
        <w:tc>
          <w:tcPr>
            <w:tcW w:w="597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851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108"/>
          <w:jc w:val="center"/>
        </w:trPr>
        <w:tc>
          <w:tcPr>
            <w:tcW w:w="597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851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415"/>
          <w:jc w:val="center"/>
        </w:trPr>
        <w:tc>
          <w:tcPr>
            <w:tcW w:w="59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6</w:t>
            </w:r>
          </w:p>
        </w:tc>
        <w:tc>
          <w:tcPr>
            <w:tcW w:w="211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Оплата услуг связи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Бюджет МО </w:t>
            </w:r>
            <w:r w:rsidR="00D46C89" w:rsidRPr="00D46C89">
              <w:rPr>
                <w:sz w:val="18"/>
                <w:szCs w:val="18"/>
              </w:rPr>
              <w:t>«</w:t>
            </w:r>
            <w:r w:rsidRPr="00D46C89">
              <w:rPr>
                <w:sz w:val="18"/>
                <w:szCs w:val="18"/>
              </w:rPr>
              <w:t>Володарский район</w:t>
            </w:r>
            <w:r w:rsidR="00D46C89" w:rsidRPr="00D46C89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2019-2021гг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2735,94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911,98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Ежемесячно 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911,98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911,98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бухгалтерия администрации, организационный отдел администрации </w:t>
            </w:r>
            <w:r w:rsidRPr="00D46C89">
              <w:rPr>
                <w:sz w:val="18"/>
                <w:szCs w:val="18"/>
              </w:rPr>
              <w:lastRenderedPageBreak/>
              <w:t xml:space="preserve">МО </w:t>
            </w:r>
            <w:r w:rsidR="00D46C89" w:rsidRPr="00D46C89">
              <w:rPr>
                <w:sz w:val="18"/>
                <w:szCs w:val="18"/>
              </w:rPr>
              <w:t>«</w:t>
            </w:r>
            <w:r w:rsidRPr="00D46C89">
              <w:rPr>
                <w:sz w:val="18"/>
                <w:szCs w:val="18"/>
              </w:rPr>
              <w:t>Володарский район</w:t>
            </w:r>
            <w:r w:rsidR="00D46C89" w:rsidRPr="00D46C89">
              <w:rPr>
                <w:sz w:val="18"/>
                <w:szCs w:val="18"/>
              </w:rPr>
              <w:t>»</w:t>
            </w:r>
          </w:p>
        </w:tc>
        <w:tc>
          <w:tcPr>
            <w:tcW w:w="207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lastRenderedPageBreak/>
              <w:t xml:space="preserve">Обеспечение деятельности всех структурных подразделений администрации МО </w:t>
            </w:r>
            <w:r w:rsidR="00D46C89" w:rsidRPr="00D46C89">
              <w:rPr>
                <w:sz w:val="18"/>
                <w:szCs w:val="18"/>
              </w:rPr>
              <w:lastRenderedPageBreak/>
              <w:t>«</w:t>
            </w:r>
            <w:r w:rsidRPr="00D46C89">
              <w:rPr>
                <w:sz w:val="18"/>
                <w:szCs w:val="18"/>
              </w:rPr>
              <w:t>Володарский район</w:t>
            </w:r>
            <w:r w:rsidR="00D46C89" w:rsidRPr="00D46C89">
              <w:rPr>
                <w:sz w:val="18"/>
                <w:szCs w:val="18"/>
              </w:rPr>
              <w:t>»</w:t>
            </w:r>
          </w:p>
        </w:tc>
      </w:tr>
      <w:tr w:rsidR="00F376A2" w:rsidRPr="00D46C89" w:rsidTr="00CF4F49">
        <w:trPr>
          <w:gridAfter w:val="1"/>
          <w:wAfter w:w="13" w:type="dxa"/>
          <w:trHeight w:val="244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194"/>
          <w:jc w:val="center"/>
        </w:trPr>
        <w:tc>
          <w:tcPr>
            <w:tcW w:w="59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Бюджет Российской </w:t>
            </w:r>
            <w:r w:rsidRPr="00D46C89">
              <w:rPr>
                <w:sz w:val="18"/>
                <w:szCs w:val="18"/>
              </w:rPr>
              <w:lastRenderedPageBreak/>
              <w:t>Федерации</w:t>
            </w: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244"/>
          <w:jc w:val="center"/>
        </w:trPr>
        <w:tc>
          <w:tcPr>
            <w:tcW w:w="597" w:type="dxa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112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Оплата коммунальных услуг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Бюджет МО </w:t>
            </w:r>
            <w:r w:rsidR="00D46C89" w:rsidRPr="00D46C89">
              <w:rPr>
                <w:sz w:val="18"/>
                <w:szCs w:val="18"/>
              </w:rPr>
              <w:t>«</w:t>
            </w:r>
            <w:r w:rsidRPr="00D46C89">
              <w:rPr>
                <w:sz w:val="18"/>
                <w:szCs w:val="18"/>
              </w:rPr>
              <w:t>Володарский район</w:t>
            </w:r>
            <w:r w:rsidR="00D46C89" w:rsidRPr="00D46C89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2019-2021гг.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4171,80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1390,60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Ежемесячно 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1390,60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1390,60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бухгалтерия администрации, организационный отдел администрации МО </w:t>
            </w:r>
            <w:r w:rsidR="00D46C89" w:rsidRPr="00D46C89">
              <w:rPr>
                <w:sz w:val="18"/>
                <w:szCs w:val="18"/>
              </w:rPr>
              <w:t>«</w:t>
            </w:r>
            <w:r w:rsidRPr="00D46C89">
              <w:rPr>
                <w:sz w:val="18"/>
                <w:szCs w:val="18"/>
              </w:rPr>
              <w:t>Володарский район</w:t>
            </w:r>
            <w:r w:rsidR="00D46C89" w:rsidRPr="00D46C89">
              <w:rPr>
                <w:sz w:val="18"/>
                <w:szCs w:val="18"/>
              </w:rPr>
              <w:t>»</w:t>
            </w:r>
          </w:p>
        </w:tc>
        <w:tc>
          <w:tcPr>
            <w:tcW w:w="2078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Обеспечение деятельности всех структурных подразделений администрации МО </w:t>
            </w:r>
            <w:r w:rsidR="00D46C89" w:rsidRPr="00D46C89">
              <w:rPr>
                <w:sz w:val="18"/>
                <w:szCs w:val="18"/>
              </w:rPr>
              <w:t>«</w:t>
            </w:r>
            <w:r w:rsidRPr="00D46C89">
              <w:rPr>
                <w:sz w:val="18"/>
                <w:szCs w:val="18"/>
              </w:rPr>
              <w:t>Володарский район</w:t>
            </w:r>
            <w:r w:rsidR="00D46C89" w:rsidRPr="00D46C89">
              <w:rPr>
                <w:sz w:val="18"/>
                <w:szCs w:val="18"/>
              </w:rPr>
              <w:t>»</w:t>
            </w:r>
          </w:p>
        </w:tc>
      </w:tr>
      <w:tr w:rsidR="00F376A2" w:rsidRPr="00D46C89" w:rsidTr="00CF4F49">
        <w:trPr>
          <w:gridAfter w:val="1"/>
          <w:wAfter w:w="13" w:type="dxa"/>
          <w:trHeight w:val="391"/>
          <w:jc w:val="center"/>
        </w:trPr>
        <w:tc>
          <w:tcPr>
            <w:tcW w:w="597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851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86"/>
          <w:jc w:val="center"/>
        </w:trPr>
        <w:tc>
          <w:tcPr>
            <w:tcW w:w="597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Бюджет Российской Федерации</w:t>
            </w:r>
          </w:p>
        </w:tc>
        <w:tc>
          <w:tcPr>
            <w:tcW w:w="851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1175"/>
          <w:jc w:val="center"/>
        </w:trPr>
        <w:tc>
          <w:tcPr>
            <w:tcW w:w="597" w:type="dxa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8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Оплата работ и услуг по содержанию имущества администрации:</w:t>
            </w:r>
          </w:p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Ремонт туалетов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Бюджет МО </w:t>
            </w:r>
            <w:r w:rsidR="00D46C89" w:rsidRPr="00D46C89">
              <w:rPr>
                <w:sz w:val="18"/>
                <w:szCs w:val="18"/>
              </w:rPr>
              <w:t>«</w:t>
            </w:r>
            <w:r w:rsidRPr="00D46C89">
              <w:rPr>
                <w:sz w:val="18"/>
                <w:szCs w:val="18"/>
              </w:rPr>
              <w:t>Володарский район</w:t>
            </w:r>
            <w:r w:rsidR="00D46C89" w:rsidRPr="00D46C89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2019-2021гг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5164,62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1964,62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 </w:t>
            </w:r>
          </w:p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  <w:lang w:val="en-US"/>
              </w:rPr>
              <w:t>III</w:t>
            </w:r>
            <w:r w:rsidRPr="00D46C89">
              <w:rPr>
                <w:sz w:val="18"/>
                <w:szCs w:val="18"/>
              </w:rPr>
              <w:t xml:space="preserve"> кв.</w:t>
            </w:r>
          </w:p>
        </w:tc>
        <w:tc>
          <w:tcPr>
            <w:tcW w:w="863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1600,0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1600,0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бухгалтерия администрации, организационный отдел администрации МО </w:t>
            </w:r>
            <w:r w:rsidR="00D46C89" w:rsidRPr="00D46C89">
              <w:rPr>
                <w:sz w:val="18"/>
                <w:szCs w:val="18"/>
              </w:rPr>
              <w:t>«</w:t>
            </w:r>
            <w:r w:rsidRPr="00D46C89">
              <w:rPr>
                <w:sz w:val="18"/>
                <w:szCs w:val="18"/>
              </w:rPr>
              <w:t>Володарский район</w:t>
            </w:r>
            <w:r w:rsidR="00D46C89" w:rsidRPr="00D46C89">
              <w:rPr>
                <w:sz w:val="18"/>
                <w:szCs w:val="18"/>
              </w:rPr>
              <w:t>»</w:t>
            </w:r>
          </w:p>
        </w:tc>
        <w:tc>
          <w:tcPr>
            <w:tcW w:w="2078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Повышение эффективности управления муниципальным имуществом.</w:t>
            </w:r>
          </w:p>
        </w:tc>
      </w:tr>
      <w:tr w:rsidR="00F376A2" w:rsidRPr="00D46C89" w:rsidTr="00CF4F49">
        <w:trPr>
          <w:gridAfter w:val="1"/>
          <w:wAfter w:w="13" w:type="dxa"/>
          <w:trHeight w:val="240"/>
          <w:jc w:val="center"/>
        </w:trPr>
        <w:tc>
          <w:tcPr>
            <w:tcW w:w="597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Детализация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ежемесячно</w:t>
            </w: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945"/>
          <w:jc w:val="center"/>
        </w:trPr>
        <w:tc>
          <w:tcPr>
            <w:tcW w:w="597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Техническое </w:t>
            </w:r>
          </w:p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обслуживание пожарной сигнализации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  <w:lang w:val="en-US"/>
              </w:rPr>
              <w:t>I-IV</w:t>
            </w:r>
            <w:r w:rsidRPr="00D46C89">
              <w:rPr>
                <w:sz w:val="18"/>
                <w:szCs w:val="18"/>
              </w:rPr>
              <w:t xml:space="preserve"> кв.</w:t>
            </w: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195"/>
          <w:jc w:val="center"/>
        </w:trPr>
        <w:tc>
          <w:tcPr>
            <w:tcW w:w="597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Подписка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  <w:lang w:val="en-US"/>
              </w:rPr>
              <w:t>II-IV</w:t>
            </w:r>
            <w:proofErr w:type="spellStart"/>
            <w:r w:rsidRPr="00D46C89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225"/>
          <w:jc w:val="center"/>
        </w:trPr>
        <w:tc>
          <w:tcPr>
            <w:tcW w:w="597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Заправка картриджей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ежемесячно</w:t>
            </w: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140"/>
          <w:jc w:val="center"/>
        </w:trPr>
        <w:tc>
          <w:tcPr>
            <w:tcW w:w="597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Ремонт кабинетов администрации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  <w:lang w:val="en-US"/>
              </w:rPr>
              <w:t>II</w:t>
            </w:r>
            <w:r w:rsidRPr="00D46C89">
              <w:rPr>
                <w:sz w:val="18"/>
                <w:szCs w:val="18"/>
              </w:rPr>
              <w:t xml:space="preserve"> кв.</w:t>
            </w: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105"/>
          <w:jc w:val="center"/>
        </w:trPr>
        <w:tc>
          <w:tcPr>
            <w:tcW w:w="597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195"/>
          <w:jc w:val="center"/>
        </w:trPr>
        <w:tc>
          <w:tcPr>
            <w:tcW w:w="597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Прочее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  <w:lang w:val="en-US"/>
              </w:rPr>
            </w:pPr>
            <w:r w:rsidRPr="00D46C89">
              <w:rPr>
                <w:sz w:val="18"/>
                <w:szCs w:val="18"/>
                <w:lang w:val="en-US"/>
              </w:rPr>
              <w:t>I-IV</w:t>
            </w:r>
            <w:r w:rsidRPr="00D46C89">
              <w:rPr>
                <w:sz w:val="18"/>
                <w:szCs w:val="18"/>
              </w:rPr>
              <w:t xml:space="preserve"> кв.</w:t>
            </w: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320"/>
          <w:jc w:val="center"/>
        </w:trPr>
        <w:tc>
          <w:tcPr>
            <w:tcW w:w="597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vMerge w:val="restart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543"/>
          <w:jc w:val="center"/>
        </w:trPr>
        <w:tc>
          <w:tcPr>
            <w:tcW w:w="59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Бюджет Российской Федерации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975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9</w:t>
            </w: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Pr="00D46C89" w:rsidRDefault="00CF4F49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color w:val="FF0000"/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lastRenderedPageBreak/>
              <w:t>Оплата прочих работ, услуг администрации: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Бюджет МО </w:t>
            </w:r>
            <w:r w:rsidR="00D46C89" w:rsidRPr="00D46C89">
              <w:rPr>
                <w:sz w:val="18"/>
                <w:szCs w:val="18"/>
              </w:rPr>
              <w:t>«</w:t>
            </w:r>
            <w:r w:rsidRPr="00D46C89">
              <w:rPr>
                <w:sz w:val="18"/>
                <w:szCs w:val="18"/>
              </w:rPr>
              <w:t>Володарский район</w:t>
            </w:r>
            <w:r w:rsidR="00D46C89" w:rsidRPr="00D46C89">
              <w:rPr>
                <w:sz w:val="18"/>
                <w:szCs w:val="18"/>
              </w:rPr>
              <w:t>»</w:t>
            </w: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Pr="00D46C8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lastRenderedPageBreak/>
              <w:t>2019-2021гг</w:t>
            </w: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Pr="00D46C89" w:rsidRDefault="00CF4F49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lastRenderedPageBreak/>
              <w:t>1759,73</w:t>
            </w: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Pr="00D46C89" w:rsidRDefault="00CF4F49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6C89">
              <w:rPr>
                <w:color w:val="000000" w:themeColor="text1"/>
                <w:sz w:val="18"/>
                <w:szCs w:val="18"/>
              </w:rPr>
              <w:lastRenderedPageBreak/>
              <w:t>1759,73</w:t>
            </w:r>
          </w:p>
          <w:p w:rsidR="00CF4F49" w:rsidRDefault="00CF4F49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F4F49" w:rsidRPr="00D46C89" w:rsidRDefault="00CF4F49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6A2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lastRenderedPageBreak/>
              <w:t xml:space="preserve"> </w:t>
            </w:r>
            <w:r w:rsidRPr="00D46C89">
              <w:rPr>
                <w:sz w:val="18"/>
                <w:szCs w:val="18"/>
                <w:lang w:val="en-US"/>
              </w:rPr>
              <w:t>I-IV</w:t>
            </w:r>
            <w:r w:rsidRPr="00D46C89">
              <w:rPr>
                <w:sz w:val="18"/>
                <w:szCs w:val="18"/>
              </w:rPr>
              <w:t xml:space="preserve"> кв.</w:t>
            </w: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Pr="00D46C89" w:rsidRDefault="00CF4F49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  <w:p w:rsidR="00F376A2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Pr="00D46C89" w:rsidRDefault="00CF4F49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  <w:p w:rsidR="00F376A2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Pr="00D46C89" w:rsidRDefault="00CF4F49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lastRenderedPageBreak/>
              <w:t xml:space="preserve">бухгалтерия администрации, организационный отдел администрации МО </w:t>
            </w:r>
            <w:r w:rsidR="00D46C89" w:rsidRPr="00D46C89">
              <w:rPr>
                <w:sz w:val="18"/>
                <w:szCs w:val="18"/>
              </w:rPr>
              <w:t>«</w:t>
            </w:r>
            <w:r w:rsidRPr="00D46C89">
              <w:rPr>
                <w:sz w:val="18"/>
                <w:szCs w:val="18"/>
              </w:rPr>
              <w:t>Володарский район</w:t>
            </w:r>
            <w:r w:rsidR="00D46C89" w:rsidRPr="00D46C89">
              <w:rPr>
                <w:sz w:val="18"/>
                <w:szCs w:val="18"/>
              </w:rPr>
              <w:t>»</w:t>
            </w: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Pr="00D46C89" w:rsidRDefault="00CF4F49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lastRenderedPageBreak/>
              <w:t xml:space="preserve">структурных подразделений администрации МО </w:t>
            </w:r>
            <w:r w:rsidR="00D46C89" w:rsidRPr="00D46C89">
              <w:rPr>
                <w:sz w:val="18"/>
                <w:szCs w:val="18"/>
              </w:rPr>
              <w:t>«</w:t>
            </w:r>
            <w:r w:rsidRPr="00D46C89">
              <w:rPr>
                <w:sz w:val="18"/>
                <w:szCs w:val="18"/>
              </w:rPr>
              <w:t>Володарский район</w:t>
            </w:r>
            <w:r w:rsidR="00D46C89" w:rsidRPr="00D46C89">
              <w:rPr>
                <w:sz w:val="18"/>
                <w:szCs w:val="18"/>
              </w:rPr>
              <w:t>»</w:t>
            </w: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Default="00CF4F49" w:rsidP="00A63904">
            <w:pPr>
              <w:jc w:val="center"/>
              <w:rPr>
                <w:sz w:val="18"/>
                <w:szCs w:val="18"/>
              </w:rPr>
            </w:pPr>
          </w:p>
          <w:p w:rsidR="00CF4F49" w:rsidRPr="00D46C89" w:rsidRDefault="00CF4F49" w:rsidP="00A63904">
            <w:pPr>
              <w:jc w:val="center"/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330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Технический осмотр автомобилей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375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Страхование автомобилей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375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Приобретение, продление, обслуживание программ (1С, </w:t>
            </w:r>
            <w:proofErr w:type="spellStart"/>
            <w:r w:rsidRPr="00D46C89">
              <w:rPr>
                <w:sz w:val="18"/>
                <w:szCs w:val="18"/>
              </w:rPr>
              <w:t>эл.отчетности</w:t>
            </w:r>
            <w:proofErr w:type="spellEnd"/>
            <w:r w:rsidRPr="00D46C89">
              <w:rPr>
                <w:sz w:val="18"/>
                <w:szCs w:val="18"/>
              </w:rPr>
              <w:t>, Касперский и т.д.)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255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Подписка газет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120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Приобретение огнетушителей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210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Обучение (100000)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98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 </w:t>
            </w:r>
          </w:p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204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Бюджет Российской Федерации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525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10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Оплата прочих расходов администрации:</w:t>
            </w:r>
          </w:p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Оплата налогов (имущественные, транспортные)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Бюджет МО </w:t>
            </w:r>
            <w:r w:rsidR="00D46C89" w:rsidRPr="00D46C89">
              <w:rPr>
                <w:sz w:val="18"/>
                <w:szCs w:val="18"/>
              </w:rPr>
              <w:t>«</w:t>
            </w:r>
            <w:r w:rsidRPr="00D46C89">
              <w:rPr>
                <w:sz w:val="18"/>
                <w:szCs w:val="18"/>
              </w:rPr>
              <w:t>Володарский район</w:t>
            </w:r>
            <w:r w:rsidR="00D46C89" w:rsidRPr="00D46C89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2019-2021гг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9 827,78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9 467,78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  <w:lang w:val="en-US"/>
              </w:rPr>
              <w:t>I-IV</w:t>
            </w:r>
            <w:r w:rsidRPr="00D46C89">
              <w:rPr>
                <w:sz w:val="18"/>
                <w:szCs w:val="18"/>
              </w:rPr>
              <w:t xml:space="preserve"> кв.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180,0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180,0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бухгалтерия администрации, организационный отдел администрации МО </w:t>
            </w:r>
            <w:r w:rsidR="00D46C89" w:rsidRPr="00D46C89">
              <w:rPr>
                <w:sz w:val="18"/>
                <w:szCs w:val="18"/>
              </w:rPr>
              <w:t>«</w:t>
            </w:r>
            <w:r w:rsidRPr="00D46C89">
              <w:rPr>
                <w:sz w:val="18"/>
                <w:szCs w:val="18"/>
              </w:rPr>
              <w:t>Володарский район</w:t>
            </w:r>
            <w:r w:rsidR="00D46C89" w:rsidRPr="00D46C89">
              <w:rPr>
                <w:sz w:val="18"/>
                <w:szCs w:val="18"/>
              </w:rPr>
              <w:t>»</w:t>
            </w:r>
          </w:p>
        </w:tc>
        <w:tc>
          <w:tcPr>
            <w:tcW w:w="2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Обеспечение деятельности всех структурных подразделений администрации МО </w:t>
            </w:r>
            <w:r w:rsidR="00D46C89" w:rsidRPr="00D46C89">
              <w:rPr>
                <w:sz w:val="18"/>
                <w:szCs w:val="18"/>
              </w:rPr>
              <w:t>«</w:t>
            </w:r>
            <w:r w:rsidRPr="00D46C89">
              <w:rPr>
                <w:sz w:val="18"/>
                <w:szCs w:val="18"/>
              </w:rPr>
              <w:t>Володарский район</w:t>
            </w:r>
            <w:r w:rsidR="00D46C89" w:rsidRPr="00D46C89">
              <w:rPr>
                <w:sz w:val="18"/>
                <w:szCs w:val="18"/>
              </w:rPr>
              <w:t>»</w:t>
            </w:r>
          </w:p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95"/>
          <w:jc w:val="center"/>
        </w:trPr>
        <w:tc>
          <w:tcPr>
            <w:tcW w:w="59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Представительские расходы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600"/>
          <w:jc w:val="center"/>
        </w:trPr>
        <w:tc>
          <w:tcPr>
            <w:tcW w:w="597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Членские взносы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258"/>
          <w:jc w:val="center"/>
        </w:trPr>
        <w:tc>
          <w:tcPr>
            <w:tcW w:w="597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vMerge w:val="restart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851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469"/>
          <w:jc w:val="center"/>
        </w:trPr>
        <w:tc>
          <w:tcPr>
            <w:tcW w:w="597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Бюджет Российской Федерации</w:t>
            </w:r>
          </w:p>
        </w:tc>
        <w:tc>
          <w:tcPr>
            <w:tcW w:w="851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1160"/>
          <w:jc w:val="center"/>
        </w:trPr>
        <w:tc>
          <w:tcPr>
            <w:tcW w:w="597" w:type="dxa"/>
            <w:vMerge w:val="restart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11</w:t>
            </w:r>
          </w:p>
        </w:tc>
        <w:tc>
          <w:tcPr>
            <w:tcW w:w="2112" w:type="dxa"/>
            <w:gridSpan w:val="2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Оплата приобретения основных средств администрации:</w:t>
            </w:r>
          </w:p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Вычислительная и орг.техника (1175000)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Бюджет МО </w:t>
            </w:r>
            <w:r w:rsidR="00D46C89" w:rsidRPr="00D46C89">
              <w:rPr>
                <w:sz w:val="18"/>
                <w:szCs w:val="18"/>
              </w:rPr>
              <w:t>«</w:t>
            </w:r>
            <w:r w:rsidRPr="00D46C89">
              <w:rPr>
                <w:sz w:val="18"/>
                <w:szCs w:val="18"/>
              </w:rPr>
              <w:t>Володарский район</w:t>
            </w:r>
            <w:r w:rsidR="00D46C89" w:rsidRPr="00D46C89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2019-2021гг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2570,0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570,0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  <w:lang w:val="en-US"/>
              </w:rPr>
              <w:t>II</w:t>
            </w:r>
            <w:r w:rsidRPr="00D46C89">
              <w:rPr>
                <w:sz w:val="18"/>
                <w:szCs w:val="18"/>
              </w:rPr>
              <w:t xml:space="preserve"> кв.</w:t>
            </w:r>
          </w:p>
        </w:tc>
        <w:tc>
          <w:tcPr>
            <w:tcW w:w="863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1000,0</w:t>
            </w:r>
          </w:p>
        </w:tc>
        <w:tc>
          <w:tcPr>
            <w:tcW w:w="980" w:type="dxa"/>
            <w:vMerge w:val="restart"/>
            <w:shd w:val="clear" w:color="000000" w:fill="FFFFFF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1000,0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бухгалтерия администрации, организационный отдел администрации МО </w:t>
            </w:r>
            <w:r w:rsidR="00D46C89" w:rsidRPr="00D46C89">
              <w:rPr>
                <w:sz w:val="18"/>
                <w:szCs w:val="18"/>
              </w:rPr>
              <w:t>«</w:t>
            </w:r>
            <w:r w:rsidRPr="00D46C89">
              <w:rPr>
                <w:sz w:val="18"/>
                <w:szCs w:val="18"/>
              </w:rPr>
              <w:t>Володарский район</w:t>
            </w:r>
            <w:r w:rsidR="00D46C89" w:rsidRPr="00D46C89">
              <w:rPr>
                <w:sz w:val="18"/>
                <w:szCs w:val="18"/>
              </w:rPr>
              <w:t>»</w:t>
            </w:r>
          </w:p>
        </w:tc>
        <w:tc>
          <w:tcPr>
            <w:tcW w:w="2078" w:type="dxa"/>
            <w:gridSpan w:val="2"/>
            <w:vMerge w:val="restart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Обеспечение деятельности всех структурных подразделений администрации МО </w:t>
            </w:r>
            <w:r w:rsidR="00D46C89" w:rsidRPr="00D46C89">
              <w:rPr>
                <w:sz w:val="18"/>
                <w:szCs w:val="18"/>
              </w:rPr>
              <w:t>«</w:t>
            </w:r>
            <w:r w:rsidRPr="00D46C89">
              <w:rPr>
                <w:sz w:val="18"/>
                <w:szCs w:val="18"/>
              </w:rPr>
              <w:t>Володарский район</w:t>
            </w:r>
            <w:r w:rsidR="00D46C89" w:rsidRPr="00D46C89">
              <w:rPr>
                <w:sz w:val="18"/>
                <w:szCs w:val="18"/>
              </w:rPr>
              <w:t>»</w:t>
            </w:r>
          </w:p>
        </w:tc>
      </w:tr>
      <w:tr w:rsidR="00F376A2" w:rsidRPr="00D46C89" w:rsidTr="00CF4F49">
        <w:trPr>
          <w:gridAfter w:val="1"/>
          <w:wAfter w:w="13" w:type="dxa"/>
          <w:trHeight w:val="235"/>
          <w:jc w:val="center"/>
        </w:trPr>
        <w:tc>
          <w:tcPr>
            <w:tcW w:w="597" w:type="dxa"/>
            <w:vMerge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Приобретение </w:t>
            </w:r>
            <w:proofErr w:type="spellStart"/>
            <w:r w:rsidRPr="00D46C89">
              <w:rPr>
                <w:sz w:val="18"/>
                <w:szCs w:val="18"/>
              </w:rPr>
              <w:t>сплитсистем</w:t>
            </w:r>
            <w:proofErr w:type="spellEnd"/>
            <w:r w:rsidRPr="00D46C89">
              <w:rPr>
                <w:sz w:val="18"/>
                <w:szCs w:val="18"/>
              </w:rPr>
              <w:t xml:space="preserve">  4 шт.(100000)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  <w:lang w:val="en-US"/>
              </w:rPr>
              <w:t>III</w:t>
            </w:r>
            <w:r w:rsidRPr="00D46C89">
              <w:rPr>
                <w:sz w:val="18"/>
                <w:szCs w:val="18"/>
              </w:rPr>
              <w:t xml:space="preserve"> кв.</w:t>
            </w: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000000" w:fill="FFFFFF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215"/>
          <w:jc w:val="center"/>
        </w:trPr>
        <w:tc>
          <w:tcPr>
            <w:tcW w:w="597" w:type="dxa"/>
            <w:vMerge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Транспортное средство (1000000)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  <w:lang w:val="en-US"/>
              </w:rPr>
              <w:t>III</w:t>
            </w:r>
            <w:r w:rsidRPr="00D46C89">
              <w:rPr>
                <w:sz w:val="18"/>
                <w:szCs w:val="18"/>
              </w:rPr>
              <w:t xml:space="preserve"> кв.</w:t>
            </w: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000000" w:fill="FFFFFF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840"/>
          <w:jc w:val="center"/>
        </w:trPr>
        <w:tc>
          <w:tcPr>
            <w:tcW w:w="597" w:type="dxa"/>
            <w:vMerge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приобретение огнетушителей (20000)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  <w:lang w:val="en-US"/>
              </w:rPr>
              <w:t>I</w:t>
            </w:r>
            <w:r w:rsidRPr="00D46C89">
              <w:rPr>
                <w:sz w:val="18"/>
                <w:szCs w:val="18"/>
              </w:rPr>
              <w:t xml:space="preserve"> кв.</w:t>
            </w: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000000" w:fill="FFFFFF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556"/>
          <w:jc w:val="center"/>
        </w:trPr>
        <w:tc>
          <w:tcPr>
            <w:tcW w:w="597" w:type="dxa"/>
            <w:vMerge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vMerge w:val="restart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549"/>
          <w:jc w:val="center"/>
        </w:trPr>
        <w:tc>
          <w:tcPr>
            <w:tcW w:w="597" w:type="dxa"/>
            <w:vMerge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F376A2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Бюджет Российской Федерации</w:t>
            </w:r>
          </w:p>
          <w:p w:rsidR="00CD16AE" w:rsidRDefault="00CD16AE" w:rsidP="00A63904">
            <w:pPr>
              <w:jc w:val="center"/>
              <w:rPr>
                <w:sz w:val="18"/>
                <w:szCs w:val="18"/>
              </w:rPr>
            </w:pPr>
          </w:p>
          <w:p w:rsidR="00CD16AE" w:rsidRDefault="00CD16AE" w:rsidP="00A63904">
            <w:pPr>
              <w:jc w:val="center"/>
              <w:rPr>
                <w:sz w:val="18"/>
                <w:szCs w:val="18"/>
              </w:rPr>
            </w:pPr>
          </w:p>
          <w:p w:rsidR="00CD16AE" w:rsidRDefault="00CD16AE" w:rsidP="00A63904">
            <w:pPr>
              <w:jc w:val="center"/>
              <w:rPr>
                <w:sz w:val="18"/>
                <w:szCs w:val="18"/>
              </w:rPr>
            </w:pPr>
          </w:p>
          <w:p w:rsidR="00CD16AE" w:rsidRDefault="00CD16AE" w:rsidP="00A63904">
            <w:pPr>
              <w:jc w:val="center"/>
              <w:rPr>
                <w:sz w:val="18"/>
                <w:szCs w:val="18"/>
              </w:rPr>
            </w:pPr>
          </w:p>
          <w:p w:rsidR="00CD16AE" w:rsidRPr="00D46C89" w:rsidRDefault="00CD16AE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465"/>
          <w:jc w:val="center"/>
        </w:trPr>
        <w:tc>
          <w:tcPr>
            <w:tcW w:w="597" w:type="dxa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Оплата приобретения</w:t>
            </w:r>
            <w:r w:rsidRPr="00D46C89">
              <w:rPr>
                <w:sz w:val="18"/>
                <w:szCs w:val="18"/>
              </w:rPr>
              <w:br/>
              <w:t>материальных запасов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Бюджет МО </w:t>
            </w:r>
            <w:r w:rsidR="00D46C89" w:rsidRPr="00D46C89">
              <w:rPr>
                <w:sz w:val="18"/>
                <w:szCs w:val="18"/>
              </w:rPr>
              <w:t>«</w:t>
            </w:r>
            <w:r w:rsidRPr="00D46C89">
              <w:rPr>
                <w:sz w:val="18"/>
                <w:szCs w:val="18"/>
              </w:rPr>
              <w:t>Володарский район</w:t>
            </w:r>
            <w:r w:rsidR="00D46C89" w:rsidRPr="00D46C89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2019-2021гг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9463,7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3527,0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2968,35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2968,35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бухгалтерия администрации, организационный отдел администрации МО </w:t>
            </w:r>
            <w:r w:rsidR="00D46C89" w:rsidRPr="00D46C89">
              <w:rPr>
                <w:sz w:val="18"/>
                <w:szCs w:val="18"/>
              </w:rPr>
              <w:t>«</w:t>
            </w:r>
            <w:r w:rsidRPr="00D46C89">
              <w:rPr>
                <w:sz w:val="18"/>
                <w:szCs w:val="18"/>
              </w:rPr>
              <w:t>Володарский район</w:t>
            </w:r>
            <w:r w:rsidR="00D46C89" w:rsidRPr="00D46C89">
              <w:rPr>
                <w:sz w:val="18"/>
                <w:szCs w:val="18"/>
              </w:rPr>
              <w:t>»</w:t>
            </w:r>
          </w:p>
        </w:tc>
        <w:tc>
          <w:tcPr>
            <w:tcW w:w="2078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Обеспечение деятельности всех структурных подразделений администрации МО </w:t>
            </w:r>
            <w:r w:rsidR="00D46C89" w:rsidRPr="00D46C89">
              <w:rPr>
                <w:sz w:val="18"/>
                <w:szCs w:val="18"/>
              </w:rPr>
              <w:t>«</w:t>
            </w:r>
            <w:r w:rsidRPr="00D46C89">
              <w:rPr>
                <w:sz w:val="18"/>
                <w:szCs w:val="18"/>
              </w:rPr>
              <w:t>Володарский район</w:t>
            </w:r>
            <w:r w:rsidR="00D46C89" w:rsidRPr="00D46C89">
              <w:rPr>
                <w:sz w:val="18"/>
                <w:szCs w:val="18"/>
              </w:rPr>
              <w:t>»</w:t>
            </w:r>
          </w:p>
        </w:tc>
      </w:tr>
      <w:tr w:rsidR="00F376A2" w:rsidRPr="00D46C89" w:rsidTr="00CF4F49">
        <w:trPr>
          <w:gridAfter w:val="1"/>
          <w:wAfter w:w="13" w:type="dxa"/>
          <w:trHeight w:val="210"/>
          <w:jc w:val="center"/>
        </w:trPr>
        <w:tc>
          <w:tcPr>
            <w:tcW w:w="597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 ГСМ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Ежемесячно </w:t>
            </w: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210"/>
          <w:jc w:val="center"/>
        </w:trPr>
        <w:tc>
          <w:tcPr>
            <w:tcW w:w="597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proofErr w:type="spellStart"/>
            <w:r w:rsidRPr="00D46C89">
              <w:rPr>
                <w:sz w:val="18"/>
                <w:szCs w:val="18"/>
              </w:rPr>
              <w:t>хозтовары</w:t>
            </w:r>
            <w:proofErr w:type="spellEnd"/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Ежемесячно</w:t>
            </w: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240"/>
          <w:jc w:val="center"/>
        </w:trPr>
        <w:tc>
          <w:tcPr>
            <w:tcW w:w="597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канцтовары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Ежемесячно</w:t>
            </w: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303"/>
          <w:jc w:val="center"/>
        </w:trPr>
        <w:tc>
          <w:tcPr>
            <w:tcW w:w="597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запчасти</w:t>
            </w:r>
          </w:p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Ежемесячно</w:t>
            </w: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537"/>
          <w:jc w:val="center"/>
        </w:trPr>
        <w:tc>
          <w:tcPr>
            <w:tcW w:w="597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Комплектующие к орг.технике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Ежемесячно</w:t>
            </w: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435"/>
          <w:jc w:val="center"/>
        </w:trPr>
        <w:tc>
          <w:tcPr>
            <w:tcW w:w="597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Посадочный материал (цветы)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  <w:lang w:val="en-US"/>
              </w:rPr>
              <w:t>II</w:t>
            </w:r>
            <w:r w:rsidRPr="00D46C89">
              <w:rPr>
                <w:sz w:val="18"/>
                <w:szCs w:val="18"/>
              </w:rPr>
              <w:t xml:space="preserve"> кв.</w:t>
            </w: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300"/>
          <w:jc w:val="center"/>
        </w:trPr>
        <w:tc>
          <w:tcPr>
            <w:tcW w:w="597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удобрения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  <w:lang w:val="en-US"/>
              </w:rPr>
              <w:t>II</w:t>
            </w:r>
            <w:r w:rsidRPr="00D46C89">
              <w:rPr>
                <w:sz w:val="18"/>
                <w:szCs w:val="18"/>
              </w:rPr>
              <w:t xml:space="preserve"> </w:t>
            </w:r>
            <w:r w:rsidRPr="00D46C89">
              <w:rPr>
                <w:sz w:val="18"/>
                <w:szCs w:val="18"/>
                <w:lang w:val="en-US"/>
              </w:rPr>
              <w:t>-III</w:t>
            </w:r>
            <w:r w:rsidRPr="00D46C89">
              <w:rPr>
                <w:sz w:val="18"/>
                <w:szCs w:val="18"/>
              </w:rPr>
              <w:t xml:space="preserve"> кв.</w:t>
            </w: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216"/>
          <w:jc w:val="center"/>
        </w:trPr>
        <w:tc>
          <w:tcPr>
            <w:tcW w:w="597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vMerge w:val="restart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851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270"/>
          <w:jc w:val="center"/>
        </w:trPr>
        <w:tc>
          <w:tcPr>
            <w:tcW w:w="597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Бюджет Российской Федерации</w:t>
            </w:r>
          </w:p>
        </w:tc>
        <w:tc>
          <w:tcPr>
            <w:tcW w:w="851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384"/>
          <w:jc w:val="center"/>
        </w:trPr>
        <w:tc>
          <w:tcPr>
            <w:tcW w:w="597" w:type="dxa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13</w:t>
            </w:r>
          </w:p>
        </w:tc>
        <w:tc>
          <w:tcPr>
            <w:tcW w:w="2112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Обеспечение деятельности административной комиссии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Бюджет МО </w:t>
            </w:r>
            <w:r w:rsidR="00D46C89" w:rsidRPr="00D46C89">
              <w:rPr>
                <w:sz w:val="18"/>
                <w:szCs w:val="18"/>
              </w:rPr>
              <w:t>«</w:t>
            </w:r>
            <w:r w:rsidRPr="00D46C89">
              <w:rPr>
                <w:sz w:val="18"/>
                <w:szCs w:val="18"/>
              </w:rPr>
              <w:t>Володарский район</w:t>
            </w:r>
            <w:r w:rsidR="00D46C89" w:rsidRPr="00D46C89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2019-2021гг.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бухгалтерия администрации МО </w:t>
            </w:r>
            <w:r w:rsidR="00D46C89" w:rsidRPr="00D46C89">
              <w:rPr>
                <w:sz w:val="18"/>
                <w:szCs w:val="18"/>
              </w:rPr>
              <w:t>«</w:t>
            </w:r>
            <w:r w:rsidRPr="00D46C89">
              <w:rPr>
                <w:sz w:val="18"/>
                <w:szCs w:val="18"/>
              </w:rPr>
              <w:t>Володарский район</w:t>
            </w:r>
            <w:r w:rsidR="00D46C89" w:rsidRPr="00D46C89">
              <w:rPr>
                <w:sz w:val="18"/>
                <w:szCs w:val="18"/>
              </w:rPr>
              <w:t>»</w:t>
            </w:r>
            <w:r w:rsidRPr="00D46C89">
              <w:rPr>
                <w:sz w:val="18"/>
                <w:szCs w:val="18"/>
              </w:rPr>
              <w:t>, административная комиссия</w:t>
            </w:r>
          </w:p>
        </w:tc>
        <w:tc>
          <w:tcPr>
            <w:tcW w:w="2078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Повышение эффективности деятельности административной комиссии</w:t>
            </w:r>
          </w:p>
        </w:tc>
      </w:tr>
      <w:tr w:rsidR="00F376A2" w:rsidRPr="00D46C89" w:rsidTr="00CF4F49">
        <w:trPr>
          <w:gridAfter w:val="1"/>
          <w:wAfter w:w="13" w:type="dxa"/>
          <w:trHeight w:val="341"/>
          <w:jc w:val="center"/>
        </w:trPr>
        <w:tc>
          <w:tcPr>
            <w:tcW w:w="597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851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694,10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260,3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Ежемесячно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216,90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216,90</w:t>
            </w:r>
          </w:p>
        </w:tc>
        <w:tc>
          <w:tcPr>
            <w:tcW w:w="1559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235"/>
          <w:jc w:val="center"/>
        </w:trPr>
        <w:tc>
          <w:tcPr>
            <w:tcW w:w="597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Бюджет Российской Федерации</w:t>
            </w:r>
          </w:p>
        </w:tc>
        <w:tc>
          <w:tcPr>
            <w:tcW w:w="851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256"/>
          <w:jc w:val="center"/>
        </w:trPr>
        <w:tc>
          <w:tcPr>
            <w:tcW w:w="597" w:type="dxa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14</w:t>
            </w:r>
          </w:p>
        </w:tc>
        <w:tc>
          <w:tcPr>
            <w:tcW w:w="2112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Обеспечение деятельности комиссии по делам несовершеннолетних и защите их прав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Бюджет МО </w:t>
            </w:r>
            <w:r w:rsidR="00D46C89" w:rsidRPr="00D46C89">
              <w:rPr>
                <w:sz w:val="18"/>
                <w:szCs w:val="18"/>
              </w:rPr>
              <w:t>«</w:t>
            </w:r>
            <w:r w:rsidRPr="00D46C89">
              <w:rPr>
                <w:sz w:val="18"/>
                <w:szCs w:val="18"/>
              </w:rPr>
              <w:t>Володарский район</w:t>
            </w:r>
            <w:r w:rsidR="00D46C89" w:rsidRPr="00D46C89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2019-2021гг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 xml:space="preserve">бухгалтерия администрации МО </w:t>
            </w:r>
            <w:r w:rsidR="00D46C89" w:rsidRPr="00D46C89">
              <w:rPr>
                <w:sz w:val="18"/>
                <w:szCs w:val="18"/>
              </w:rPr>
              <w:t>«</w:t>
            </w:r>
            <w:r w:rsidRPr="00D46C89">
              <w:rPr>
                <w:sz w:val="18"/>
                <w:szCs w:val="18"/>
              </w:rPr>
              <w:t>Володарский район</w:t>
            </w:r>
            <w:r w:rsidR="00D46C89" w:rsidRPr="00D46C89">
              <w:rPr>
                <w:sz w:val="18"/>
                <w:szCs w:val="18"/>
              </w:rPr>
              <w:t>»</w:t>
            </w:r>
            <w:r w:rsidRPr="00D46C89">
              <w:rPr>
                <w:sz w:val="18"/>
                <w:szCs w:val="18"/>
              </w:rPr>
              <w:t>, комиссия по делам несовершеннолетних и защите их прав</w:t>
            </w:r>
          </w:p>
        </w:tc>
        <w:tc>
          <w:tcPr>
            <w:tcW w:w="2078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Повышение эффективности деятельности комиссии по делам несовершеннолетних и защите их прав</w:t>
            </w:r>
          </w:p>
        </w:tc>
      </w:tr>
      <w:tr w:rsidR="00F376A2" w:rsidRPr="00D46C89" w:rsidTr="00CF4F49">
        <w:trPr>
          <w:gridAfter w:val="1"/>
          <w:wAfter w:w="13" w:type="dxa"/>
          <w:trHeight w:val="220"/>
          <w:jc w:val="center"/>
        </w:trPr>
        <w:tc>
          <w:tcPr>
            <w:tcW w:w="597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851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1738,0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651,8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Ежемесячно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543,10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543,10</w:t>
            </w:r>
          </w:p>
        </w:tc>
        <w:tc>
          <w:tcPr>
            <w:tcW w:w="1559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</w:tr>
      <w:tr w:rsidR="00F376A2" w:rsidRPr="00D46C89" w:rsidTr="00CF4F49">
        <w:trPr>
          <w:gridAfter w:val="1"/>
          <w:wAfter w:w="13" w:type="dxa"/>
          <w:trHeight w:val="183"/>
          <w:jc w:val="center"/>
        </w:trPr>
        <w:tc>
          <w:tcPr>
            <w:tcW w:w="597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Бюджет Российской Федерации</w:t>
            </w:r>
          </w:p>
        </w:tc>
        <w:tc>
          <w:tcPr>
            <w:tcW w:w="851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376A2" w:rsidRPr="00D46C89" w:rsidRDefault="00F376A2" w:rsidP="00A63904">
            <w:pPr>
              <w:jc w:val="center"/>
              <w:rPr>
                <w:sz w:val="18"/>
                <w:szCs w:val="18"/>
              </w:rPr>
            </w:pPr>
            <w:r w:rsidRPr="00D46C8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vAlign w:val="center"/>
            <w:hideMark/>
          </w:tcPr>
          <w:p w:rsidR="00F376A2" w:rsidRPr="00D46C89" w:rsidRDefault="00F376A2" w:rsidP="00A63904">
            <w:pPr>
              <w:rPr>
                <w:sz w:val="18"/>
                <w:szCs w:val="18"/>
              </w:rPr>
            </w:pPr>
          </w:p>
        </w:tc>
      </w:tr>
    </w:tbl>
    <w:p w:rsidR="00CD16AE" w:rsidRDefault="00CD16AE" w:rsidP="00F376A2">
      <w:pPr>
        <w:jc w:val="center"/>
        <w:rPr>
          <w:color w:val="FF0000"/>
          <w:sz w:val="26"/>
          <w:szCs w:val="26"/>
        </w:rPr>
      </w:pPr>
    </w:p>
    <w:p w:rsidR="00CD16AE" w:rsidRDefault="00CD16AE" w:rsidP="00F376A2">
      <w:pPr>
        <w:jc w:val="center"/>
        <w:rPr>
          <w:color w:val="FF0000"/>
          <w:sz w:val="26"/>
          <w:szCs w:val="26"/>
        </w:rPr>
      </w:pPr>
    </w:p>
    <w:p w:rsidR="00CD16AE" w:rsidRDefault="00CD16AE" w:rsidP="00F376A2">
      <w:pPr>
        <w:jc w:val="center"/>
        <w:rPr>
          <w:color w:val="FF0000"/>
          <w:sz w:val="26"/>
          <w:szCs w:val="26"/>
        </w:rPr>
      </w:pPr>
    </w:p>
    <w:p w:rsidR="00CD16AE" w:rsidRDefault="00CD16AE" w:rsidP="00F376A2">
      <w:pPr>
        <w:jc w:val="center"/>
        <w:rPr>
          <w:color w:val="FF0000"/>
          <w:sz w:val="26"/>
          <w:szCs w:val="26"/>
        </w:rPr>
      </w:pPr>
    </w:p>
    <w:p w:rsidR="00CD16AE" w:rsidRDefault="00CD16AE" w:rsidP="00F376A2">
      <w:pPr>
        <w:jc w:val="center"/>
        <w:rPr>
          <w:color w:val="FF0000"/>
          <w:sz w:val="26"/>
          <w:szCs w:val="26"/>
        </w:rPr>
      </w:pPr>
    </w:p>
    <w:p w:rsidR="00CD16AE" w:rsidRDefault="00CD16AE" w:rsidP="00F376A2">
      <w:pPr>
        <w:jc w:val="center"/>
        <w:rPr>
          <w:color w:val="FF0000"/>
          <w:sz w:val="26"/>
          <w:szCs w:val="26"/>
        </w:rPr>
      </w:pPr>
    </w:p>
    <w:p w:rsidR="00CD16AE" w:rsidRDefault="00CD16AE" w:rsidP="00F376A2">
      <w:pPr>
        <w:jc w:val="center"/>
        <w:rPr>
          <w:color w:val="FF0000"/>
          <w:sz w:val="26"/>
          <w:szCs w:val="26"/>
        </w:rPr>
      </w:pPr>
    </w:p>
    <w:p w:rsidR="00CD16AE" w:rsidRDefault="00CD16AE" w:rsidP="00F376A2">
      <w:pPr>
        <w:jc w:val="center"/>
        <w:rPr>
          <w:color w:val="FF0000"/>
          <w:sz w:val="26"/>
          <w:szCs w:val="26"/>
        </w:rPr>
      </w:pPr>
    </w:p>
    <w:p w:rsidR="00CD16AE" w:rsidRDefault="00CD16AE" w:rsidP="00F376A2">
      <w:pPr>
        <w:jc w:val="center"/>
        <w:rPr>
          <w:color w:val="FF0000"/>
          <w:sz w:val="26"/>
          <w:szCs w:val="26"/>
        </w:rPr>
      </w:pPr>
    </w:p>
    <w:p w:rsidR="00F376A2" w:rsidRPr="00CD16AE" w:rsidRDefault="00F376A2" w:rsidP="00F376A2">
      <w:pPr>
        <w:jc w:val="center"/>
        <w:rPr>
          <w:color w:val="000000" w:themeColor="text1"/>
          <w:sz w:val="26"/>
          <w:szCs w:val="26"/>
        </w:rPr>
      </w:pPr>
      <w:r w:rsidRPr="00CD16AE">
        <w:rPr>
          <w:color w:val="000000" w:themeColor="text1"/>
          <w:sz w:val="26"/>
          <w:szCs w:val="26"/>
        </w:rPr>
        <w:lastRenderedPageBreak/>
        <w:t xml:space="preserve">3.2. Паспорт подпрограммы </w:t>
      </w:r>
      <w:r w:rsidR="00D46C89" w:rsidRPr="00CD16AE">
        <w:rPr>
          <w:color w:val="000000" w:themeColor="text1"/>
          <w:sz w:val="26"/>
          <w:szCs w:val="26"/>
        </w:rPr>
        <w:t>«</w:t>
      </w:r>
      <w:r w:rsidRPr="00CD16AE">
        <w:rPr>
          <w:color w:val="000000" w:themeColor="text1"/>
          <w:sz w:val="26"/>
          <w:szCs w:val="26"/>
        </w:rPr>
        <w:t>Повышение эффективности деятельности представительного органа Володарского района</w:t>
      </w:r>
      <w:r w:rsidR="00D46C89" w:rsidRPr="00CD16AE">
        <w:rPr>
          <w:color w:val="000000" w:themeColor="text1"/>
          <w:sz w:val="26"/>
          <w:szCs w:val="26"/>
        </w:rPr>
        <w:t>»</w:t>
      </w:r>
    </w:p>
    <w:tbl>
      <w:tblPr>
        <w:tblW w:w="139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1217"/>
        <w:gridCol w:w="782"/>
        <w:gridCol w:w="1627"/>
        <w:gridCol w:w="993"/>
        <w:gridCol w:w="850"/>
        <w:gridCol w:w="142"/>
        <w:gridCol w:w="992"/>
        <w:gridCol w:w="853"/>
        <w:gridCol w:w="848"/>
        <w:gridCol w:w="286"/>
        <w:gridCol w:w="706"/>
        <w:gridCol w:w="286"/>
        <w:gridCol w:w="709"/>
        <w:gridCol w:w="850"/>
        <w:gridCol w:w="709"/>
        <w:gridCol w:w="142"/>
        <w:gridCol w:w="992"/>
      </w:tblGrid>
      <w:tr w:rsidR="00F376A2" w:rsidRPr="00CD16AE" w:rsidTr="00CD16AE">
        <w:trPr>
          <w:trHeight w:val="345"/>
        </w:trPr>
        <w:tc>
          <w:tcPr>
            <w:tcW w:w="4549" w:type="dxa"/>
            <w:gridSpan w:val="4"/>
            <w:shd w:val="clear" w:color="auto" w:fill="auto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Наименование подпрограммы       </w:t>
            </w:r>
          </w:p>
        </w:tc>
        <w:tc>
          <w:tcPr>
            <w:tcW w:w="9358" w:type="dxa"/>
            <w:gridSpan w:val="14"/>
            <w:shd w:val="clear" w:color="auto" w:fill="auto"/>
            <w:hideMark/>
          </w:tcPr>
          <w:p w:rsidR="00F376A2" w:rsidRPr="00CD16AE" w:rsidRDefault="00D46C89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«</w:t>
            </w:r>
            <w:r w:rsidR="00F376A2" w:rsidRPr="00CD16AE">
              <w:rPr>
                <w:color w:val="000000" w:themeColor="text1"/>
                <w:sz w:val="18"/>
                <w:szCs w:val="18"/>
              </w:rPr>
              <w:t>Повышение эффективности деятельности представительного органа Володарского района</w:t>
            </w:r>
            <w:r w:rsidRPr="00CD16AE">
              <w:rPr>
                <w:color w:val="000000" w:themeColor="text1"/>
                <w:sz w:val="18"/>
                <w:szCs w:val="18"/>
              </w:rPr>
              <w:t>»</w:t>
            </w:r>
          </w:p>
        </w:tc>
      </w:tr>
      <w:tr w:rsidR="00F376A2" w:rsidRPr="00CD16AE" w:rsidTr="00CD16AE">
        <w:trPr>
          <w:trHeight w:val="525"/>
        </w:trPr>
        <w:tc>
          <w:tcPr>
            <w:tcW w:w="4549" w:type="dxa"/>
            <w:gridSpan w:val="4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Цель подпрограммы               </w:t>
            </w:r>
          </w:p>
        </w:tc>
        <w:tc>
          <w:tcPr>
            <w:tcW w:w="9358" w:type="dxa"/>
            <w:gridSpan w:val="14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Повышение эффективности деятельности представительного органа Володарского района.</w:t>
            </w:r>
          </w:p>
        </w:tc>
      </w:tr>
      <w:tr w:rsidR="00F376A2" w:rsidRPr="00CD16AE" w:rsidTr="00CD16AE">
        <w:trPr>
          <w:trHeight w:val="345"/>
        </w:trPr>
        <w:tc>
          <w:tcPr>
            <w:tcW w:w="4549" w:type="dxa"/>
            <w:gridSpan w:val="4"/>
            <w:shd w:val="clear" w:color="auto" w:fill="auto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Муниципальный заказчик   подпрограммы     </w:t>
            </w:r>
          </w:p>
        </w:tc>
        <w:tc>
          <w:tcPr>
            <w:tcW w:w="9358" w:type="dxa"/>
            <w:gridSpan w:val="14"/>
            <w:shd w:val="clear" w:color="auto" w:fill="auto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Администрация МО 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«</w:t>
            </w:r>
            <w:r w:rsidRPr="00CD16AE">
              <w:rPr>
                <w:color w:val="000000" w:themeColor="text1"/>
                <w:sz w:val="18"/>
                <w:szCs w:val="18"/>
              </w:rPr>
              <w:t>Володарский район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»</w:t>
            </w:r>
          </w:p>
        </w:tc>
      </w:tr>
      <w:tr w:rsidR="00F376A2" w:rsidRPr="00CD16AE" w:rsidTr="00CD16AE">
        <w:trPr>
          <w:trHeight w:val="345"/>
        </w:trPr>
        <w:tc>
          <w:tcPr>
            <w:tcW w:w="4549" w:type="dxa"/>
            <w:gridSpan w:val="4"/>
            <w:shd w:val="clear" w:color="auto" w:fill="auto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Задачи подпрограммы             </w:t>
            </w:r>
          </w:p>
        </w:tc>
        <w:tc>
          <w:tcPr>
            <w:tcW w:w="9358" w:type="dxa"/>
            <w:gridSpan w:val="14"/>
            <w:shd w:val="clear" w:color="auto" w:fill="auto"/>
            <w:hideMark/>
          </w:tcPr>
          <w:p w:rsidR="00F376A2" w:rsidRPr="00CD16AE" w:rsidRDefault="00F376A2" w:rsidP="00A6390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Исполнение сметы по обеспечению деятельности представительного органа</w:t>
            </w:r>
          </w:p>
        </w:tc>
      </w:tr>
      <w:tr w:rsidR="00F376A2" w:rsidRPr="00CD16AE" w:rsidTr="00CD16AE">
        <w:trPr>
          <w:trHeight w:val="345"/>
        </w:trPr>
        <w:tc>
          <w:tcPr>
            <w:tcW w:w="4549" w:type="dxa"/>
            <w:gridSpan w:val="4"/>
            <w:shd w:val="clear" w:color="auto" w:fill="auto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Срок реализации подпрограммы   </w:t>
            </w:r>
          </w:p>
        </w:tc>
        <w:tc>
          <w:tcPr>
            <w:tcW w:w="9358" w:type="dxa"/>
            <w:gridSpan w:val="14"/>
            <w:shd w:val="clear" w:color="auto" w:fill="auto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2019-2021 годы</w:t>
            </w:r>
          </w:p>
        </w:tc>
      </w:tr>
      <w:tr w:rsidR="00F376A2" w:rsidRPr="00CD16AE" w:rsidTr="00CD16AE">
        <w:trPr>
          <w:trHeight w:val="345"/>
        </w:trPr>
        <w:tc>
          <w:tcPr>
            <w:tcW w:w="2140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Источники         </w:t>
            </w:r>
            <w:r w:rsidRPr="00CD16AE">
              <w:rPr>
                <w:color w:val="000000" w:themeColor="text1"/>
                <w:sz w:val="18"/>
                <w:szCs w:val="18"/>
              </w:rPr>
              <w:br/>
              <w:t xml:space="preserve">финансирования    </w:t>
            </w:r>
            <w:r w:rsidRPr="00CD16AE">
              <w:rPr>
                <w:color w:val="000000" w:themeColor="text1"/>
                <w:sz w:val="18"/>
                <w:szCs w:val="18"/>
              </w:rPr>
              <w:br/>
              <w:t xml:space="preserve">подпрограммы по   </w:t>
            </w:r>
            <w:r w:rsidRPr="00CD16AE">
              <w:rPr>
                <w:color w:val="000000" w:themeColor="text1"/>
                <w:sz w:val="18"/>
                <w:szCs w:val="18"/>
              </w:rPr>
              <w:br/>
              <w:t>годам реализации и</w:t>
            </w:r>
            <w:r w:rsidRPr="00CD16AE">
              <w:rPr>
                <w:color w:val="000000" w:themeColor="text1"/>
                <w:sz w:val="18"/>
                <w:szCs w:val="18"/>
              </w:rPr>
              <w:br/>
              <w:t xml:space="preserve">главным           </w:t>
            </w:r>
            <w:r w:rsidRPr="00CD16AE">
              <w:rPr>
                <w:color w:val="000000" w:themeColor="text1"/>
                <w:sz w:val="18"/>
                <w:szCs w:val="18"/>
              </w:rPr>
              <w:br/>
              <w:t xml:space="preserve">распорядителям    </w:t>
            </w:r>
            <w:r w:rsidRPr="00CD16AE">
              <w:rPr>
                <w:color w:val="000000" w:themeColor="text1"/>
                <w:sz w:val="18"/>
                <w:szCs w:val="18"/>
              </w:rPr>
              <w:br/>
              <w:t>бюджетных средств,</w:t>
            </w:r>
            <w:r w:rsidRPr="00CD16AE">
              <w:rPr>
                <w:color w:val="000000" w:themeColor="text1"/>
                <w:sz w:val="18"/>
                <w:szCs w:val="18"/>
              </w:rPr>
              <w:br/>
              <w:t xml:space="preserve">в том числе по    </w:t>
            </w:r>
            <w:r w:rsidRPr="00CD16AE">
              <w:rPr>
                <w:color w:val="000000" w:themeColor="text1"/>
                <w:sz w:val="18"/>
                <w:szCs w:val="18"/>
              </w:rPr>
              <w:br/>
              <w:t>годам: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Наименование </w:t>
            </w:r>
            <w:r w:rsidRPr="00CD16AE">
              <w:rPr>
                <w:color w:val="000000" w:themeColor="text1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bottom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Главный      </w:t>
            </w:r>
            <w:r w:rsidRPr="00CD16AE">
              <w:rPr>
                <w:color w:val="000000" w:themeColor="text1"/>
                <w:sz w:val="18"/>
                <w:szCs w:val="18"/>
              </w:rPr>
              <w:br/>
              <w:t>распорядитель</w:t>
            </w:r>
            <w:r w:rsidRPr="00CD16AE">
              <w:rPr>
                <w:color w:val="000000" w:themeColor="text1"/>
                <w:sz w:val="18"/>
                <w:szCs w:val="18"/>
              </w:rPr>
              <w:br/>
              <w:t xml:space="preserve">бюджетных    </w:t>
            </w:r>
            <w:r w:rsidRPr="00CD16AE">
              <w:rPr>
                <w:color w:val="000000" w:themeColor="text1"/>
                <w:sz w:val="18"/>
                <w:szCs w:val="18"/>
              </w:rPr>
              <w:br/>
              <w:t>средств</w:t>
            </w:r>
          </w:p>
        </w:tc>
        <w:tc>
          <w:tcPr>
            <w:tcW w:w="1987" w:type="dxa"/>
            <w:gridSpan w:val="3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Источник      </w:t>
            </w:r>
            <w:r w:rsidRPr="00CD16AE">
              <w:rPr>
                <w:color w:val="000000" w:themeColor="text1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gridSpan w:val="7"/>
            <w:vMerge w:val="restart"/>
            <w:shd w:val="clear" w:color="auto" w:fill="auto"/>
            <w:vAlign w:val="center"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Расходы (тыс. рублей)</w:t>
            </w:r>
          </w:p>
        </w:tc>
      </w:tr>
      <w:tr w:rsidR="00F376A2" w:rsidRPr="00CD16AE" w:rsidTr="00CD16AE">
        <w:trPr>
          <w:trHeight w:val="345"/>
        </w:trPr>
        <w:tc>
          <w:tcPr>
            <w:tcW w:w="2140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gridSpan w:val="7"/>
            <w:vMerge/>
            <w:vAlign w:val="center"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76A2" w:rsidRPr="00CD16AE" w:rsidTr="00CD16AE">
        <w:trPr>
          <w:trHeight w:val="345"/>
        </w:trPr>
        <w:tc>
          <w:tcPr>
            <w:tcW w:w="2140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gridSpan w:val="7"/>
            <w:vMerge/>
            <w:vAlign w:val="center"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76A2" w:rsidRPr="00CD16AE" w:rsidTr="00CD16AE">
        <w:trPr>
          <w:trHeight w:val="345"/>
        </w:trPr>
        <w:tc>
          <w:tcPr>
            <w:tcW w:w="2140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gridSpan w:val="7"/>
            <w:vMerge/>
            <w:vAlign w:val="center"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76A2" w:rsidRPr="00CD16AE" w:rsidTr="00CD16AE">
        <w:trPr>
          <w:trHeight w:val="230"/>
        </w:trPr>
        <w:tc>
          <w:tcPr>
            <w:tcW w:w="2140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gridSpan w:val="7"/>
            <w:vMerge/>
            <w:vAlign w:val="center"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76A2" w:rsidRPr="00CD16AE" w:rsidTr="00CD16AE">
        <w:trPr>
          <w:trHeight w:val="70"/>
        </w:trPr>
        <w:tc>
          <w:tcPr>
            <w:tcW w:w="2140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Период финансирования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       2021</w:t>
            </w:r>
          </w:p>
        </w:tc>
      </w:tr>
      <w:tr w:rsidR="00F376A2" w:rsidRPr="00CD16AE" w:rsidTr="00CD16AE">
        <w:trPr>
          <w:trHeight w:val="427"/>
        </w:trPr>
        <w:tc>
          <w:tcPr>
            <w:tcW w:w="2140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 w:val="restart"/>
            <w:vAlign w:val="center"/>
            <w:hideMark/>
          </w:tcPr>
          <w:p w:rsidR="00F376A2" w:rsidRPr="00CD16AE" w:rsidRDefault="00D46C89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«</w:t>
            </w:r>
            <w:r w:rsidR="00F376A2" w:rsidRPr="00CD16AE">
              <w:rPr>
                <w:color w:val="000000" w:themeColor="text1"/>
                <w:sz w:val="18"/>
                <w:szCs w:val="18"/>
              </w:rPr>
              <w:t>Повышение эффективности деятельности представительного органа Володарского района</w:t>
            </w:r>
            <w:r w:rsidRPr="00CD16AE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843" w:type="dxa"/>
            <w:gridSpan w:val="2"/>
            <w:vMerge w:val="restart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Финансово-экономическое управление администрации МО 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«</w:t>
            </w:r>
            <w:r w:rsidRPr="00CD16AE">
              <w:rPr>
                <w:color w:val="000000" w:themeColor="text1"/>
                <w:sz w:val="18"/>
                <w:szCs w:val="18"/>
              </w:rPr>
              <w:t>Володарский район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987" w:type="dxa"/>
            <w:gridSpan w:val="3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Всего: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6 612,63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2 204,21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2 204,21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2 204,21</w:t>
            </w:r>
          </w:p>
        </w:tc>
      </w:tr>
      <w:tr w:rsidR="00F376A2" w:rsidRPr="00CD16AE" w:rsidTr="00CD16AE">
        <w:trPr>
          <w:trHeight w:val="429"/>
        </w:trPr>
        <w:tc>
          <w:tcPr>
            <w:tcW w:w="2140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auto"/>
            <w:vAlign w:val="bottom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Бюджет МО 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«</w:t>
            </w:r>
            <w:r w:rsidRPr="00CD16AE">
              <w:rPr>
                <w:color w:val="000000" w:themeColor="text1"/>
                <w:sz w:val="18"/>
                <w:szCs w:val="18"/>
              </w:rPr>
              <w:t>Володарский район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6 612,63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2 204,21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2 204,21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2 204,21</w:t>
            </w:r>
          </w:p>
        </w:tc>
      </w:tr>
      <w:tr w:rsidR="00F376A2" w:rsidRPr="00CD16AE" w:rsidTr="00CD16AE">
        <w:trPr>
          <w:trHeight w:val="268"/>
        </w:trPr>
        <w:tc>
          <w:tcPr>
            <w:tcW w:w="2140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auto"/>
            <w:vAlign w:val="bottom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Бюджет   Астраханской области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F376A2" w:rsidRPr="00CD16AE" w:rsidTr="00CD16AE">
        <w:trPr>
          <w:trHeight w:val="136"/>
        </w:trPr>
        <w:tc>
          <w:tcPr>
            <w:tcW w:w="2140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auto"/>
            <w:vAlign w:val="bottom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Другие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F376A2" w:rsidRPr="00CD16AE" w:rsidTr="00CD16AE">
        <w:trPr>
          <w:trHeight w:val="128"/>
        </w:trPr>
        <w:tc>
          <w:tcPr>
            <w:tcW w:w="13907" w:type="dxa"/>
            <w:gridSpan w:val="18"/>
            <w:shd w:val="clear" w:color="auto" w:fill="auto"/>
            <w:vAlign w:val="bottom"/>
            <w:hideMark/>
          </w:tcPr>
          <w:p w:rsidR="00F376A2" w:rsidRPr="00CD16AE" w:rsidRDefault="00F376A2" w:rsidP="00A6390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16AE">
              <w:rPr>
                <w:bCs/>
                <w:color w:val="000000" w:themeColor="text1"/>
                <w:sz w:val="18"/>
                <w:szCs w:val="18"/>
              </w:rPr>
              <w:t xml:space="preserve">Перечень мероприятий подпрограммы </w:t>
            </w:r>
            <w:r w:rsidR="00D46C89" w:rsidRPr="00CD16AE">
              <w:rPr>
                <w:bCs/>
                <w:color w:val="000000" w:themeColor="text1"/>
                <w:sz w:val="18"/>
                <w:szCs w:val="18"/>
              </w:rPr>
              <w:t>«</w:t>
            </w:r>
            <w:r w:rsidRPr="00CD16AE">
              <w:rPr>
                <w:bCs/>
                <w:color w:val="000000" w:themeColor="text1"/>
                <w:sz w:val="18"/>
                <w:szCs w:val="18"/>
              </w:rPr>
              <w:t>Повышение эффективности деятельности представительного Володарского района</w:t>
            </w:r>
            <w:r w:rsidR="00D46C89" w:rsidRPr="00CD16AE">
              <w:rPr>
                <w:bCs/>
                <w:color w:val="000000" w:themeColor="text1"/>
                <w:sz w:val="18"/>
                <w:szCs w:val="18"/>
              </w:rPr>
              <w:t>»</w:t>
            </w:r>
          </w:p>
        </w:tc>
      </w:tr>
      <w:tr w:rsidR="00F376A2" w:rsidRPr="00CD16AE" w:rsidTr="00CD16AE">
        <w:trPr>
          <w:trHeight w:val="345"/>
        </w:trPr>
        <w:tc>
          <w:tcPr>
            <w:tcW w:w="923" w:type="dxa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№ </w:t>
            </w:r>
            <w:proofErr w:type="spellStart"/>
            <w:r w:rsidRPr="00CD16AE">
              <w:rPr>
                <w:color w:val="000000" w:themeColor="text1"/>
                <w:sz w:val="18"/>
                <w:szCs w:val="18"/>
              </w:rPr>
              <w:t>п</w:t>
            </w:r>
            <w:proofErr w:type="spellEnd"/>
            <w:r w:rsidRPr="00CD16AE"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CD16AE">
              <w:rPr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99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Срок исполнения</w:t>
            </w:r>
          </w:p>
        </w:tc>
        <w:tc>
          <w:tcPr>
            <w:tcW w:w="5672" w:type="dxa"/>
            <w:gridSpan w:val="9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Объем финансирования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Ответственный исполнитель мероприятия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Планируемые результаты реализации мероприятия</w:t>
            </w:r>
          </w:p>
        </w:tc>
      </w:tr>
      <w:tr w:rsidR="00F376A2" w:rsidRPr="00CD16AE" w:rsidTr="00CD16AE">
        <w:trPr>
          <w:trHeight w:val="345"/>
        </w:trPr>
        <w:tc>
          <w:tcPr>
            <w:tcW w:w="923" w:type="dxa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2" w:type="dxa"/>
            <w:gridSpan w:val="9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76A2" w:rsidRPr="00CD16AE" w:rsidTr="00CD16AE">
        <w:trPr>
          <w:trHeight w:val="345"/>
        </w:trPr>
        <w:tc>
          <w:tcPr>
            <w:tcW w:w="923" w:type="dxa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Период финансирования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76A2" w:rsidRPr="00CD16AE" w:rsidTr="00CD16AE">
        <w:trPr>
          <w:trHeight w:val="694"/>
        </w:trPr>
        <w:tc>
          <w:tcPr>
            <w:tcW w:w="923" w:type="dxa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Содержание Совета МО 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«</w:t>
            </w:r>
            <w:r w:rsidRPr="00CD16AE">
              <w:rPr>
                <w:color w:val="000000" w:themeColor="text1"/>
                <w:sz w:val="18"/>
                <w:szCs w:val="18"/>
              </w:rPr>
              <w:t>Володарский район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Бюджет МО 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«</w:t>
            </w:r>
            <w:r w:rsidRPr="00CD16AE">
              <w:rPr>
                <w:color w:val="000000" w:themeColor="text1"/>
                <w:sz w:val="18"/>
                <w:szCs w:val="18"/>
              </w:rPr>
              <w:t>Володарский район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2019-2021гг.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3 454,44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1 151,48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ежемесячно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1 151,48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1 151,48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Совет МО 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«</w:t>
            </w:r>
            <w:r w:rsidRPr="00CD16AE">
              <w:rPr>
                <w:color w:val="000000" w:themeColor="text1"/>
                <w:sz w:val="18"/>
                <w:szCs w:val="18"/>
              </w:rPr>
              <w:t>Володарский район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Повышение эффективности деятельности Совета МО 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«</w:t>
            </w:r>
            <w:r w:rsidRPr="00CD16AE">
              <w:rPr>
                <w:color w:val="000000" w:themeColor="text1"/>
                <w:sz w:val="18"/>
                <w:szCs w:val="18"/>
              </w:rPr>
              <w:t>Володарский район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»</w:t>
            </w:r>
          </w:p>
        </w:tc>
      </w:tr>
      <w:tr w:rsidR="00F376A2" w:rsidRPr="00CD16AE" w:rsidTr="00CD16AE">
        <w:trPr>
          <w:trHeight w:val="1462"/>
        </w:trPr>
        <w:tc>
          <w:tcPr>
            <w:tcW w:w="923" w:type="dxa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lastRenderedPageBreak/>
              <w:t>2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Содержание контрольно-счетной палаты МО 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«</w:t>
            </w:r>
            <w:r w:rsidRPr="00CD16AE">
              <w:rPr>
                <w:color w:val="000000" w:themeColor="text1"/>
                <w:sz w:val="18"/>
                <w:szCs w:val="18"/>
              </w:rPr>
              <w:t>Володарский район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Бюджет МО 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«</w:t>
            </w:r>
            <w:r w:rsidRPr="00CD16AE">
              <w:rPr>
                <w:color w:val="000000" w:themeColor="text1"/>
                <w:sz w:val="18"/>
                <w:szCs w:val="18"/>
              </w:rPr>
              <w:t>Володарский район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2019-2021гг.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3 158,19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1 052,73</w:t>
            </w:r>
          </w:p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ежемесячно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1 052,73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1 052,73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КСП МО 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«</w:t>
            </w:r>
            <w:r w:rsidRPr="00CD16AE">
              <w:rPr>
                <w:color w:val="000000" w:themeColor="text1"/>
                <w:sz w:val="18"/>
                <w:szCs w:val="18"/>
              </w:rPr>
              <w:t>Володарский район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Повышение эффективности деятельности контрольно-счетной палаты МО 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«</w:t>
            </w:r>
            <w:r w:rsidRPr="00CD16AE">
              <w:rPr>
                <w:color w:val="000000" w:themeColor="text1"/>
                <w:sz w:val="18"/>
                <w:szCs w:val="18"/>
              </w:rPr>
              <w:t>Володарский район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»</w:t>
            </w:r>
          </w:p>
        </w:tc>
      </w:tr>
    </w:tbl>
    <w:p w:rsidR="00F376A2" w:rsidRPr="00CD16AE" w:rsidRDefault="00F376A2" w:rsidP="00F376A2">
      <w:pPr>
        <w:jc w:val="center"/>
        <w:rPr>
          <w:color w:val="000000" w:themeColor="text1"/>
          <w:sz w:val="26"/>
          <w:szCs w:val="26"/>
        </w:rPr>
      </w:pPr>
      <w:r w:rsidRPr="00CD16AE">
        <w:rPr>
          <w:color w:val="000000" w:themeColor="text1"/>
          <w:sz w:val="26"/>
          <w:szCs w:val="26"/>
        </w:rPr>
        <w:t xml:space="preserve">3.3. Паспорт подпрограммы </w:t>
      </w:r>
      <w:r w:rsidR="00D46C89" w:rsidRPr="00CD16AE">
        <w:rPr>
          <w:color w:val="000000" w:themeColor="text1"/>
          <w:sz w:val="26"/>
          <w:szCs w:val="26"/>
        </w:rPr>
        <w:t>«</w:t>
      </w:r>
      <w:r w:rsidRPr="00CD16AE">
        <w:rPr>
          <w:color w:val="000000" w:themeColor="text1"/>
          <w:sz w:val="26"/>
          <w:szCs w:val="26"/>
        </w:rPr>
        <w:t xml:space="preserve">Повышение эффективности деятельности администрации МО </w:t>
      </w:r>
      <w:r w:rsidR="00D46C89" w:rsidRPr="00CD16AE">
        <w:rPr>
          <w:color w:val="000000" w:themeColor="text1"/>
          <w:sz w:val="26"/>
          <w:szCs w:val="26"/>
        </w:rPr>
        <w:t>«</w:t>
      </w:r>
      <w:r w:rsidRPr="00CD16AE">
        <w:rPr>
          <w:color w:val="000000" w:themeColor="text1"/>
          <w:sz w:val="26"/>
          <w:szCs w:val="26"/>
        </w:rPr>
        <w:t>Володарский район</w:t>
      </w:r>
      <w:r w:rsidR="00D46C89" w:rsidRPr="00CD16AE">
        <w:rPr>
          <w:color w:val="000000" w:themeColor="text1"/>
          <w:sz w:val="26"/>
          <w:szCs w:val="26"/>
        </w:rPr>
        <w:t>»</w:t>
      </w:r>
      <w:r w:rsidRPr="00CD16AE">
        <w:rPr>
          <w:color w:val="000000" w:themeColor="text1"/>
          <w:sz w:val="26"/>
          <w:szCs w:val="26"/>
        </w:rPr>
        <w:t xml:space="preserve"> в сфере управления муниципальными финансами</w:t>
      </w:r>
      <w:r w:rsidR="00D46C89" w:rsidRPr="00CD16AE">
        <w:rPr>
          <w:color w:val="000000" w:themeColor="text1"/>
          <w:sz w:val="26"/>
          <w:szCs w:val="26"/>
        </w:rPr>
        <w:t>»</w:t>
      </w:r>
    </w:p>
    <w:tbl>
      <w:tblPr>
        <w:tblW w:w="139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1418"/>
        <w:gridCol w:w="425"/>
        <w:gridCol w:w="1134"/>
        <w:gridCol w:w="850"/>
        <w:gridCol w:w="284"/>
        <w:gridCol w:w="992"/>
        <w:gridCol w:w="993"/>
        <w:gridCol w:w="1140"/>
        <w:gridCol w:w="135"/>
        <w:gridCol w:w="993"/>
        <w:gridCol w:w="141"/>
        <w:gridCol w:w="1277"/>
        <w:gridCol w:w="1418"/>
        <w:gridCol w:w="283"/>
        <w:gridCol w:w="851"/>
        <w:gridCol w:w="992"/>
      </w:tblGrid>
      <w:tr w:rsidR="00F376A2" w:rsidRPr="00183747" w:rsidTr="00CD16AE">
        <w:trPr>
          <w:trHeight w:val="259"/>
        </w:trPr>
        <w:tc>
          <w:tcPr>
            <w:tcW w:w="4408" w:type="dxa"/>
            <w:gridSpan w:val="5"/>
            <w:shd w:val="clear" w:color="auto" w:fill="auto"/>
            <w:hideMark/>
          </w:tcPr>
          <w:p w:rsidR="00F376A2" w:rsidRPr="00183747" w:rsidRDefault="00F376A2" w:rsidP="00A63904">
            <w:pPr>
              <w:rPr>
                <w:color w:val="000000"/>
              </w:rPr>
            </w:pPr>
            <w:r w:rsidRPr="00183747">
              <w:rPr>
                <w:color w:val="000000"/>
              </w:rPr>
              <w:t xml:space="preserve">Наименование подпрограммы       </w:t>
            </w:r>
          </w:p>
        </w:tc>
        <w:tc>
          <w:tcPr>
            <w:tcW w:w="9499" w:type="dxa"/>
            <w:gridSpan w:val="12"/>
            <w:shd w:val="clear" w:color="auto" w:fill="auto"/>
            <w:hideMark/>
          </w:tcPr>
          <w:p w:rsidR="00F376A2" w:rsidRPr="00183747" w:rsidRDefault="00D46C89" w:rsidP="00A63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F376A2" w:rsidRPr="00183747">
              <w:rPr>
                <w:color w:val="000000"/>
              </w:rPr>
              <w:t xml:space="preserve">Повышение эффективности деятельности администрации МО </w:t>
            </w:r>
            <w:r>
              <w:rPr>
                <w:color w:val="000000"/>
              </w:rPr>
              <w:t>«</w:t>
            </w:r>
            <w:r w:rsidR="00F376A2" w:rsidRPr="00183747">
              <w:rPr>
                <w:color w:val="000000"/>
              </w:rPr>
              <w:t>Володарский район</w:t>
            </w:r>
            <w:r>
              <w:rPr>
                <w:color w:val="000000"/>
              </w:rPr>
              <w:t>»</w:t>
            </w:r>
            <w:r w:rsidR="00F376A2" w:rsidRPr="00183747">
              <w:rPr>
                <w:color w:val="000000"/>
              </w:rPr>
              <w:t xml:space="preserve"> в сфере  управления муниципальными финансами</w:t>
            </w:r>
            <w:r>
              <w:rPr>
                <w:color w:val="000000"/>
              </w:rPr>
              <w:t>»</w:t>
            </w:r>
          </w:p>
        </w:tc>
      </w:tr>
      <w:tr w:rsidR="00F376A2" w:rsidRPr="00183747" w:rsidTr="00CD16AE">
        <w:trPr>
          <w:trHeight w:val="1074"/>
        </w:trPr>
        <w:tc>
          <w:tcPr>
            <w:tcW w:w="4408" w:type="dxa"/>
            <w:gridSpan w:val="5"/>
            <w:shd w:val="clear" w:color="auto" w:fill="auto"/>
            <w:hideMark/>
          </w:tcPr>
          <w:p w:rsidR="00F376A2" w:rsidRPr="00183747" w:rsidRDefault="00F376A2" w:rsidP="00A63904">
            <w:pPr>
              <w:rPr>
                <w:color w:val="000000"/>
              </w:rPr>
            </w:pPr>
            <w:r w:rsidRPr="00183747">
              <w:rPr>
                <w:color w:val="000000"/>
              </w:rPr>
              <w:t xml:space="preserve">Цель подпрограммы               </w:t>
            </w:r>
          </w:p>
        </w:tc>
        <w:tc>
          <w:tcPr>
            <w:tcW w:w="9499" w:type="dxa"/>
            <w:gridSpan w:val="12"/>
            <w:shd w:val="clear" w:color="auto" w:fill="auto"/>
            <w:vAlign w:val="center"/>
            <w:hideMark/>
          </w:tcPr>
          <w:p w:rsidR="00F376A2" w:rsidRDefault="00F376A2" w:rsidP="00A63904">
            <w:pPr>
              <w:rPr>
                <w:color w:val="000000"/>
              </w:rPr>
            </w:pPr>
            <w:r w:rsidRPr="00183747">
              <w:rPr>
                <w:color w:val="000000"/>
              </w:rPr>
              <w:t xml:space="preserve">1. повышение бюджетного потенциала, обеспечение долгосрочной устойчивости и сбалансированности бюджетной системы в муниципальном образовании  </w:t>
            </w:r>
            <w:r w:rsidR="00D46C89">
              <w:rPr>
                <w:color w:val="000000"/>
              </w:rPr>
              <w:t>«</w:t>
            </w:r>
            <w:r w:rsidRPr="00183747">
              <w:rPr>
                <w:color w:val="000000"/>
              </w:rPr>
              <w:t>Володарский район</w:t>
            </w:r>
            <w:r w:rsidR="00D46C89">
              <w:rPr>
                <w:color w:val="000000"/>
              </w:rPr>
              <w:t>»</w:t>
            </w:r>
            <w:r w:rsidRPr="00183747">
              <w:rPr>
                <w:color w:val="000000"/>
              </w:rPr>
              <w:t>;</w:t>
            </w:r>
            <w:r w:rsidRPr="00183747">
              <w:rPr>
                <w:color w:val="000000"/>
              </w:rPr>
              <w:br/>
              <w:t xml:space="preserve">2. сохранение объема муниципального долга в муниципальном образовании </w:t>
            </w:r>
            <w:r w:rsidR="00D46C89">
              <w:rPr>
                <w:color w:val="000000"/>
              </w:rPr>
              <w:t>«</w:t>
            </w:r>
            <w:r w:rsidRPr="00183747">
              <w:rPr>
                <w:color w:val="000000"/>
              </w:rPr>
              <w:t>Володарский район</w:t>
            </w:r>
            <w:r w:rsidR="00D46C89">
              <w:rPr>
                <w:color w:val="000000"/>
              </w:rPr>
              <w:t>»</w:t>
            </w:r>
            <w:r w:rsidRPr="00183747">
              <w:rPr>
                <w:color w:val="000000"/>
              </w:rPr>
              <w:t xml:space="preserve"> на экономически безопасном уровне;                                                                                                           </w:t>
            </w:r>
          </w:p>
          <w:p w:rsidR="00F376A2" w:rsidRPr="00183747" w:rsidRDefault="00F376A2" w:rsidP="00A63904">
            <w:pPr>
              <w:rPr>
                <w:color w:val="000000"/>
              </w:rPr>
            </w:pPr>
            <w:r w:rsidRPr="00183747">
              <w:rPr>
                <w:color w:val="000000"/>
              </w:rPr>
              <w:t xml:space="preserve">3. развитие потенциала муниципального управления системой общественных финансов в муниципальном образовании </w:t>
            </w:r>
            <w:r w:rsidR="00D46C89">
              <w:rPr>
                <w:color w:val="000000"/>
              </w:rPr>
              <w:t>«</w:t>
            </w:r>
            <w:r w:rsidRPr="00183747">
              <w:rPr>
                <w:color w:val="000000"/>
              </w:rPr>
              <w:t>Володарский район</w:t>
            </w:r>
            <w:r w:rsidR="00D46C89">
              <w:rPr>
                <w:color w:val="000000"/>
              </w:rPr>
              <w:t>»</w:t>
            </w:r>
            <w:r w:rsidRPr="00183747">
              <w:rPr>
                <w:color w:val="000000"/>
              </w:rPr>
              <w:t>.</w:t>
            </w:r>
          </w:p>
        </w:tc>
      </w:tr>
      <w:tr w:rsidR="00F376A2" w:rsidRPr="00183747" w:rsidTr="00CD16AE">
        <w:trPr>
          <w:trHeight w:val="420"/>
        </w:trPr>
        <w:tc>
          <w:tcPr>
            <w:tcW w:w="4408" w:type="dxa"/>
            <w:gridSpan w:val="5"/>
            <w:shd w:val="clear" w:color="auto" w:fill="auto"/>
            <w:hideMark/>
          </w:tcPr>
          <w:p w:rsidR="00F376A2" w:rsidRPr="00183747" w:rsidRDefault="00F376A2" w:rsidP="00A63904">
            <w:pPr>
              <w:rPr>
                <w:color w:val="000000"/>
              </w:rPr>
            </w:pPr>
            <w:r w:rsidRPr="00183747">
              <w:rPr>
                <w:color w:val="000000"/>
              </w:rPr>
              <w:t xml:space="preserve">Муниципальный заказчик   подпрограммы  </w:t>
            </w:r>
          </w:p>
        </w:tc>
        <w:tc>
          <w:tcPr>
            <w:tcW w:w="9499" w:type="dxa"/>
            <w:gridSpan w:val="12"/>
            <w:shd w:val="clear" w:color="auto" w:fill="auto"/>
            <w:hideMark/>
          </w:tcPr>
          <w:p w:rsidR="00F376A2" w:rsidRPr="00183747" w:rsidRDefault="00F376A2" w:rsidP="00A63904">
            <w:pPr>
              <w:rPr>
                <w:color w:val="000000"/>
              </w:rPr>
            </w:pPr>
            <w:r w:rsidRPr="00183747">
              <w:rPr>
                <w:color w:val="000000"/>
              </w:rPr>
              <w:t xml:space="preserve">Администрация МО </w:t>
            </w:r>
            <w:r w:rsidR="00D46C89">
              <w:rPr>
                <w:color w:val="000000"/>
              </w:rPr>
              <w:t>«</w:t>
            </w:r>
            <w:r w:rsidRPr="00183747">
              <w:rPr>
                <w:color w:val="000000"/>
              </w:rPr>
              <w:t>Володарский район</w:t>
            </w:r>
            <w:r w:rsidR="00D46C89">
              <w:rPr>
                <w:color w:val="000000"/>
              </w:rPr>
              <w:t>»</w:t>
            </w:r>
          </w:p>
        </w:tc>
      </w:tr>
      <w:tr w:rsidR="00F376A2" w:rsidRPr="00183747" w:rsidTr="00CD16AE">
        <w:trPr>
          <w:trHeight w:val="315"/>
        </w:trPr>
        <w:tc>
          <w:tcPr>
            <w:tcW w:w="4408" w:type="dxa"/>
            <w:gridSpan w:val="5"/>
            <w:vMerge w:val="restart"/>
            <w:shd w:val="clear" w:color="auto" w:fill="auto"/>
            <w:hideMark/>
          </w:tcPr>
          <w:p w:rsidR="00F376A2" w:rsidRPr="00183747" w:rsidRDefault="00F376A2" w:rsidP="00A63904">
            <w:pPr>
              <w:rPr>
                <w:color w:val="000000"/>
              </w:rPr>
            </w:pPr>
            <w:r w:rsidRPr="00183747">
              <w:rPr>
                <w:color w:val="000000"/>
              </w:rPr>
              <w:t xml:space="preserve">Задачи подпрограммы             </w:t>
            </w:r>
          </w:p>
        </w:tc>
        <w:tc>
          <w:tcPr>
            <w:tcW w:w="9499" w:type="dxa"/>
            <w:gridSpan w:val="12"/>
            <w:vMerge w:val="restart"/>
            <w:shd w:val="clear" w:color="auto" w:fill="auto"/>
            <w:hideMark/>
          </w:tcPr>
          <w:p w:rsidR="00F376A2" w:rsidRPr="00183747" w:rsidRDefault="00F376A2" w:rsidP="00A63904">
            <w:pPr>
              <w:rPr>
                <w:color w:val="000000"/>
              </w:rPr>
            </w:pPr>
            <w:r w:rsidRPr="00183747">
              <w:rPr>
                <w:color w:val="000000"/>
              </w:rPr>
              <w:t xml:space="preserve">1. совершенствование организации и осуществления бюджетного процесса, развитие информационной системы управления муниципальными финансами в муниципальном образовании </w:t>
            </w:r>
            <w:r w:rsidR="00D46C89">
              <w:rPr>
                <w:color w:val="000000"/>
              </w:rPr>
              <w:t>«</w:t>
            </w:r>
            <w:r w:rsidRPr="00183747">
              <w:rPr>
                <w:color w:val="000000"/>
              </w:rPr>
              <w:t>Володарский район</w:t>
            </w:r>
            <w:r w:rsidR="00D46C89">
              <w:rPr>
                <w:color w:val="000000"/>
              </w:rPr>
              <w:t>»</w:t>
            </w:r>
            <w:r w:rsidRPr="00183747">
              <w:rPr>
                <w:color w:val="000000"/>
              </w:rPr>
              <w:t xml:space="preserve">;                                                                                                                                        2. повышение эффективности формирования и использования средств бюджета, развитие программных принципов формирования бюджета в МО </w:t>
            </w:r>
            <w:r w:rsidR="00D46C89">
              <w:rPr>
                <w:color w:val="000000"/>
              </w:rPr>
              <w:t>«</w:t>
            </w:r>
            <w:r w:rsidRPr="00183747">
              <w:rPr>
                <w:color w:val="000000"/>
              </w:rPr>
              <w:t>Володарский район</w:t>
            </w:r>
            <w:r w:rsidR="00D46C89">
              <w:rPr>
                <w:color w:val="000000"/>
              </w:rPr>
              <w:t>»</w:t>
            </w:r>
            <w:r w:rsidRPr="00183747">
              <w:rPr>
                <w:color w:val="000000"/>
              </w:rPr>
              <w:t xml:space="preserve">;                                             </w:t>
            </w:r>
          </w:p>
          <w:p w:rsidR="00F376A2" w:rsidRDefault="00F376A2" w:rsidP="00A63904">
            <w:pPr>
              <w:rPr>
                <w:color w:val="000000"/>
              </w:rPr>
            </w:pPr>
            <w:r w:rsidRPr="00183747">
              <w:rPr>
                <w:color w:val="000000"/>
              </w:rPr>
              <w:t xml:space="preserve">3. совершенствование межбюджетных отношений, повышение эффективности оказания финансовой помощи бюджетам поселений в МО </w:t>
            </w:r>
            <w:r w:rsidR="00D46C89">
              <w:rPr>
                <w:color w:val="000000"/>
              </w:rPr>
              <w:t>«</w:t>
            </w:r>
            <w:r w:rsidRPr="00183747">
              <w:rPr>
                <w:color w:val="000000"/>
              </w:rPr>
              <w:t>Володарский район</w:t>
            </w:r>
            <w:r w:rsidR="00D46C89">
              <w:rPr>
                <w:color w:val="000000"/>
              </w:rPr>
              <w:t>»</w:t>
            </w:r>
            <w:r w:rsidRPr="00183747">
              <w:rPr>
                <w:color w:val="000000"/>
              </w:rPr>
              <w:t xml:space="preserve">;                                                                                  </w:t>
            </w:r>
          </w:p>
          <w:p w:rsidR="00F376A2" w:rsidRPr="00183747" w:rsidRDefault="00F376A2" w:rsidP="00A63904">
            <w:pPr>
              <w:rPr>
                <w:color w:val="000000"/>
              </w:rPr>
            </w:pPr>
            <w:r w:rsidRPr="00183747">
              <w:rPr>
                <w:color w:val="000000"/>
              </w:rPr>
              <w:t xml:space="preserve">4. проведение ответственной долговой политики, обеспечение своевременного исполнения долговых обязательств муниципального образования </w:t>
            </w:r>
            <w:r w:rsidR="00D46C89">
              <w:rPr>
                <w:color w:val="000000"/>
              </w:rPr>
              <w:t>«</w:t>
            </w:r>
            <w:r w:rsidRPr="00183747">
              <w:rPr>
                <w:color w:val="000000"/>
              </w:rPr>
              <w:t>Володарский район</w:t>
            </w:r>
            <w:r w:rsidR="00D46C89">
              <w:rPr>
                <w:color w:val="000000"/>
              </w:rPr>
              <w:t>»</w:t>
            </w:r>
            <w:r w:rsidRPr="00183747">
              <w:rPr>
                <w:color w:val="000000"/>
              </w:rPr>
              <w:t>;</w:t>
            </w:r>
            <w:r w:rsidRPr="00183747">
              <w:rPr>
                <w:color w:val="000000"/>
              </w:rPr>
              <w:br/>
              <w:t xml:space="preserve">5. планирование и осуществление обоснованных заимствований в целях обеспечения сбалансированности бюджета муниципального образования </w:t>
            </w:r>
            <w:r w:rsidR="00D46C89">
              <w:rPr>
                <w:color w:val="000000"/>
              </w:rPr>
              <w:t>«</w:t>
            </w:r>
            <w:r w:rsidRPr="00183747">
              <w:rPr>
                <w:color w:val="000000"/>
              </w:rPr>
              <w:t>Володарский район</w:t>
            </w:r>
            <w:r w:rsidR="00D46C89">
              <w:rPr>
                <w:color w:val="000000"/>
              </w:rPr>
              <w:t>»</w:t>
            </w:r>
            <w:r w:rsidRPr="00183747">
              <w:rPr>
                <w:color w:val="000000"/>
              </w:rPr>
              <w:t>;</w:t>
            </w:r>
            <w:r w:rsidRPr="00183747">
              <w:rPr>
                <w:color w:val="000000"/>
              </w:rPr>
              <w:br/>
              <w:t xml:space="preserve">6. 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</w:t>
            </w:r>
            <w:r w:rsidR="00D46C89">
              <w:rPr>
                <w:color w:val="000000"/>
              </w:rPr>
              <w:t>«</w:t>
            </w:r>
            <w:r w:rsidRPr="00183747">
              <w:rPr>
                <w:color w:val="000000"/>
              </w:rPr>
              <w:t>Володарский район</w:t>
            </w:r>
            <w:r w:rsidR="00D46C89">
              <w:rPr>
                <w:color w:val="000000"/>
              </w:rPr>
              <w:t>»</w:t>
            </w:r>
            <w:r w:rsidRPr="00183747">
              <w:rPr>
                <w:color w:val="000000"/>
              </w:rPr>
              <w:t>;</w:t>
            </w:r>
          </w:p>
        </w:tc>
      </w:tr>
      <w:tr w:rsidR="00F376A2" w:rsidRPr="00183747" w:rsidTr="00CD16AE">
        <w:trPr>
          <w:trHeight w:val="315"/>
        </w:trPr>
        <w:tc>
          <w:tcPr>
            <w:tcW w:w="4408" w:type="dxa"/>
            <w:gridSpan w:val="5"/>
            <w:vMerge/>
            <w:vAlign w:val="center"/>
            <w:hideMark/>
          </w:tcPr>
          <w:p w:rsidR="00F376A2" w:rsidRPr="00183747" w:rsidRDefault="00F376A2" w:rsidP="00A63904">
            <w:pPr>
              <w:rPr>
                <w:color w:val="000000"/>
              </w:rPr>
            </w:pPr>
          </w:p>
        </w:tc>
        <w:tc>
          <w:tcPr>
            <w:tcW w:w="9499" w:type="dxa"/>
            <w:gridSpan w:val="12"/>
            <w:vMerge/>
            <w:vAlign w:val="center"/>
            <w:hideMark/>
          </w:tcPr>
          <w:p w:rsidR="00F376A2" w:rsidRPr="00183747" w:rsidRDefault="00F376A2" w:rsidP="00A63904">
            <w:pPr>
              <w:rPr>
                <w:color w:val="000000"/>
              </w:rPr>
            </w:pPr>
          </w:p>
        </w:tc>
      </w:tr>
      <w:tr w:rsidR="00F376A2" w:rsidRPr="00183747" w:rsidTr="00CD16AE">
        <w:trPr>
          <w:trHeight w:val="432"/>
        </w:trPr>
        <w:tc>
          <w:tcPr>
            <w:tcW w:w="4408" w:type="dxa"/>
            <w:gridSpan w:val="5"/>
            <w:vMerge/>
            <w:vAlign w:val="center"/>
            <w:hideMark/>
          </w:tcPr>
          <w:p w:rsidR="00F376A2" w:rsidRPr="00183747" w:rsidRDefault="00F376A2" w:rsidP="00A63904">
            <w:pPr>
              <w:rPr>
                <w:color w:val="000000"/>
              </w:rPr>
            </w:pPr>
          </w:p>
        </w:tc>
        <w:tc>
          <w:tcPr>
            <w:tcW w:w="9499" w:type="dxa"/>
            <w:gridSpan w:val="12"/>
            <w:vMerge/>
            <w:vAlign w:val="center"/>
            <w:hideMark/>
          </w:tcPr>
          <w:p w:rsidR="00F376A2" w:rsidRPr="00183747" w:rsidRDefault="00F376A2" w:rsidP="00A63904">
            <w:pPr>
              <w:rPr>
                <w:color w:val="000000"/>
              </w:rPr>
            </w:pPr>
          </w:p>
        </w:tc>
      </w:tr>
      <w:tr w:rsidR="00F376A2" w:rsidRPr="00183747" w:rsidTr="00CD16AE">
        <w:trPr>
          <w:trHeight w:val="1682"/>
        </w:trPr>
        <w:tc>
          <w:tcPr>
            <w:tcW w:w="4408" w:type="dxa"/>
            <w:gridSpan w:val="5"/>
            <w:vMerge/>
            <w:vAlign w:val="center"/>
            <w:hideMark/>
          </w:tcPr>
          <w:p w:rsidR="00F376A2" w:rsidRPr="00183747" w:rsidRDefault="00F376A2" w:rsidP="00A63904">
            <w:pPr>
              <w:rPr>
                <w:color w:val="000000"/>
              </w:rPr>
            </w:pPr>
          </w:p>
        </w:tc>
        <w:tc>
          <w:tcPr>
            <w:tcW w:w="9499" w:type="dxa"/>
            <w:gridSpan w:val="12"/>
            <w:vMerge/>
            <w:vAlign w:val="center"/>
            <w:hideMark/>
          </w:tcPr>
          <w:p w:rsidR="00F376A2" w:rsidRPr="00183747" w:rsidRDefault="00F376A2" w:rsidP="00A63904">
            <w:pPr>
              <w:rPr>
                <w:color w:val="000000"/>
              </w:rPr>
            </w:pPr>
          </w:p>
        </w:tc>
      </w:tr>
      <w:tr w:rsidR="00F376A2" w:rsidRPr="00183747" w:rsidTr="00CD16AE">
        <w:trPr>
          <w:trHeight w:val="315"/>
        </w:trPr>
        <w:tc>
          <w:tcPr>
            <w:tcW w:w="4408" w:type="dxa"/>
            <w:gridSpan w:val="5"/>
            <w:shd w:val="clear" w:color="auto" w:fill="auto"/>
            <w:hideMark/>
          </w:tcPr>
          <w:p w:rsidR="00F376A2" w:rsidRPr="00183747" w:rsidRDefault="00F376A2" w:rsidP="00A63904">
            <w:pPr>
              <w:rPr>
                <w:color w:val="000000"/>
              </w:rPr>
            </w:pPr>
            <w:r w:rsidRPr="00183747">
              <w:rPr>
                <w:color w:val="000000"/>
              </w:rPr>
              <w:t xml:space="preserve">Срок реализации подпрограммы   </w:t>
            </w:r>
          </w:p>
        </w:tc>
        <w:tc>
          <w:tcPr>
            <w:tcW w:w="9499" w:type="dxa"/>
            <w:gridSpan w:val="12"/>
            <w:shd w:val="clear" w:color="auto" w:fill="auto"/>
            <w:hideMark/>
          </w:tcPr>
          <w:p w:rsidR="00F376A2" w:rsidRPr="00183747" w:rsidRDefault="00F376A2" w:rsidP="00A63904">
            <w:pPr>
              <w:rPr>
                <w:color w:val="000000"/>
              </w:rPr>
            </w:pPr>
            <w:r w:rsidRPr="00183747">
              <w:t xml:space="preserve">2018-2020 </w:t>
            </w:r>
            <w:r w:rsidRPr="00183747">
              <w:rPr>
                <w:color w:val="000000"/>
              </w:rPr>
              <w:t>год</w:t>
            </w:r>
          </w:p>
        </w:tc>
      </w:tr>
      <w:tr w:rsidR="00F376A2" w:rsidRPr="00CD16AE" w:rsidTr="00CD16AE">
        <w:trPr>
          <w:trHeight w:val="300"/>
        </w:trPr>
        <w:tc>
          <w:tcPr>
            <w:tcW w:w="2424" w:type="dxa"/>
            <w:gridSpan w:val="3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Источники         </w:t>
            </w:r>
            <w:r w:rsidRPr="00CD16AE">
              <w:rPr>
                <w:color w:val="000000" w:themeColor="text1"/>
                <w:sz w:val="18"/>
                <w:szCs w:val="18"/>
              </w:rPr>
              <w:br/>
              <w:t xml:space="preserve">финансирования    </w:t>
            </w:r>
            <w:r w:rsidRPr="00CD16AE">
              <w:rPr>
                <w:color w:val="000000" w:themeColor="text1"/>
                <w:sz w:val="18"/>
                <w:szCs w:val="18"/>
              </w:rPr>
              <w:br/>
              <w:t xml:space="preserve">подпрограммы по   </w:t>
            </w:r>
            <w:r w:rsidRPr="00CD16AE">
              <w:rPr>
                <w:color w:val="000000" w:themeColor="text1"/>
                <w:sz w:val="18"/>
                <w:szCs w:val="18"/>
              </w:rPr>
              <w:br/>
              <w:t xml:space="preserve">годам реализации и главным           </w:t>
            </w:r>
            <w:r w:rsidRPr="00CD16AE">
              <w:rPr>
                <w:color w:val="000000" w:themeColor="text1"/>
                <w:sz w:val="18"/>
                <w:szCs w:val="18"/>
              </w:rPr>
              <w:br/>
              <w:t xml:space="preserve">распорядителям    </w:t>
            </w:r>
            <w:r w:rsidRPr="00CD16AE">
              <w:rPr>
                <w:color w:val="000000" w:themeColor="text1"/>
                <w:sz w:val="18"/>
                <w:szCs w:val="18"/>
              </w:rPr>
              <w:br/>
              <w:t>бюджетных средств,</w:t>
            </w:r>
            <w:r w:rsidRPr="00CD16AE">
              <w:rPr>
                <w:color w:val="000000" w:themeColor="text1"/>
                <w:sz w:val="18"/>
                <w:szCs w:val="18"/>
              </w:rPr>
              <w:br/>
            </w:r>
            <w:r w:rsidRPr="00CD16AE">
              <w:rPr>
                <w:color w:val="000000" w:themeColor="text1"/>
                <w:sz w:val="18"/>
                <w:szCs w:val="18"/>
              </w:rPr>
              <w:lastRenderedPageBreak/>
              <w:t xml:space="preserve">в том числе по    </w:t>
            </w:r>
            <w:r w:rsidRPr="00CD16AE">
              <w:rPr>
                <w:color w:val="000000" w:themeColor="text1"/>
                <w:sz w:val="18"/>
                <w:szCs w:val="18"/>
              </w:rPr>
              <w:br/>
              <w:t>годам: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lastRenderedPageBreak/>
              <w:t xml:space="preserve">Наименование </w:t>
            </w:r>
            <w:r w:rsidRPr="00CD16AE">
              <w:rPr>
                <w:color w:val="000000" w:themeColor="text1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bottom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Главный      </w:t>
            </w:r>
            <w:r w:rsidRPr="00CD16AE">
              <w:rPr>
                <w:color w:val="000000" w:themeColor="text1"/>
                <w:sz w:val="18"/>
                <w:szCs w:val="18"/>
              </w:rPr>
              <w:br/>
              <w:t>распорядитель</w:t>
            </w:r>
          </w:p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бюджетных    </w:t>
            </w:r>
            <w:r w:rsidRPr="00CD16AE">
              <w:rPr>
                <w:color w:val="000000" w:themeColor="text1"/>
                <w:sz w:val="18"/>
                <w:szCs w:val="18"/>
              </w:rPr>
              <w:br/>
              <w:t>средств</w:t>
            </w:r>
          </w:p>
        </w:tc>
        <w:tc>
          <w:tcPr>
            <w:tcW w:w="2133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Источник      </w:t>
            </w:r>
            <w:r w:rsidRPr="00CD16AE">
              <w:rPr>
                <w:color w:val="000000" w:themeColor="text1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6090" w:type="dxa"/>
            <w:gridSpan w:val="8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Расходы (тыс. рублей)</w:t>
            </w:r>
          </w:p>
        </w:tc>
      </w:tr>
      <w:tr w:rsidR="00F376A2" w:rsidRPr="00CD16AE" w:rsidTr="00CD16AE">
        <w:trPr>
          <w:trHeight w:val="330"/>
        </w:trPr>
        <w:tc>
          <w:tcPr>
            <w:tcW w:w="2424" w:type="dxa"/>
            <w:gridSpan w:val="3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Период финансирования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2021</w:t>
            </w:r>
          </w:p>
        </w:tc>
      </w:tr>
      <w:tr w:rsidR="00F376A2" w:rsidRPr="00CD16AE" w:rsidTr="00CD16AE">
        <w:trPr>
          <w:trHeight w:val="283"/>
        </w:trPr>
        <w:tc>
          <w:tcPr>
            <w:tcW w:w="2424" w:type="dxa"/>
            <w:gridSpan w:val="3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bottom"/>
            <w:hideMark/>
          </w:tcPr>
          <w:p w:rsidR="00F376A2" w:rsidRPr="00CD16AE" w:rsidRDefault="00D46C89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«</w:t>
            </w:r>
            <w:r w:rsidR="00F376A2" w:rsidRPr="00CD16AE">
              <w:rPr>
                <w:color w:val="000000" w:themeColor="text1"/>
                <w:sz w:val="18"/>
                <w:szCs w:val="18"/>
              </w:rPr>
              <w:t xml:space="preserve">Повышение эффективности </w:t>
            </w:r>
            <w:r w:rsidR="00F376A2" w:rsidRPr="00CD16AE">
              <w:rPr>
                <w:color w:val="000000" w:themeColor="text1"/>
                <w:sz w:val="18"/>
                <w:szCs w:val="18"/>
              </w:rPr>
              <w:lastRenderedPageBreak/>
              <w:t xml:space="preserve">деятельности администрации МО </w:t>
            </w:r>
            <w:r w:rsidRPr="00CD16AE">
              <w:rPr>
                <w:color w:val="000000" w:themeColor="text1"/>
                <w:sz w:val="18"/>
                <w:szCs w:val="18"/>
              </w:rPr>
              <w:t>«</w:t>
            </w:r>
            <w:r w:rsidR="00F376A2" w:rsidRPr="00CD16AE">
              <w:rPr>
                <w:color w:val="000000" w:themeColor="text1"/>
                <w:sz w:val="18"/>
                <w:szCs w:val="18"/>
              </w:rPr>
              <w:t>Володарский район</w:t>
            </w:r>
            <w:r w:rsidRPr="00CD16AE">
              <w:rPr>
                <w:color w:val="000000" w:themeColor="text1"/>
                <w:sz w:val="18"/>
                <w:szCs w:val="18"/>
              </w:rPr>
              <w:t>»</w:t>
            </w:r>
            <w:r w:rsidR="00F376A2" w:rsidRPr="00CD16AE">
              <w:rPr>
                <w:color w:val="000000" w:themeColor="text1"/>
                <w:sz w:val="18"/>
                <w:szCs w:val="18"/>
              </w:rPr>
              <w:t xml:space="preserve"> в сфере управления  муниципальным финансами</w:t>
            </w:r>
            <w:r w:rsidRPr="00CD16AE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lastRenderedPageBreak/>
              <w:t>Финансово-экономическ</w:t>
            </w:r>
            <w:r w:rsidRPr="00CD16AE">
              <w:rPr>
                <w:color w:val="000000" w:themeColor="text1"/>
                <w:sz w:val="18"/>
                <w:szCs w:val="18"/>
              </w:rPr>
              <w:lastRenderedPageBreak/>
              <w:t xml:space="preserve">ое управление администрации МО 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«</w:t>
            </w:r>
            <w:r w:rsidRPr="00CD16AE">
              <w:rPr>
                <w:color w:val="000000" w:themeColor="text1"/>
                <w:sz w:val="18"/>
                <w:szCs w:val="18"/>
              </w:rPr>
              <w:t>Володарский район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2133" w:type="dxa"/>
            <w:gridSpan w:val="2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lastRenderedPageBreak/>
              <w:t xml:space="preserve">Всего:                                 в том числе:    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162 857,05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54 210,64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54 326,33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54 320,08</w:t>
            </w:r>
          </w:p>
        </w:tc>
      </w:tr>
      <w:tr w:rsidR="00F376A2" w:rsidRPr="00CD16AE" w:rsidTr="00CD16AE">
        <w:trPr>
          <w:trHeight w:val="690"/>
        </w:trPr>
        <w:tc>
          <w:tcPr>
            <w:tcW w:w="2424" w:type="dxa"/>
            <w:gridSpan w:val="3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Бюджет МО 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«</w:t>
            </w:r>
            <w:r w:rsidRPr="00CD16AE">
              <w:rPr>
                <w:color w:val="000000" w:themeColor="text1"/>
                <w:sz w:val="18"/>
                <w:szCs w:val="18"/>
              </w:rPr>
              <w:t>Володарский район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»</w:t>
            </w:r>
            <w:r w:rsidRPr="00CD16AE">
              <w:rPr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39 116,95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13 043,74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13 039,73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13 033,48</w:t>
            </w:r>
          </w:p>
        </w:tc>
      </w:tr>
      <w:tr w:rsidR="00F376A2" w:rsidRPr="00CD16AE" w:rsidTr="00CD16AE">
        <w:trPr>
          <w:trHeight w:val="426"/>
        </w:trPr>
        <w:tc>
          <w:tcPr>
            <w:tcW w:w="2424" w:type="dxa"/>
            <w:gridSpan w:val="3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123 740,10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41 166,90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41 286,60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41 286,60</w:t>
            </w:r>
          </w:p>
        </w:tc>
      </w:tr>
      <w:tr w:rsidR="00F376A2" w:rsidRPr="00CD16AE" w:rsidTr="00CD16AE">
        <w:trPr>
          <w:trHeight w:val="70"/>
        </w:trPr>
        <w:tc>
          <w:tcPr>
            <w:tcW w:w="2424" w:type="dxa"/>
            <w:gridSpan w:val="3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Другие источники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F376A2" w:rsidRPr="00CD16AE" w:rsidTr="00CD16AE">
        <w:trPr>
          <w:trHeight w:val="330"/>
        </w:trPr>
        <w:tc>
          <w:tcPr>
            <w:tcW w:w="13907" w:type="dxa"/>
            <w:gridSpan w:val="17"/>
            <w:shd w:val="clear" w:color="auto" w:fill="auto"/>
            <w:vAlign w:val="bottom"/>
            <w:hideMark/>
          </w:tcPr>
          <w:p w:rsidR="00F376A2" w:rsidRPr="00CD16AE" w:rsidRDefault="00F376A2" w:rsidP="00A63904">
            <w:pPr>
              <w:keepNext/>
              <w:suppressAutoHyphens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D16AE">
              <w:rPr>
                <w:bCs/>
                <w:color w:val="000000" w:themeColor="text1"/>
                <w:sz w:val="18"/>
                <w:szCs w:val="18"/>
              </w:rPr>
              <w:t xml:space="preserve">Перечень мероприятий подпрограммы </w:t>
            </w:r>
            <w:r w:rsidR="00D46C89" w:rsidRPr="00CD16AE">
              <w:rPr>
                <w:color w:val="000000" w:themeColor="text1"/>
                <w:sz w:val="18"/>
                <w:szCs w:val="18"/>
                <w:lang w:eastAsia="en-US"/>
              </w:rPr>
              <w:t>«</w:t>
            </w:r>
            <w:r w:rsidRPr="00CD16AE">
              <w:rPr>
                <w:color w:val="000000" w:themeColor="text1"/>
                <w:sz w:val="18"/>
                <w:szCs w:val="18"/>
                <w:lang w:eastAsia="en-US"/>
              </w:rPr>
              <w:t xml:space="preserve">Повышение эффективности деятельности администрации МО </w:t>
            </w:r>
            <w:r w:rsidR="00D46C89" w:rsidRPr="00CD16AE">
              <w:rPr>
                <w:color w:val="000000" w:themeColor="text1"/>
                <w:sz w:val="18"/>
                <w:szCs w:val="18"/>
                <w:lang w:eastAsia="en-US"/>
              </w:rPr>
              <w:t>«</w:t>
            </w:r>
            <w:r w:rsidRPr="00CD16AE">
              <w:rPr>
                <w:color w:val="000000" w:themeColor="text1"/>
                <w:sz w:val="18"/>
                <w:szCs w:val="18"/>
                <w:lang w:eastAsia="en-US"/>
              </w:rPr>
              <w:t>Володарский район</w:t>
            </w:r>
            <w:r w:rsidR="00D46C89" w:rsidRPr="00CD16AE">
              <w:rPr>
                <w:color w:val="000000" w:themeColor="text1"/>
                <w:sz w:val="18"/>
                <w:szCs w:val="18"/>
                <w:lang w:eastAsia="en-US"/>
              </w:rPr>
              <w:t>»</w:t>
            </w:r>
            <w:r w:rsidRPr="00CD16AE">
              <w:rPr>
                <w:color w:val="000000" w:themeColor="text1"/>
                <w:sz w:val="18"/>
                <w:szCs w:val="18"/>
                <w:lang w:eastAsia="en-US"/>
              </w:rPr>
              <w:t xml:space="preserve"> в сфере управления муниципальными финансами</w:t>
            </w:r>
            <w:r w:rsidR="00D46C89" w:rsidRPr="00CD16AE">
              <w:rPr>
                <w:color w:val="000000" w:themeColor="text1"/>
                <w:sz w:val="18"/>
                <w:szCs w:val="18"/>
                <w:lang w:eastAsia="en-US"/>
              </w:rPr>
              <w:t>»</w:t>
            </w:r>
          </w:p>
        </w:tc>
      </w:tr>
      <w:tr w:rsidR="00F376A2" w:rsidRPr="00CD16AE" w:rsidTr="00CD16AE">
        <w:trPr>
          <w:trHeight w:val="300"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№ </w:t>
            </w:r>
            <w:proofErr w:type="spellStart"/>
            <w:r w:rsidRPr="00CD16AE">
              <w:rPr>
                <w:color w:val="000000" w:themeColor="text1"/>
                <w:sz w:val="18"/>
                <w:szCs w:val="18"/>
              </w:rPr>
              <w:t>п</w:t>
            </w:r>
            <w:proofErr w:type="spellEnd"/>
            <w:r w:rsidRPr="00CD16AE"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CD16AE">
              <w:rPr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Срок исполнения</w:t>
            </w:r>
          </w:p>
        </w:tc>
        <w:tc>
          <w:tcPr>
            <w:tcW w:w="5671" w:type="dxa"/>
            <w:gridSpan w:val="7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Объем финансирования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Ответственный исполнитель мероприятия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Планируемые результаты реализации мероприятия</w:t>
            </w:r>
          </w:p>
        </w:tc>
      </w:tr>
      <w:tr w:rsidR="00F376A2" w:rsidRPr="00CD16AE" w:rsidTr="00CD16AE">
        <w:trPr>
          <w:trHeight w:val="300"/>
        </w:trPr>
        <w:tc>
          <w:tcPr>
            <w:tcW w:w="581" w:type="dxa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1" w:type="dxa"/>
            <w:gridSpan w:val="7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76A2" w:rsidRPr="00CD16AE" w:rsidTr="00CD16AE">
        <w:trPr>
          <w:trHeight w:val="855"/>
        </w:trPr>
        <w:tc>
          <w:tcPr>
            <w:tcW w:w="581" w:type="dxa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Период финансирования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76A2" w:rsidRPr="00CD16AE" w:rsidTr="00CD16AE">
        <w:trPr>
          <w:trHeight w:val="270"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Содержание аппарата финансово-экономического управления администрации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Бюджет МО 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«</w:t>
            </w:r>
            <w:r w:rsidRPr="00CD16AE">
              <w:rPr>
                <w:color w:val="000000" w:themeColor="text1"/>
                <w:sz w:val="18"/>
                <w:szCs w:val="18"/>
              </w:rPr>
              <w:t>Володарский район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2019-2021гг.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31 745,1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10 581,70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ежемесячно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10 581,70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10 581,70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финансово- экономическое управление администрации МО 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«</w:t>
            </w:r>
            <w:r w:rsidRPr="00CD16AE">
              <w:rPr>
                <w:color w:val="000000" w:themeColor="text1"/>
                <w:sz w:val="18"/>
                <w:szCs w:val="18"/>
              </w:rPr>
              <w:t>Володарский район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Повышение эффективности деятельности ФЭУ администрации МО 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«</w:t>
            </w:r>
            <w:r w:rsidRPr="00CD16AE">
              <w:rPr>
                <w:color w:val="000000" w:themeColor="text1"/>
                <w:sz w:val="18"/>
                <w:szCs w:val="18"/>
              </w:rPr>
              <w:t>Володарский район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»</w:t>
            </w:r>
          </w:p>
        </w:tc>
      </w:tr>
      <w:tr w:rsidR="00F376A2" w:rsidRPr="00CD16AE" w:rsidTr="00CD16AE">
        <w:trPr>
          <w:trHeight w:val="214"/>
        </w:trPr>
        <w:tc>
          <w:tcPr>
            <w:tcW w:w="581" w:type="dxa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76A2" w:rsidRPr="00CD16AE" w:rsidTr="00CD16AE">
        <w:trPr>
          <w:trHeight w:val="134"/>
        </w:trPr>
        <w:tc>
          <w:tcPr>
            <w:tcW w:w="581" w:type="dxa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Другие источники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76A2" w:rsidRPr="00CD16AE" w:rsidTr="00CD16AE">
        <w:trPr>
          <w:trHeight w:val="427"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Бюджет МО 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«</w:t>
            </w:r>
            <w:r w:rsidRPr="00CD16AE">
              <w:rPr>
                <w:color w:val="000000" w:themeColor="text1"/>
                <w:sz w:val="18"/>
                <w:szCs w:val="18"/>
              </w:rPr>
              <w:t>Володарский район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2019-2021гг.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21,49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11,920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ежемесячно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7,91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1,66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финансово- экономическое управление администрации МО 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«</w:t>
            </w:r>
            <w:r w:rsidRPr="00CD16AE">
              <w:rPr>
                <w:color w:val="000000" w:themeColor="text1"/>
                <w:sz w:val="18"/>
                <w:szCs w:val="18"/>
              </w:rPr>
              <w:t>Володарский район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Своевременная выплата процентов по привлеченному кредиту в 2015 году</w:t>
            </w:r>
          </w:p>
        </w:tc>
      </w:tr>
      <w:tr w:rsidR="00F376A2" w:rsidRPr="00CD16AE" w:rsidTr="00CD16AE">
        <w:trPr>
          <w:trHeight w:val="299"/>
        </w:trPr>
        <w:tc>
          <w:tcPr>
            <w:tcW w:w="581" w:type="dxa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76A2" w:rsidRPr="00CD16AE" w:rsidTr="00CD16AE">
        <w:trPr>
          <w:trHeight w:val="158"/>
        </w:trPr>
        <w:tc>
          <w:tcPr>
            <w:tcW w:w="581" w:type="dxa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Другие источники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76A2" w:rsidRPr="00CD16AE" w:rsidTr="00CD16AE">
        <w:trPr>
          <w:trHeight w:val="141"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Резервный фонд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Бюджет МО 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«</w:t>
            </w:r>
            <w:r w:rsidRPr="00CD16AE">
              <w:rPr>
                <w:color w:val="000000" w:themeColor="text1"/>
                <w:sz w:val="18"/>
                <w:szCs w:val="18"/>
              </w:rPr>
              <w:t>Володарский район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2019-2021гг.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900,0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ежеквартально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финансово- экономическое управление администрации МО 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«</w:t>
            </w:r>
            <w:r w:rsidRPr="00CD16AE">
              <w:rPr>
                <w:color w:val="000000" w:themeColor="text1"/>
                <w:sz w:val="18"/>
                <w:szCs w:val="18"/>
              </w:rPr>
              <w:t>Володарский район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F376A2" w:rsidRPr="00CD16AE" w:rsidTr="00CD16AE">
        <w:trPr>
          <w:trHeight w:val="436"/>
        </w:trPr>
        <w:tc>
          <w:tcPr>
            <w:tcW w:w="581" w:type="dxa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76A2" w:rsidRPr="00CD16AE" w:rsidTr="00CD16AE">
        <w:trPr>
          <w:trHeight w:val="70"/>
        </w:trPr>
        <w:tc>
          <w:tcPr>
            <w:tcW w:w="581" w:type="dxa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Другие источники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76A2" w:rsidRPr="00CD16AE" w:rsidTr="00CD16AE">
        <w:trPr>
          <w:trHeight w:val="454"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Субвенция на выполнение государственных полномочий по осуществлению воинского учета, на </w:t>
            </w:r>
            <w:r w:rsidRPr="00CD16AE">
              <w:rPr>
                <w:color w:val="000000" w:themeColor="text1"/>
                <w:sz w:val="18"/>
                <w:szCs w:val="18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lastRenderedPageBreak/>
              <w:t xml:space="preserve">Бюджет МО 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«</w:t>
            </w:r>
            <w:r w:rsidRPr="00CD16AE">
              <w:rPr>
                <w:color w:val="000000" w:themeColor="text1"/>
                <w:sz w:val="18"/>
                <w:szCs w:val="18"/>
              </w:rPr>
              <w:t>Володарский район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2019-2021гг.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финансово- экономическое управление администрации МО 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«</w:t>
            </w:r>
            <w:r w:rsidRPr="00CD16AE">
              <w:rPr>
                <w:color w:val="000000" w:themeColor="text1"/>
                <w:sz w:val="18"/>
                <w:szCs w:val="18"/>
              </w:rPr>
              <w:t>Володарский район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Повышение эффективности осуществления воинского учета</w:t>
            </w:r>
          </w:p>
        </w:tc>
      </w:tr>
      <w:tr w:rsidR="00F376A2" w:rsidRPr="00CD16AE" w:rsidTr="00CD16AE">
        <w:trPr>
          <w:trHeight w:val="354"/>
        </w:trPr>
        <w:tc>
          <w:tcPr>
            <w:tcW w:w="581" w:type="dxa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10 098,9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3 286,50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ежемесячно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3 406,20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3 406,20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76A2" w:rsidRPr="00CD16AE" w:rsidTr="00CD16AE">
        <w:trPr>
          <w:trHeight w:val="222"/>
        </w:trPr>
        <w:tc>
          <w:tcPr>
            <w:tcW w:w="581" w:type="dxa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Другие источники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76A2" w:rsidRPr="00CD16AE" w:rsidTr="00CD16AE">
        <w:trPr>
          <w:trHeight w:val="339"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Дотация на выравнивание бюджетной обеспеченности поселений Володарского района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Бюджет МО 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«</w:t>
            </w:r>
            <w:r w:rsidRPr="00CD16AE">
              <w:rPr>
                <w:color w:val="000000" w:themeColor="text1"/>
                <w:sz w:val="18"/>
                <w:szCs w:val="18"/>
              </w:rPr>
              <w:t>Володарский район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2019-2021гг.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финансово- экономическое управление администрации МО 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«</w:t>
            </w:r>
            <w:r w:rsidRPr="00CD16AE">
              <w:rPr>
                <w:color w:val="000000" w:themeColor="text1"/>
                <w:sz w:val="18"/>
                <w:szCs w:val="18"/>
              </w:rPr>
              <w:t>Володарский район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Выравнивание бюджетной обеспеченности поселений Володарского района</w:t>
            </w:r>
          </w:p>
        </w:tc>
      </w:tr>
      <w:tr w:rsidR="00F376A2" w:rsidRPr="00CD16AE" w:rsidTr="00CD16AE">
        <w:trPr>
          <w:trHeight w:val="581"/>
        </w:trPr>
        <w:tc>
          <w:tcPr>
            <w:tcW w:w="581" w:type="dxa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113 641,2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37 880,40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ежемесячно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37 880,40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37 880,40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76A2" w:rsidRPr="00CD16AE" w:rsidTr="00CD16AE">
        <w:trPr>
          <w:trHeight w:val="232"/>
        </w:trPr>
        <w:tc>
          <w:tcPr>
            <w:tcW w:w="581" w:type="dxa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Другие источники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76A2" w:rsidRPr="00CD16AE" w:rsidTr="00CD16AE">
        <w:trPr>
          <w:trHeight w:val="405"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Доплата к государственной пенсии муниципальным служащим за выслугу лет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Бюджет МО 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«</w:t>
            </w:r>
            <w:r w:rsidRPr="00CD16AE">
              <w:rPr>
                <w:color w:val="000000" w:themeColor="text1"/>
                <w:sz w:val="18"/>
                <w:szCs w:val="18"/>
              </w:rPr>
              <w:t>Володарский район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2019-2021гг.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5 850,36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1 950,12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ежемесячно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1 950,12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1 950,12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финансово- экономическое управление администрации МО 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«</w:t>
            </w:r>
            <w:r w:rsidRPr="00CD16AE">
              <w:rPr>
                <w:color w:val="000000" w:themeColor="text1"/>
                <w:sz w:val="18"/>
                <w:szCs w:val="18"/>
              </w:rPr>
              <w:t>Володарский район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Повышение уровня жизни муниципальных служащих пенсионного возраста</w:t>
            </w:r>
          </w:p>
        </w:tc>
      </w:tr>
      <w:tr w:rsidR="00F376A2" w:rsidRPr="00CD16AE" w:rsidTr="00CD16AE">
        <w:trPr>
          <w:trHeight w:val="415"/>
        </w:trPr>
        <w:tc>
          <w:tcPr>
            <w:tcW w:w="581" w:type="dxa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76A2" w:rsidRPr="00CD16AE" w:rsidTr="00CD16AE">
        <w:trPr>
          <w:trHeight w:val="297"/>
        </w:trPr>
        <w:tc>
          <w:tcPr>
            <w:tcW w:w="581" w:type="dxa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Другие источники</w:t>
            </w:r>
          </w:p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76A2" w:rsidRPr="00CD16AE" w:rsidTr="00CD16AE">
        <w:trPr>
          <w:trHeight w:val="401"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Фонд финансовой поддержки поселений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Бюджет МО 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«</w:t>
            </w:r>
            <w:r w:rsidRPr="00CD16AE">
              <w:rPr>
                <w:color w:val="000000" w:themeColor="text1"/>
                <w:sz w:val="18"/>
                <w:szCs w:val="18"/>
              </w:rPr>
              <w:t>Володарский район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2019-2021гг.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  <w:lang w:val="en-US"/>
              </w:rPr>
              <w:t xml:space="preserve">I-II </w:t>
            </w:r>
            <w:r w:rsidRPr="00CD16AE">
              <w:rPr>
                <w:color w:val="000000" w:themeColor="text1"/>
                <w:sz w:val="18"/>
                <w:szCs w:val="18"/>
              </w:rPr>
              <w:t>квартал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 xml:space="preserve">финансово- экономическое управление администрации МО 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«</w:t>
            </w:r>
            <w:r w:rsidRPr="00CD16AE">
              <w:rPr>
                <w:color w:val="000000" w:themeColor="text1"/>
                <w:sz w:val="18"/>
                <w:szCs w:val="18"/>
              </w:rPr>
              <w:t>Володарский район</w:t>
            </w:r>
            <w:r w:rsidR="00D46C89" w:rsidRPr="00CD16AE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Повышение уровня жизни муниципальных служащих пенсионного возраста</w:t>
            </w:r>
          </w:p>
        </w:tc>
      </w:tr>
      <w:tr w:rsidR="00F376A2" w:rsidRPr="00CD16AE" w:rsidTr="00CD16AE">
        <w:trPr>
          <w:trHeight w:val="269"/>
        </w:trPr>
        <w:tc>
          <w:tcPr>
            <w:tcW w:w="581" w:type="dxa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376A2" w:rsidRPr="00CD16AE" w:rsidTr="00CD16AE">
        <w:trPr>
          <w:trHeight w:val="1150"/>
        </w:trPr>
        <w:tc>
          <w:tcPr>
            <w:tcW w:w="58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Другие источники</w:t>
            </w:r>
          </w:p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6A2" w:rsidRPr="00CD16AE" w:rsidRDefault="00F376A2" w:rsidP="00A639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6A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F376A2" w:rsidRPr="00CD16AE" w:rsidRDefault="00F376A2" w:rsidP="00A63904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F376A2" w:rsidRPr="00CD16AE" w:rsidRDefault="00F376A2" w:rsidP="00F376A2">
      <w:pPr>
        <w:ind w:firstLine="851"/>
        <w:jc w:val="both"/>
        <w:rPr>
          <w:color w:val="000000" w:themeColor="text1"/>
          <w:sz w:val="18"/>
          <w:szCs w:val="18"/>
        </w:rPr>
      </w:pPr>
    </w:p>
    <w:p w:rsidR="00F376A2" w:rsidRPr="00CD16AE" w:rsidRDefault="00F376A2" w:rsidP="00F376A2">
      <w:pPr>
        <w:ind w:firstLine="851"/>
        <w:jc w:val="both"/>
        <w:rPr>
          <w:color w:val="000000" w:themeColor="text1"/>
          <w:sz w:val="18"/>
          <w:szCs w:val="18"/>
        </w:rPr>
      </w:pPr>
    </w:p>
    <w:p w:rsidR="00F376A2" w:rsidRPr="00CD16AE" w:rsidRDefault="00F376A2" w:rsidP="00F376A2">
      <w:pPr>
        <w:ind w:firstLine="851"/>
        <w:jc w:val="both"/>
        <w:rPr>
          <w:color w:val="000000" w:themeColor="text1"/>
          <w:sz w:val="18"/>
          <w:szCs w:val="18"/>
        </w:rPr>
      </w:pPr>
    </w:p>
    <w:p w:rsidR="00F376A2" w:rsidRPr="00CD16AE" w:rsidRDefault="00F376A2" w:rsidP="00F376A2">
      <w:pPr>
        <w:ind w:firstLine="851"/>
        <w:jc w:val="both"/>
        <w:rPr>
          <w:color w:val="000000" w:themeColor="text1"/>
          <w:sz w:val="18"/>
          <w:szCs w:val="18"/>
        </w:rPr>
      </w:pPr>
    </w:p>
    <w:p w:rsidR="00F376A2" w:rsidRPr="00CD16AE" w:rsidRDefault="00F376A2" w:rsidP="00F376A2">
      <w:pPr>
        <w:ind w:firstLine="851"/>
        <w:jc w:val="both"/>
        <w:rPr>
          <w:color w:val="000000" w:themeColor="text1"/>
          <w:sz w:val="24"/>
          <w:szCs w:val="24"/>
        </w:rPr>
      </w:pPr>
      <w:r w:rsidRPr="00CD16AE">
        <w:rPr>
          <w:color w:val="000000" w:themeColor="text1"/>
          <w:sz w:val="24"/>
          <w:szCs w:val="24"/>
        </w:rPr>
        <w:t>Верно:</w:t>
      </w:r>
    </w:p>
    <w:p w:rsidR="00F376A2" w:rsidRPr="00CD16AE" w:rsidRDefault="00F376A2" w:rsidP="00F376A2">
      <w:pPr>
        <w:ind w:firstLine="567"/>
        <w:rPr>
          <w:color w:val="000000" w:themeColor="text1"/>
          <w:sz w:val="18"/>
          <w:szCs w:val="18"/>
        </w:rPr>
      </w:pPr>
    </w:p>
    <w:p w:rsidR="00F376A2" w:rsidRDefault="00F376A2" w:rsidP="00F376A2">
      <w:pPr>
        <w:ind w:firstLine="851"/>
        <w:jc w:val="center"/>
        <w:rPr>
          <w:sz w:val="26"/>
          <w:szCs w:val="26"/>
        </w:rPr>
      </w:pPr>
    </w:p>
    <w:p w:rsidR="00F376A2" w:rsidRPr="00B064F0" w:rsidRDefault="00F376A2" w:rsidP="00F376A2">
      <w:pPr>
        <w:ind w:left="709" w:right="5222"/>
        <w:rPr>
          <w:sz w:val="28"/>
          <w:szCs w:val="28"/>
        </w:rPr>
      </w:pPr>
    </w:p>
    <w:p w:rsidR="00F376A2" w:rsidRDefault="00F376A2" w:rsidP="00F376A2">
      <w:pPr>
        <w:ind w:firstLine="851"/>
        <w:jc w:val="both"/>
        <w:rPr>
          <w:sz w:val="26"/>
          <w:szCs w:val="26"/>
        </w:rPr>
      </w:pPr>
    </w:p>
    <w:p w:rsidR="006E78B0" w:rsidRPr="00B064F0" w:rsidRDefault="006E78B0" w:rsidP="00F376A2">
      <w:pPr>
        <w:rPr>
          <w:sz w:val="28"/>
          <w:szCs w:val="28"/>
        </w:rPr>
      </w:pPr>
    </w:p>
    <w:sectPr w:rsidR="006E78B0" w:rsidRPr="00B064F0" w:rsidSect="00F376A2">
      <w:pgSz w:w="15840" w:h="12240" w:orient="landscape"/>
      <w:pgMar w:top="1418" w:right="851" w:bottom="758" w:left="1418" w:header="709" w:footer="709" w:gutter="0"/>
      <w:cols w:space="709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328" w:rsidRDefault="00701328" w:rsidP="005027C3">
      <w:r>
        <w:separator/>
      </w:r>
    </w:p>
  </w:endnote>
  <w:endnote w:type="continuationSeparator" w:id="0">
    <w:p w:rsidR="00701328" w:rsidRDefault="00701328" w:rsidP="00502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328" w:rsidRDefault="00701328" w:rsidP="005027C3">
      <w:r>
        <w:separator/>
      </w:r>
    </w:p>
  </w:footnote>
  <w:footnote w:type="continuationSeparator" w:id="0">
    <w:p w:rsidR="00701328" w:rsidRDefault="00701328" w:rsidP="00502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DF2" w:rsidRDefault="00C52DF2">
    <w:pPr>
      <w:pStyle w:val="ab"/>
      <w:framePr w:wrap="auto" w:vAnchor="text" w:hAnchor="margin" w:xAlign="center" w:y="1"/>
      <w:rPr>
        <w:rStyle w:val="ad"/>
      </w:rPr>
    </w:pPr>
  </w:p>
  <w:p w:rsidR="00C52DF2" w:rsidRDefault="00C52DF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9C3"/>
    <w:multiLevelType w:val="hybridMultilevel"/>
    <w:tmpl w:val="F09AE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E7F0F"/>
    <w:multiLevelType w:val="hybridMultilevel"/>
    <w:tmpl w:val="51AEEE5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36E1365"/>
    <w:multiLevelType w:val="hybridMultilevel"/>
    <w:tmpl w:val="CF84AB62"/>
    <w:lvl w:ilvl="0" w:tplc="C22817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16270B"/>
    <w:multiLevelType w:val="hybridMultilevel"/>
    <w:tmpl w:val="E940F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1175C"/>
    <w:multiLevelType w:val="hybridMultilevel"/>
    <w:tmpl w:val="0F8A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21BD3"/>
    <w:multiLevelType w:val="hybridMultilevel"/>
    <w:tmpl w:val="F176F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92023"/>
    <w:multiLevelType w:val="hybridMultilevel"/>
    <w:tmpl w:val="CBA2A470"/>
    <w:lvl w:ilvl="0" w:tplc="FEC0A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1C6"/>
    <w:rsid w:val="00016A7D"/>
    <w:rsid w:val="00026F29"/>
    <w:rsid w:val="0003011F"/>
    <w:rsid w:val="0005118A"/>
    <w:rsid w:val="00095DEC"/>
    <w:rsid w:val="000A09D1"/>
    <w:rsid w:val="000A7875"/>
    <w:rsid w:val="000F4080"/>
    <w:rsid w:val="001053C4"/>
    <w:rsid w:val="00121E74"/>
    <w:rsid w:val="00150281"/>
    <w:rsid w:val="00165CF1"/>
    <w:rsid w:val="001707BE"/>
    <w:rsid w:val="00172DC5"/>
    <w:rsid w:val="00197BAE"/>
    <w:rsid w:val="001B796C"/>
    <w:rsid w:val="001D0BB6"/>
    <w:rsid w:val="001E15D6"/>
    <w:rsid w:val="001F715B"/>
    <w:rsid w:val="0020743C"/>
    <w:rsid w:val="00231980"/>
    <w:rsid w:val="00237597"/>
    <w:rsid w:val="00274400"/>
    <w:rsid w:val="00284B0B"/>
    <w:rsid w:val="002C4B63"/>
    <w:rsid w:val="002D5587"/>
    <w:rsid w:val="0030565E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2482F"/>
    <w:rsid w:val="0044377B"/>
    <w:rsid w:val="004A285A"/>
    <w:rsid w:val="004C3E27"/>
    <w:rsid w:val="004E559E"/>
    <w:rsid w:val="004F5618"/>
    <w:rsid w:val="005027C3"/>
    <w:rsid w:val="00532B66"/>
    <w:rsid w:val="00541BC9"/>
    <w:rsid w:val="00566C6F"/>
    <w:rsid w:val="005B623E"/>
    <w:rsid w:val="005E28F0"/>
    <w:rsid w:val="00603D8B"/>
    <w:rsid w:val="00617D38"/>
    <w:rsid w:val="00620434"/>
    <w:rsid w:val="006243BB"/>
    <w:rsid w:val="006D2B15"/>
    <w:rsid w:val="006D3DB5"/>
    <w:rsid w:val="006E78B0"/>
    <w:rsid w:val="00701328"/>
    <w:rsid w:val="00756100"/>
    <w:rsid w:val="0076099E"/>
    <w:rsid w:val="00762E45"/>
    <w:rsid w:val="007D6E3A"/>
    <w:rsid w:val="007E3C4E"/>
    <w:rsid w:val="007F193B"/>
    <w:rsid w:val="008269BE"/>
    <w:rsid w:val="008309FD"/>
    <w:rsid w:val="00883286"/>
    <w:rsid w:val="008B75DD"/>
    <w:rsid w:val="008C1D7E"/>
    <w:rsid w:val="009008EA"/>
    <w:rsid w:val="0091312D"/>
    <w:rsid w:val="009311C6"/>
    <w:rsid w:val="009C6774"/>
    <w:rsid w:val="009D2114"/>
    <w:rsid w:val="00A45827"/>
    <w:rsid w:val="00A65074"/>
    <w:rsid w:val="00A6771C"/>
    <w:rsid w:val="00A700FC"/>
    <w:rsid w:val="00AB0867"/>
    <w:rsid w:val="00AC2DB7"/>
    <w:rsid w:val="00B064F0"/>
    <w:rsid w:val="00B114CE"/>
    <w:rsid w:val="00B12D8D"/>
    <w:rsid w:val="00B14993"/>
    <w:rsid w:val="00B34C77"/>
    <w:rsid w:val="00B52591"/>
    <w:rsid w:val="00B6450E"/>
    <w:rsid w:val="00B64CD3"/>
    <w:rsid w:val="00B82EB4"/>
    <w:rsid w:val="00B925E3"/>
    <w:rsid w:val="00BC0F48"/>
    <w:rsid w:val="00C52DF2"/>
    <w:rsid w:val="00C64B4E"/>
    <w:rsid w:val="00C668E5"/>
    <w:rsid w:val="00C73515"/>
    <w:rsid w:val="00C8399E"/>
    <w:rsid w:val="00CB0ADA"/>
    <w:rsid w:val="00CB5000"/>
    <w:rsid w:val="00CD16AE"/>
    <w:rsid w:val="00CE600E"/>
    <w:rsid w:val="00CF4F49"/>
    <w:rsid w:val="00D03796"/>
    <w:rsid w:val="00D11886"/>
    <w:rsid w:val="00D279E0"/>
    <w:rsid w:val="00D46C89"/>
    <w:rsid w:val="00D56A5F"/>
    <w:rsid w:val="00D635F1"/>
    <w:rsid w:val="00D667EC"/>
    <w:rsid w:val="00D72FF2"/>
    <w:rsid w:val="00D81F26"/>
    <w:rsid w:val="00D905DC"/>
    <w:rsid w:val="00DA07A9"/>
    <w:rsid w:val="00DA124B"/>
    <w:rsid w:val="00DA5078"/>
    <w:rsid w:val="00DA76A3"/>
    <w:rsid w:val="00DE41D8"/>
    <w:rsid w:val="00DE5479"/>
    <w:rsid w:val="00E059C7"/>
    <w:rsid w:val="00E22C85"/>
    <w:rsid w:val="00E247DA"/>
    <w:rsid w:val="00E65E5D"/>
    <w:rsid w:val="00E6647A"/>
    <w:rsid w:val="00E82CA5"/>
    <w:rsid w:val="00EB0091"/>
    <w:rsid w:val="00EE4AE8"/>
    <w:rsid w:val="00F07BC1"/>
    <w:rsid w:val="00F376A2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9"/>
    <w:qFormat/>
    <w:rsid w:val="00CB50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11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"/>
    <w:unhideWhenUsed/>
    <w:rsid w:val="009311C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9311C6"/>
    <w:rPr>
      <w:b/>
      <w:bCs/>
    </w:rPr>
  </w:style>
  <w:style w:type="paragraph" w:customStyle="1" w:styleId="ConsPlusNonformat">
    <w:name w:val="ConsPlusNonformat"/>
    <w:uiPriority w:val="99"/>
    <w:rsid w:val="009311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311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CB5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rsid w:val="003056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0565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56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30565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9">
    <w:name w:val="Body Text Indent"/>
    <w:basedOn w:val="a"/>
    <w:link w:val="aa"/>
    <w:rsid w:val="0030565E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30565E"/>
    <w:rPr>
      <w:sz w:val="24"/>
      <w:szCs w:val="24"/>
      <w:lang w:eastAsia="ar-SA"/>
    </w:rPr>
  </w:style>
  <w:style w:type="paragraph" w:customStyle="1" w:styleId="p6">
    <w:name w:val="p6"/>
    <w:basedOn w:val="a"/>
    <w:rsid w:val="00CE600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rsid w:val="00C52DF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basedOn w:val="a0"/>
    <w:link w:val="ab"/>
    <w:rsid w:val="00C52DF2"/>
  </w:style>
  <w:style w:type="character" w:styleId="ad">
    <w:name w:val="page number"/>
    <w:rsid w:val="00C52DF2"/>
    <w:rPr>
      <w:rFonts w:cs="Times New Roman"/>
    </w:rPr>
  </w:style>
  <w:style w:type="paragraph" w:customStyle="1" w:styleId="3">
    <w:name w:val="Стиль3"/>
    <w:basedOn w:val="a"/>
    <w:link w:val="30"/>
    <w:qFormat/>
    <w:rsid w:val="00F376A2"/>
    <w:pPr>
      <w:jc w:val="both"/>
    </w:pPr>
    <w:rPr>
      <w:sz w:val="24"/>
      <w:szCs w:val="24"/>
    </w:rPr>
  </w:style>
  <w:style w:type="character" w:customStyle="1" w:styleId="30">
    <w:name w:val="Стиль3 Знак"/>
    <w:basedOn w:val="a0"/>
    <w:link w:val="3"/>
    <w:rsid w:val="00F376A2"/>
    <w:rPr>
      <w:sz w:val="24"/>
      <w:szCs w:val="24"/>
    </w:rPr>
  </w:style>
  <w:style w:type="paragraph" w:styleId="ae">
    <w:name w:val="No Spacing"/>
    <w:uiPriority w:val="1"/>
    <w:qFormat/>
    <w:rsid w:val="00F37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18</TotalTime>
  <Pages>20</Pages>
  <Words>6293</Words>
  <Characters>35874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7</cp:revision>
  <cp:lastPrinted>2019-01-25T10:42:00Z</cp:lastPrinted>
  <dcterms:created xsi:type="dcterms:W3CDTF">2019-01-25T10:29:00Z</dcterms:created>
  <dcterms:modified xsi:type="dcterms:W3CDTF">2019-02-18T05:58:00Z</dcterms:modified>
</cp:coreProperties>
</file>